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https://www.autoritedelaconcurrence.fr/fr/decision/relative-une-saisine-de-la-societe-nocaudie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95-D-65 of October 10, 1995  </w:t>
        <w:br/>
        <w:t>concerning a referral by the company Nocaudie</w:t>
      </w:r>
    </w:p>
    <w:p>
      <w:r>
        <w:t>The Competition Council (permanent commission),</w:t>
      </w:r>
    </w:p>
    <w:p>
      <w:r>
        <w:t>Having regard to the letter registered on May 13, 1993, under number F 601, by which the company Nocaudie referred to the Competition Council practices implemented by the economic interest group A.F.E.R.;</w:t>
      </w:r>
    </w:p>
    <w:p>
      <w:r>
        <w:t>Having regard to Ordinance No. 86-1243 of December 1, 1986, as amended, relating to the freedom of prices and competition, and Decree No. 86-1309 of December 29, 1986, as amended, adopted for its application;</w:t>
      </w:r>
    </w:p>
    <w:p>
      <w:r>
        <w:t>Having regard to the letter from the company Nocaudie registered on June 16, 1995;</w:t>
      </w:r>
    </w:p>
    <w:p>
      <w:r>
        <w:t>Having regard to the observations presented by the Government Commissioner;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the letter registered on June 16, 1995, the company Nocaudie declared to withdraw its referral,</w:t>
      </w:r>
    </w:p>
    <w:p>
      <w:r>
        <w:t xml:space="preserve">Decides:  </w:t>
        <w:br/>
        <w:t>Single Article. - The file registered under number F 601 is closed.</w:t>
      </w:r>
    </w:p>
    <w:p>
      <w:r>
        <w:t>Deliberated on the oral report of Mr. Courivaud, by Mr. Barbeau, president, Messrs. Cortesse and Jenny, vice-presidents.</w:t>
      </w:r>
    </w:p>
    <w:p>
      <w:r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