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https://www.autoritedelaconcurrence.fr/fr/decision/relative-une-saisine-de-lentreprise-techno-direct</w:t>
      </w:r>
    </w:p>
    <w:p>
      <w:r>
        <w:t>Pages translated : 1</w:t>
      </w:r>
    </w:p>
    <w:p/>
    <w:p>
      <w:r>
        <w:rPr>
          <w:b/>
        </w:rPr>
        <w:t>[Pages 1–1]</w:t>
      </w:r>
    </w:p>
    <w:p>
      <w:r>
        <w:t xml:space="preserve">FRENCH REPUBLIC  </w:t>
        <w:br/>
        <w:t xml:space="preserve">Decision No. 93-D-02 of March 30, 1993  </w:t>
        <w:br/>
        <w:t>regarding a referral by the company Techno Direct</w:t>
      </w:r>
    </w:p>
    <w:p>
      <w:r>
        <w:t>The Competition Council (plenary session),</w:t>
      </w:r>
    </w:p>
    <w:p>
      <w:r>
        <w:t>Having regard to the letter registered on January 10, 1992, under number F. 475, by which Mr. Marc Vandamme, operator of the company Techno Direct, which ceased its activities and transferred its assets to S.A. T.D. on December 31, 1991, referred the Competition Council to practices of the company Analyses Conseils Informations (A.C.I. S.A.) in the software and software package distribution sector;</w:t>
      </w:r>
    </w:p>
    <w:p>
      <w:r>
        <w:t>Having regard to Ordinance No. 86-1243 of December 1, 1986, as amended, relating to the freedom of prices and competition, together with Decree No. 86-1309 of December 29, 1986, as amended, adopted for its application;</w:t>
      </w:r>
    </w:p>
    <w:p>
      <w:r>
        <w:t>Having regard to the letter from the company T.D. registered on October 20, 1992;</w:t>
      </w:r>
    </w:p>
    <w:p>
      <w:r>
        <w:t>Having regard to the other documents in the file;</w:t>
      </w:r>
    </w:p>
    <w:p>
      <w:r>
        <w:t>The rapporteur, the general rapporteur, and the Government Commissioner heard;</w:t>
      </w:r>
    </w:p>
    <w:p>
      <w:r>
        <w:t>Considering that, by the letter of October 20, 1992, mentioned above, the company T.D. declared its withdrawal of the referral;</w:t>
      </w:r>
    </w:p>
    <w:p>
      <w:r>
        <w:t>Considering that there is no need for the Council to take up the matter ex officio,</w:t>
      </w:r>
    </w:p>
    <w:p>
      <w:r>
        <w:t xml:space="preserve">Decides:  </w:t>
        <w:br/>
        <w:t>Unique Article. - The file registered under number F. 475 is closed.</w:t>
      </w:r>
    </w:p>
    <w:p>
      <w:r>
        <w:t>Adopted, on the oral report of Mr. Jean-Claude Facchin, by Mr. Barbeau, President, Mr. Béteille and Mr. Jenny, Vice-Presidents, Mr. Bon, Mr. Blaise, Mr. Callu, Mr. Cortesse, Ms. Hagelsteen, and Mr. Marleix, Mr. Sargos, Mr. Sloan, and Mr. Thiolon, members.</w:t>
      </w:r>
    </w:p>
    <w:p>
      <w: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