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https://www.autoritedelaconcurrence.fr/fr/decision/relative-une-saisine-de-lunion-federale-des-consommateurs-du-val-doise-1</w:t>
      </w:r>
    </w:p>
    <w:p>
      <w:r>
        <w:t>Pages translated : 9</w:t>
      </w:r>
    </w:p>
    <w:p/>
    <w:p>
      <w:r>
        <w:rPr>
          <w:b/>
        </w:rPr>
        <w:t>[Pages 1–3]</w:t>
      </w:r>
    </w:p>
    <w:p>
      <w:r>
        <w:t>COMPETITION COUNCIL</w:t>
        <w:br/>
        <w:t>Decision No. 00-D-27 of June 13, 2000</w:t>
        <w:br/>
        <w:t>regarding a referral from the Federal Union of Consumers of Val d'Oise</w:t>
        <w:br/>
        <w:t>The Competition Council (permanent commission),</w:t>
        <w:br/>
        <w:t>Considering the letter registered on June 6, 1997, under number F 962, by which the Federal Union of Consumers of Val d'Oise referred to the Competition Council practices implemented by the company Eurest France that it considers anti-competitive;</w:t>
        <w:br/>
        <w:t>Considering Ordinance No. 86-1243 of December 1, 1986, as amended, relating to price freedom and competition and Decree No. 86-1309 of December 29, 1986, as amended, taken for its application;</w:t>
        <w:br/>
        <w:t>Considering Decision No. 97-D-88 of December 9, 1997, of the Competition Council regarding a referral from the Federal Union of Consumers of Val d'Oise suspending the decision;</w:t>
        <w:br/>
        <w:t>Considering Decision No. 99-D-35 of June 22, 1999, of the Competition Council regarding the same referral suspending the decision;</w:t>
        <w:br/>
        <w:t>Considering the investigation report transmitted on January 29, 1999, following the request for investigation made on December 26, 1997;</w:t>
        <w:br/>
        <w:t>Considering the observations presented by the company Eurest, the Federal Union of Consumers of Val d'Oise, and the Government Commissioner;</w:t>
        <w:br/>
        <w:t>Considering the other documents in the file;</w:t>
        <w:br/>
        <w:t>The rapporteur, the general rapporteur, and the Government Commissioner heard during the session of May 2, 2000;</w:t>
        <w:br/>
        <w:t>After deliberating in the absence of the rapporteur and the general rapporteur;</w:t>
        <w:br/>
        <w:t>Adopts the decision based on the findings (I) and the reasons (II) set out below;</w:t>
        <w:br/>
        <w:t>I. - Findings</w:t>
        <w:br/>
        <w:t>A. - The legal framework of the canteen at the Osny detention center</w:t>
        <w:br/>
        <w:t>1. The general framework</w:t>
        <w:br/>
        <w:t>The Osny detention center is managed under the provisions of paragraph 3 of Article 2 of Law No. 87-432 of June 22, 1987, relating to the penitentiary public service, which states:</w:t>
        <w:br/>
        <w:t>"Art. 2. - The State may entrust a public or private legal entity or a group of public or private legal entities with a mission concerning both the design, construction, and development of penitentiary establishments.</w:t>
        <w:br/>
        <w:t>"The execution of this mission results from a contract concluded between the State and the person or group of persons according to a specifications approved by decree in the Council of State. This person or group of persons is designated following a competitive bidding process.</w:t>
        <w:br/>
        <w:t>"In penitentiary establishments, functions other than those of management, registry, and surveillance may be entrusted to public or private legal entities according to a habilitation defined by decree in the Council of State. These persons may be chosen within the framework of the competitive bidding process provided for in the previous paragraph."</w:t>
      </w:r>
    </w:p>
    <w:p>
      <w:r>
        <w:t>On the basis of these provisions, an operational contract was concluded on September 14, 1989, for the Northern zone of France, which includes the Osny detention center in Val d'Oise, with the company Spie-Batignolles, acting as the representative of the joint venture group formed by Spie-Batignolles, Lyonnaise des Eaux, and Eurest Collectivité as co-contractors. The company Eurest Collectivité, responsible for catering under this agreement, also manages the canteen of the Osny detention center pursuant to a technical memorandum which is a specific document of the said contract (Article 2 of the CCATP).</w:t>
        <w:br/>
        <w:t>2. The Code of Criminal Procedure</w:t>
        <w:br/>
        <w:t>The relevant provisions of the Code of Criminal Procedure which, in the absence of specific provisions, are also applicable to delegated management, are as follows:</w:t>
        <w:br/>
        <w:t>Article 728-1 of the Code of Criminal Procedure:</w:t>
        <w:br/>
        <w:t>"The monetary values of inmates, recorded in a nominative account opened at the penitentiary establishment, are divided into three parts: the first on which only civil parties and creditors may assert their rights; the second, allocated to the release savings, which may not be subject to any enforcement; the third, left at the free disposal of the inmates."</w:t>
        <w:br/>
        <w:t>Article D 323 of the same code:</w:t>
        <w:br/>
        <w:t>"The available portion of the nominative account may be used by the inmate, in accordance with regulations, to make purchases within the penitentiary establishment, or even, with special authorization, to make payments outside."</w:t>
        <w:br/>
        <w:t>Article D 343 of the same code:</w:t>
        <w:br/>
        <w:t>"Unless deprived of it by disciplinary measure, inmates have the possibility to purchase, from their available portion, various items or goods in addition to those granted to them.</w:t>
        <w:br/>
        <w:t>"This option is exercised under the control of the head of the establishment and under the conditions provided for in the internal regulations; it may be limited in case of abuse."</w:t>
        <w:br/>
        <w:t>Article D 344 of the same code:</w:t>
        <w:br/>
        <w:t>"The prices charged at the canteen must be made known to the inmates.</w:t>
        <w:br/>
        <w:t>"These prices are set periodically by the head of the establishment, if it is a member of the management staff, or otherwise by the regional director of penitentiary services. Except for bread and tobacco, they must take into account the costs incurred by the Administration for handling and preparation."</w:t>
        <w:br/>
        <w:t>Article D 345 of the same code:</w:t>
        <w:br/>
        <w:t>"The food sold in the canteen includes only commonly used items that can be consumed without any preparation, unless the internal regulations of the establishment have provided for the installation of a special kitchen."</w:t>
        <w:br/>
        <w:t>And Article D 423 of the same code:</w:t>
        <w:br/>
        <w:t>"The sending or delivery of parcels is prohibited in all establishments with respect to all inmates.</w:t>
        <w:br/>
        <w:t>"(D. No. 89-D-48, January 26, 1989, Article 1). The only exceptions that may be made to this principle, by decision of the head of the establishment, concern the delivery of laundry and paperback books that have not been seized in the last three months and do not contain any specific threat to the safety of persons and that of the establishments."</w:t>
        <w:br/>
        <w:t>3. The internal regulations of the Osny detention center</w:t>
      </w:r>
    </w:p>
    <w:p>
      <w:r>
        <w:t>The internal regulations of the Osny detention center, approved on September 19, 1996, provide the following provisions:</w:t>
        <w:br/>
        <w:t>"ARTICLE 5.2 CANTEEN</w:t>
        <w:br/>
        <w:t>"The inmate may, upon incarceration, fill out a 'canteen' voucher (within the limits of his financial means). This voucher offers tobacco, stamps, sugar, chicory, pens, writing paper, and envelopes, which are distributed to him the next day if the incarceration occurs on a day other than Saturday.</w:t>
        <w:br/>
        <w:t>"Bundles of canteen vouchers are distributed free of charge to inmates.</w:t>
        <w:br/>
        <w:t>"For each order, the canteen voucher must include (under penalty of rejection) the NAME, FIRST NAME, PRISON NUMBER, CELL NUMBER, date, signature of the interested party; only the requested quantities must be indicated (the pricing being carried out by the accounting service). To be able to purchase in the canteen, the inmate must provision a sum referred to as 'canteen credit': he checks one of the amounts listed on the canteen voucher. This sum, exclusively allocated to the canteen account, may only be used for purchases in the canteen.</w:t>
        <w:br/>
        <w:t>"Inmates have the possibility to canteen refrigerators.</w:t>
        <w:br/>
        <w:t>"ARTICLE 5.3 EXCEPTIONAL PURCHASES</w:t>
        <w:br/>
        <w:t>"Purchases 'outside' of products not offered on the ordinary canteen vouchers may be made after authorization from the head of the establishment."</w:t>
        <w:br/>
        <w:t>4. The contract of September 14, 1989</w:t>
        <w:br/>
        <w:t>The specifications relating to the design, construction, and development of penitentiary establishments approved by decree amended on August 7, 1987, taken for the application of the aforementioned law of June 22, 1987, constituting an integral part of the aforementioned contract of September 14, 1989, relating in particular to the Osny detention center, provides in its Article 14:</w:t>
        <w:br/>
        <w:t>"Article 14: Canteen</w:t>
        <w:br/>
        <w:t>"1- The co-contractor takes all necessary measures to ensure that inmates have the possibility to purchase from the available portion of their savings - unless deprived of it by disciplinary measure - various goods or items, in addition to those granted to them.</w:t>
        <w:br/>
        <w:t>"2- The nature and sale price of the items and goods are set in advance and communicated to the inmates. The products are sold at cost price (purchase price of the products increased by administrative and management fees as well as stock losses). The list of goods and items sold in the canteen is subject to the prior agreement of the head of the establishment and does not include in any case:</w:t>
        <w:br/>
        <w:t>" - pharmaceutical products</w:t>
        <w:br/>
        <w:t>" - food products containing alcohol (except for beer and cider whose distribution is regulated) or caffeine (except for mixtures containing at least 50% chicory)</w:t>
        <w:br/>
        <w:t>" - products that may be used in a perspective of aggression, exchange, or any other purpose allowing to circumvent a prohibition established by the Code of Criminal Procedure or by the internal regulations of the establishment (such as knives, darts, ropes, jewelry...)</w:t>
        <w:br/>
        <w:t>"3- The co-contractor determines and organizes, after agreement from the head of the establishment, the method of distribution of the canteen products and goods. A separate accounting of canteen operations is maintained by the co-contractor in each establishment.</w:t>
        <w:br/>
        <w:t>"Inmates may, occasionally, purchase items not listed among those usually sold at the establishment; the selection of articles that may be sold to the inmate population without violating security rules is subject to the prior agreement of the head of the establishment."</w:t>
      </w:r>
    </w:p>
    <w:p>
      <w:r>
        <w:rPr>
          <w:b/>
        </w:rPr>
        <w:t>[Pages 4–6]</w:t>
      </w:r>
    </w:p>
    <w:p>
      <w:r>
        <w:t>It is stated in the "operational markets guide" intended for the managing administration:</w:t>
        <w:br/>
        <w:t>"sale to inmates at cost price of products (consumables), goods (durable), and services.</w:t>
        <w:br/>
        <w:t>"Cost price: purchase price of products increased by administrative and management fees as well as stock losses."</w:t>
        <w:br/>
        <w:t>"Lists, approved and endorsed by the head of the establishment prior to sale, are made known to the inmates..."</w:t>
        <w:br/>
        <w:t>"...The head of the establishment endorses the durable modifications of the list (price modification, addition/removal of products, change of packaging or quality) prior to their implementation."</w:t>
        <w:br/>
        <w:t>Ultimately, considering these various texts, in privately managed prisons like that of Osny, the prisoners can only procure from the canteen. The prices of the canteen must be set by the head of the establishment and are cost prices.</w:t>
      </w:r>
    </w:p>
    <w:p>
      <w:r>
        <w:t>b. - The effective operating methods of the canteen at the Osny detention center</w:t>
        <w:br/>
        <w:t>1. The canteen of the detention center falls under the northern zone</w:t>
        <w:br/>
        <w:t>The delegated management of detention centers has been carried out by distinguishing four zones:</w:t>
        <w:br/>
        <w:t>the northern zone, for which the company Eurest is responsible for catering;</w:t>
        <w:br/>
        <w:t>the southern zone, for which the company Eurest is responsible for catering;</w:t>
        <w:br/>
        <w:t>the eastern zone, for which the companies Orly restauration and Centre français de restauration are responsible for catering;</w:t>
        <w:br/>
        <w:t>the western zone, for which the company Sodexo-Siges is responsible for catering;</w:t>
        <w:br/>
        <w:t>The company Eurest is one of the "leaders" in the French and European collective catering market; it was acquired in 1996 by the British group Compass.</w:t>
      </w:r>
    </w:p>
    <w:p>
      <w:r>
        <w:t>2. Characteristics of a detention center canteen such as that of Osny</w:t>
        <w:br/>
        <w:t>The operation of a canteen in a correctional facility resembles that of a convenience store but with specific traits: packaging for small quantities, consideration of security constraints; absolute necessity to avoid stock shortages.</w:t>
      </w:r>
    </w:p>
    <w:p>
      <w:r>
        <w:t>3. Principle of price setting in the canteen of the Osny detention center</w:t>
        <w:br/>
        <w:t>During the investigation, Ms. Martin, director of the Osny detention center, stated:</w:t>
        <w:br/>
        <w:t>"The company Eurest submits to us the list of 'purchased externally' or 'exceptional' items, so that we can check the nature of the products and their prices. The company Eurest does the same for the regular canteen. The inmate's basket consists, on the other hand, of a selection of the 20 most requested products, made by our central administration, for all correctional facilities, which allows us to monitor and control the prices charged by the private company and by the establishments themselves..."</w:t>
        <w:br/>
        <w:t>"At the level of canteen prices, our role is to systematically study the prices of the inmate's basket every quarter, and on the other hand, we are informed of any price changes upwards or downwards, of packaging and product. Our intervention on these aspects is precisely defined in the documents I am providing you with...". This notably includes the operational markets guide which provides for prior endorsement by the head of the establishment.</w:t>
        <w:br/>
        <w:t>Mr. Fecamp, manager of Eurest at the Osny detention center, stated in a report:</w:t>
      </w:r>
    </w:p>
    <w:p>
      <w:r>
        <w:t>"The selling prices of canteen items are set by Eurest on site and proposed to the administration for approval. We pass on the increases and decreases in our purchase prices but we try to absorb significant price increases, given the control exercised by the prison management of Osny over sensitive products. They can indeed oppose our proposals."</w:t>
      </w:r>
    </w:p>
    <w:p>
      <w:r>
        <w:t>4. The characteristics of operation, supply, and price setting</w:t>
        <w:br/>
        <w:t>a) General operation</w:t>
        <w:br/>
        <w:t>Mr. Fecamp stated in a report: "The canteen of the Osny detention center offers about 350 food and non-food products (Hi-fi, miscellaneous, hygiene, tobacco, stamps, press, phone cards, and refrigerator rental) in addition to external purchases, referred to as 'exceptional canteen'... We employ 5 inmates and 2 Eurest staff under the authority of the manager."</w:t>
      </w:r>
    </w:p>
    <w:p>
      <w:r>
        <w:t>b) Supply</w:t>
        <w:br/>
        <w:t>Mr. Fecamp stated in a report: "Regarding supply, Eurest has a purchasing service that references suppliers common to the classic collective catering missions of Eurest and our mission of catering and prison canteen. 70% of canteen products (with tobacco representing 35% of this volume) are purchased from referenced suppliers, who invoice us based on the purchasing conditions negotiated at the national level by Servirest, the company created to handle the aforementioned purchasing service.</w:t>
        <w:br/>
        <w:t>"The other canteen purchases as well as external purchases are made by Eurest staff in Osny from nearby supermarkets. These items include, for example, hi-fi equipment, sportswear, products related to religious holidays, and para-pharmacy."</w:t>
        <w:br/>
        <w:t>It follows from the investigation that the Osny canteen is not exclusively supplied by Servirest referenced suppliers but actually has three supply circuits: 70% of canteen purchases are made from referenced suppliers; tobacco falls under a specific circuit, it is sold at retail price and represents half of the purchases; the remainder of the products is delivered by external suppliers and supermarkets.</w:t>
      </w:r>
    </w:p>
    <w:p>
      <w:r>
        <w:t>c) Effective methods of price setting for the canteen of the Osny detention center</w:t>
        <w:br/>
        <w:t>1) Statements during the investigation</w:t>
        <w:br/>
        <w:t>Mr. Fecamp indicated:</w:t>
        <w:br/>
        <w:t>"Regarding sales, the 20 products in the inmate's basket represent 30% of the canteen's turnover on which we have a margin of between 5 and 10%. This margin is a connection coefficient taking into account operating costs. These mainly include the following elements:</w:t>
        <w:br/>
        <w:t>"Personnel costs (approximately 20 to 30% of the selling price)</w:t>
        <w:br/>
        <w:t>"Administrative costs (stationery, IT, reprography, travel expenses for external purchases, depreciation of IT equipment, weighing, packaging, tickets given to inmates, insurance, business tax, and processing of supplier purchase invoices by our management controller of the DR Eurest in Lille.</w:t>
        <w:br/>
        <w:t>"We have never counted financial costs in these selling prices, inherent to the purchase/sale delays.</w:t>
        <w:br/>
        <w:t>"Stock losses are taken into account in the prices charged and represent about 2% of this price.</w:t>
        <w:br/>
        <w:t>"Of the 30% of other products such as tobacco, press, stamps, and phone cards - and the renewal of bleach - we apply a margin of costs equal to 0.</w:t>
        <w:br/>
        <w:t>"For the remaining 40%, we apply a margin that always includes costs and no 'classic' commercial margin, which is more significant and is approximately 30%.</w:t>
        <w:br/>
        <w:t>"The prison administration does not cover any canteen expenses. The canteen accounts for about one-third of the total catering turnover."</w:t>
      </w:r>
    </w:p>
    <w:p>
      <w:r>
        <w:t>2) Accounting elements</w:t>
        <w:br/>
        <w:t>It follows from the investigation that, based on the financial statements of the company Eurest, from 1990 to 1996, the cumulative activity of the canteen at the Osny detention center resulted in a negative accounting outcome of 1.231 million francs, representing 5.4% of the turnover achieved over these seven years (i.e., 22 million francs) and is in line with the average results of other establishments. Thus, it can be observed that sales made to inmates do not cover all the costs of the canteen function, but an adjustment occurred in 1996.</w:t>
        <w:br/>
        <w:t>For 1997, however, the accounting result is positive. Indeed, considering only the direct material costs, sales generate a gross margin of 991,647 F in 1997, or 26.16% of sales. From this gross margin, it is necessary to deduct personnel costs and various expenses which result in a "canteen result" positive to the extent of 2.1% of the turnover excluding tax.</w:t>
        <w:br/>
        <w:t>The details of the costs taken into account are as follows:</w:t>
        <w:br/>
        <w:t>personnel costs include those of Eurest staff (two people and the manager) as well as the allowances for inmates (five people in Osny);</w:t>
        <w:br/>
        <w:t>various expenses include twelve items, the most significant of which are supervision and structure costs which represent 51.09% of the total in 1994 and 61.16% in 1997.</w:t>
        <w:br/>
        <w:t>Annual balance sheets of canteens - northern zone</w:t>
        <w:br/>
        <w:t>YEAR ELEMENTS OSNY BAPAUME MAUBAUGE LONGUENESSE VILLEPINTE TOTAL</w:t>
        <w:br/>
        <w:t>1993 Sales excluding tax 3,728.7 4,438.4 1,806.9 1,887.7 2,997.8 14,859.5</w:t>
        <w:br/>
        <w:t>Contribution -257.8 -11.1 -200.7 -184.5 -55.8 -709.9</w:t>
        <w:br/>
        <w:t>As % of sales -6.9% -0.3% -11.1% -9.8% -1.9% -4.8%</w:t>
        <w:br/>
        <w:t>1994 Sales excluding tax 3,722.5 4,432.1 1,949.5 2,878.9 3,248.2 16,231.4</w:t>
        <w:br/>
        <w:t>Contribution -125.1 -102.1 -183.8 -175.0 -52.6 -638.6</w:t>
        <w:br/>
        <w:t>As % of sales -3.4% -2.3% -9.4% -6.1% -1.6% -3.9%</w:t>
        <w:br/>
        <w:t>1995 Sales excluding tax 3,761.2 4,001.0 2,223.9 3,363.2 3,422.1 16,771.4</w:t>
        <w:br/>
        <w:t>Contribution -154.2 -204.1 -177.9 -252.7 -111.7 -900.5</w:t>
        <w:br/>
        <w:t>As % of sales -4.1% -5.1% -8.0% -7.5% -3.3% -5.4%</w:t>
        <w:br/>
        <w:t>1996 Sales excluding tax 3,945.1 4,390.5 2,485.1 3,851.6 3,542.8 18,215.1</w:t>
        <w:br/>
        <w:t>Contribution -25.3 -165.9 -91.0 -184.0 -40.3 -506.5</w:t>
        <w:br/>
        <w:t>As % of sales -0.6% -3.8% -3.7% -4.8% -1.1% -2.8%</w:t>
        <w:br/>
        <w:t>CUMUL Sales excluding tax 22,900.5 23,568.2 11,763.7 13,837.2 16,848.1 88,917.7</w:t>
        <w:br/>
        <w:t>from 90-96 Contribution -1,231.7 -694.6 -1,292.8 -1,200.5 -576.3 -5,195.9</w:t>
        <w:br/>
        <w:t>As % of sales -5.4% -3.8% -11.8% -8.7% -3.4% -5.8%</w:t>
        <w:br/>
        <w:t>Overall distribution of costs at the Osny canteen</w:t>
        <w:br/>
        <w:t>1994 1995 1996 1997</w:t>
        <w:br/>
        <w:t>Sales excluding tax in Francs 3,725,636 3,761,154 3,945,058 3,790,264</w:t>
        <w:br/>
        <w:t>Material cost 77.80 78.24 78.11 73.83</w:t>
      </w:r>
    </w:p>
    <w:p>
      <w:r>
        <w:rPr>
          <w:b/>
        </w:rPr>
        <w:t>[Pages 7–9]</w:t>
      </w:r>
    </w:p>
    <w:p>
      <w:r>
        <w:t xml:space="preserve">Personnel expenses 13.06 13.26 12.94 13.78  </w:t>
        <w:br/>
        <w:t xml:space="preserve">Miscellaneous expenses 12.40 12.59 10.92 10.31  </w:t>
        <w:br/>
        <w:t xml:space="preserve">Result/Net sales in % - 3.3 - 4.1 - 2.0 + 2.1  </w:t>
        <w:br/>
        <w:t xml:space="preserve">Different results, but with comparable orders of magnitude, are obtained based on the notion of "food day for inmates" (jad)  </w:t>
        <w:br/>
        <w:t xml:space="preserve">Distribution of expenses per "jad", at the Osny canteen  </w:t>
        <w:br/>
        <w:t xml:space="preserve">1994 1995 1996 1997  </w:t>
        <w:br/>
        <w:t xml:space="preserve">Net sales in Francs 15.56 15.81 17.17 17.74  </w:t>
        <w:br/>
        <w:t xml:space="preserve">Material cost 12.11 F (77.82%) 12.37 F (78.24%) 13.41 F (78.10%) 13.10 F (73.84%)  </w:t>
        <w:br/>
        <w:t xml:space="preserve">Personnel expenses 2.03 (13.04%) 2.10 (13.28%) 2.22 (12.92%) 2.45 (13.81%)  </w:t>
        <w:br/>
        <w:t xml:space="preserve">Miscellaneous expenses 1.93 (12.40%) 1.99 (12.58%) 1.88 (10.94%) 1.83 (10.31%)  </w:t>
        <w:br/>
        <w:t xml:space="preserve">Result - 0.51 (3.26%) - 0.65 (4.11%) - 0.34 (1.98%) + 0.37 (2.09%)  </w:t>
        <w:br/>
        <w:t xml:space="preserve">3) Study on the products sold  </w:t>
        <w:br/>
        <w:t xml:space="preserve">For the calculation of selling prices, the recommended coefficient of 1.400, applicable on the purchase prices excluding tax and intended to cover costs, has frequently been exceeded; this would be explained by the need to compensate for the absence of margin on products such as tobacco.  </w:t>
        <w:br/>
        <w:t xml:space="preserve">4) Comparative study  </w:t>
        <w:br/>
        <w:t xml:space="preserve">The results of the canteen at the Osny establishment are in line with the average of the Northern zone. Regarding basket prices, the prices practiced at the Osny detention center from 1990 to 1995 were higher than the average of the Northern zone and then recorded a decrease starting in 1996. The prices at Osny also appear to be lower than those practiced by the same company Eurest in the Southern zone despite a slight adjustment in 1997. In terms of the management of canteens by the three other companies, the prices at the Val d'Oise detention center are significantly higher than those in the Western zone (+ 12 and 10%) and are slightly higher than those in the Eastern zone in 1996/1997 (+ 1.01 and 0.98%). In terms of the average prices across all zones, the Eurest prices at Osny, which were below this average in 1994/1995, marked an upward movement, namely + 2.57% in 1997. However, the Eurest prices at Osny remain lower in 1995, 1996, 1997 than those practiced in establishments with traditional management.  </w:t>
        <w:br/>
        <w:t xml:space="preserve">Average prices all establishments Price of the Osny detention center Difference in %  </w:t>
        <w:br/>
        <w:t xml:space="preserve">13000 excluding Osny  </w:t>
        <w:br/>
        <w:t xml:space="preserve">1994 138.29 137.67 - 0.44  </w:t>
        <w:br/>
        <w:t xml:space="preserve">1995 135.10 131.06 - 2.99  </w:t>
        <w:br/>
        <w:t xml:space="preserve">1996 133.47 134.49 + 0.76  </w:t>
        <w:br/>
        <w:t xml:space="preserve">1997 127.28 130.56 + 2.57  </w:t>
        <w:br/>
        <w:t xml:space="preserve">MARCH 1998 127.53  </w:t>
        <w:br/>
        <w:t xml:space="preserve">Average prices all establishments Price of the Osny detention center Difference in %  </w:t>
        <w:br/>
        <w:t xml:space="preserve">traditional  </w:t>
        <w:br/>
        <w:t xml:space="preserve">1994 132.66 137.67 + 3.77  </w:t>
        <w:br/>
        <w:t xml:space="preserve">1995 135.65 131.06 - 3.38  </w:t>
        <w:br/>
        <w:t xml:space="preserve">1996 136.59 134.49 - 1.53  </w:t>
        <w:br/>
        <w:t xml:space="preserve">1997 138.00 130.56 - 5.39  </w:t>
        <w:br/>
        <w:t xml:space="preserve">C. Alleged practices  </w:t>
        <w:br/>
        <w:t xml:space="preserve">The Federal Union of Consumers of Val d'Oise states that the company Eurest France has a concession granting it the exclusivity of distributing everyday consumer products to inmates of the Osny detention center (Val d'Oise) within the framework of a canteen, that this company would charge "elevated" prices compared to those of a nearby supermarket and that it does not provide incarcerated individuals with the favorable conditions resulting from the fact that it benefits from a supply chain allowing it to obtain products at a lower cost; it argues that this practice would constitute a violation of Articles 7 and 8 of the ordinance of December 1, 1986.  </w:t>
        <w:br/>
        <w:t xml:space="preserve">II. - Based on the preceding findings, the Council,  </w:t>
        <w:br/>
        <w:t xml:space="preserve">On jurisdiction,  </w:t>
        <w:br/>
        <w:t xml:space="preserve">Considering that pursuant to Articles D 323, D 343, D 344, D 345, and D 423 of the Code of Criminal Procedure, prisoners can only obtain the supply of everyday goods by purchasing them at the cost price set by the administration at the canteen of the detention center; that these provisions remain applicable when the management of the canteen has been entrusted to a private company as is the case for the canteen of the Osny detention center;  </w:t>
        <w:br/>
        <w:t xml:space="preserve">Considering that it follows from the investigation, and has, moreover, been confirmed by the Government Commissioner in his observations, that the company Eurest, which manages the canteen of the Osny detention center, establishes the prices of said canteen and that, while these prices are subject to the prison administration, it only conducts a follow-up, which cannot be regarded as the exercise of the power to set prices as provided for by the Code of Criminal Procedure; that, therefore, the practices considered fall under the jurisdiction of the Competition Council pursuant to Article 53 of the ordinance of December 1, 1986;  </w:t>
        <w:br/>
        <w:t xml:space="preserve">On the merits,  </w:t>
        <w:br/>
        <w:t xml:space="preserve">Considering that it follows from the aforementioned legislative and regulatory provisions that inmates can only procure food and everyday consumer goods from the canteen of the penitentiary establishment in which they are incarcerated; that the market for the distribution of consumer goods to inmates of a penitentiary establishment is, given the prohibition against receiving such goods from outside, strictly limited to the perimeter of the establishment; that it also follows from the applicable texts that only one company is authorized to supply this market within the Osny detention center; that this company is thus placed in a monopoly situation and, therefore, in a dominant position within the meaning of Article 8 of the aforementioned ordinance;  </w:t>
        <w:br/>
        <w:t xml:space="preserve">Considering that, while, in general, the abuses of dominant position sanctioned by the Council consist, for the company concerned, in preventing competitors from entering the market or hindering the activity of those already present, the Competition Council may, under certain circumstances, ensure, based on Article 8, that the prices charged by a company in a dominant position, and notably by a monopoly, are not manifestly excessive; this is particularly the case when a company holds a monopoly that no other company is likely to contest and when the Government has not set the prices based on Article 1 of the aforementioned ordinance;  </w:t>
        <w:br/>
        <w:t xml:space="preserve">Considering that, according to the case law of the CJEU, an abusive pricing practice towards individuals or professionals, within the framework of a monopoly, can be established if there is a manifest disproportion between this price and the value of the corresponding service (CJEU General Motors November 13, 1975 and CJEU November 11, 1986 British Leyland), or if such a manifest anomaly appears following a comparison made on a homogeneous basis within the framework of an analysis of the components of the price charged (CJEU February 14, 1978 UBC and CJEU July 13, 1989 Tournier); such a practice will not exist if the observed disproportion has a justification (CJEU June 8, 1971 Deutsche Grammophon and CJEU July 13, 1989 Tournier cited above);  </w:t>
        <w:br/>
        <w:t xml:space="preserve">Considering that the canteen of a penitentiary establishment like that of the Osny detention center resembles, from an economic analysis perspective, a "supermarket" type store, but with particular characteristics related to the issue of packaging in small quantities, security constraints, and the circumstance that the manager of the canteen is in a monopoly situation for the sale of products to inmates;  </w:t>
        <w:br/>
        <w:t xml:space="preserve">Considering, on the one hand, that the prices charged in this canteen consist of purchase costs, personnel expenses, miscellaneous local expenses, and a share of structural costs (supervision, accounting, IT, technical assistance); that the supply of the company Eurest for the Osny canteen is done through three circuits, with 70% of purchases being made from listed suppliers, the remainder of the products being delivered by non-listed suppliers and by large stores; that the purchase prices from listed suppliers are passed on in the sales prices at the canteen; that purchases from non-listed suppliers correspond to a situation where the manager obtains better prices elsewhere and, finally, that other purchases are made from the large stores near the canteen based on the retail prices of these large stores; that the gross margin, from 1994 to 1996, was, on average, below 23% and that, during the same period, the operation was loss-making; that, therefore, the method of global analysis reveals no manifest disproportion between the prices indicated by the canteen and the value of the products sold;  </w:t>
        <w:br/>
        <w:t xml:space="preserve">Considering, on the other hand, that if the comparative method is applied, it is first noted that the prices charged in this canteen are lower than those of public management detention center canteens and are in line with those of delegated management detention center canteens; that, secondly, the comparison with the prices of a nearby supermarket is not strictly applicable given the particular constraints that weigh on canteens; that, moreover, the closest supermarket to the prison has informed the company Eurest that it is unable to ensure the preparation of orders and their delivery, due to lack of equipment for this purpose; that, thirdly, the percentage of expenses is, from 1994 to 1997, on average lower in this canteen than the gross margin accepted for a supermarket operating in the competitive sector;  </w:t>
        <w:br/>
        <w:t xml:space="preserve">Considering, finally, that the examination of the components of the prices charged shows that, on the one hand, they have been clearly distinguished; that, on the other hand, regarding the share of structural costs incorporated into the selling prices and which correspond to expenses external to the canteen and relate to the operation of the company Eurest, this share amounts to 6.3%, which is an amount that does not appear disproportionate given the percentages usually observed in this sector;  </w:t>
        <w:br/>
        <w:t xml:space="preserve">Considering that, under these conditions, it is not established that the prices charged have been manifestly excessive and that the company Eurest has engaged in an abuse of its dominant position,  </w:t>
        <w:br/>
        <w:t xml:space="preserve">Decides:  </w:t>
        <w:br/>
        <w:t xml:space="preserve">Sole Article.- There is no need to continue the procedure.  </w:t>
        <w:br/>
        <w:t xml:space="preserve">Deliberated, on the oral report of Mr. Guedj, by Mrs. Hagelsteen, president, Mr. Cortesse, vice-president, and Mrs. Boutard-Labarde, replacing Mrs. Pasturel, vice-president, prevented.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