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https://www.autoritedelaconcurrence.fr/fr/decision/relative-une-saisine-emanant-de-la-societe-laboratoire-de-protheses-oculaires-lpo</w:t>
      </w:r>
    </w:p>
    <w:p>
      <w:r>
        <w:t>Pages translated : 10</w:t>
      </w:r>
    </w:p>
    <w:p/>
    <w:p>
      <w:r>
        <w:rPr>
          <w:b/>
        </w:rPr>
        <w:t>[Pages 1–3]</w:t>
      </w:r>
    </w:p>
    <w:p>
      <w:r>
        <w:t xml:space="preserve">FRENCH REPUBLIC  </w:t>
        <w:br/>
        <w:t xml:space="preserve">Decision No. 90-D-13 of April 3, 1990  </w:t>
        <w:br/>
        <w:t xml:space="preserve">concerning a referral from the company Laboratoire de prothèses oculaires (L.P.O.)  </w:t>
        <w:br/>
        <w:t xml:space="preserve">The Competition Council,  </w:t>
        <w:br/>
        <w:t xml:space="preserve">Having regard to the letter registered on March 25, 1988, under number C 159 (F 150) by which the company Laboratoire de prothèses oculaires (L.P.O.) referred to the Competition Council practices implemented by various optician unions in the market for the distribution of contact lenses;  </w:t>
        <w:br/>
        <w:t xml:space="preserve">Having regard to orders No. 45-1483 and No. 45-484 of June 30, 1945, amended, respectively concerning prices and the observation, prosecution, and repression of violations of economic legislation;  </w:t>
        <w:br/>
        <w:t xml:space="preserve">Having regard to order No. 86-1243 of December 1, 1986, concerning price and competition freedom, amended, together with decree No. 86-1309 of December 29, 1986, taken for its application;  </w:t>
        <w:br/>
        <w:t xml:space="preserve">Having regard to the Public Health Code;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heard;  </w:t>
        <w:br/>
        <w:t xml:space="preserve">Retains the findings (I) and adopts the decision (II) set out below:  </w:t>
        <w:br/>
        <w:t xml:space="preserve">I. - FINDINGS  </w:t>
        <w:br/>
        <w:t xml:space="preserve">A. - The market  </w:t>
        <w:br/>
        <w:t xml:space="preserve">Contact lenses are intended, like glasses, to correct myopia, hyperopia, or astigmatism.  </w:t>
        <w:br/>
        <w:t>While approximately 24 million people wear glasses, contact lens users number only 1.5 million, or 6% of the population with a vision defect.</w:t>
      </w:r>
    </w:p>
    <w:p>
      <w:r>
        <w:t xml:space="preserve">The technical regulation concerning contact lenses results from an interministerial order dated February 25, 1975, amended on June 26 of the same year, which states that "contact lenses and sclero-corneal glasses, placed in contact with the cornea through a film of tears, are either equipment with an optical correction effect or bandage equipment."  </w:t>
        <w:br/>
        <w:t xml:space="preserve">The texts governing the optician profession, stemming from the laws of June 5, 1944, November 17, 1952, and November 5, 1953, only mention corrective glasses, so the issues raised by this new technique have been brought before the courts.  </w:t>
        <w:br/>
        <w:t xml:space="preserve">Regarding the dispensing of contact lenses, case law has established the rule of their assimilation to corrective glasses. Thus, the commercial chamber of the Court of Cassation confirmed this interpretation in a ruling of May 9, 1985, in which it established the principle "that in the absence of a precise enumeration of the objects whose sale is reserved for holders of the professional optician-lensmaker certificate referred to in Article L. 505 of the Public Health Code, the Court of Appeal, which held that the sale of contact lenses and sclero-corneal glasses fell within the scope of optical-lensmaking and corrective glasses referred to in Article L. 508 of the same code, had legally justified its decision."  </w:t>
        <w:br/>
        <w:t xml:space="preserve">Optician-lensmakers can therefore dispense contact lenses to individuals over the age of sixteen without a medical prescription, provided they do not use devices for measuring ocular refraction, the use of which is reserved for doctors by the order of the Minister of Health dated January 6, 1962.  </w:t>
        <w:br/>
        <w:t xml:space="preserve">Regarding the fitting of contact lenses, which involves an ophthalmological examination to assess the condition of the cornea and measure its curvature, one or more trials to select the best product, and post-acquisition checks, the courts, seized of proceedings for illegal practice of medicine against opticians who performed it, have considered that these operations should be exclusively reserved for doctors. Opticians retain responsibility for the technical intervention, verify the order, control the fitting, and are responsible for educating the client on the use and maintenance.  </w:t>
        <w:br/>
        <w:t xml:space="preserve">At the production and importation stage, the supply in this market comes, on the one hand, from companies producing within the national territory, and on the other hand, from importers.  </w:t>
        <w:br/>
        <w:t xml:space="preserve">The activity of the sector is concentrated around approximately twenty-five companies of varying sizes, French or foreign production and importation companies, often belonging to multinational groups in the pharmaceutical or chemical industry.  </w:t>
        <w:br/>
        <w:t xml:space="preserve">French companies are generally made up of small or medium-sized laboratories, often specialized in providing a very limited range of lenses or custom products.  </w:t>
        <w:br/>
        <w:t>However, it should be noted the situation of the firm Essilor, which has significant resources due to its international size and its leading position in the national optical glass market.</w:t>
      </w:r>
    </w:p>
    <w:p>
      <w:r>
        <w:t xml:space="preserve">According to the grouping of French optical industries (G.I.F.O.), national production of contact lenses increased from 405,000 lenses in 1980 to 652,000 in 1986.  </w:t>
        <w:br/>
        <w:t xml:space="preserve">The distribution of contact lenses is carried out by optician-lensmakers, by producing or importing companies, either directly or through doctors, and by the company Laboratoire de prothèses oculaires (L.P.O.).  </w:t>
        <w:br/>
        <w:t xml:space="preserve">Numbering 5,600, optician-lensmakers can be classified into four main categories according to the mode of operation of their stores: independents (58.9%), members of groups such as Sacol-Visual, Atol, or Krys (33.9%), mutualist centers (4.5%), and companies practicing a low-margin commercial policy, such as Afflelou and Cosmas (2.7%).  </w:t>
        <w:br/>
        <w:t xml:space="preserve">Just over 2,000 opticians market contact lenses, some fitting them, within the limits of respecting the intervention domain of doctors.  </w:t>
        <w:br/>
        <w:t xml:space="preserve">Optician-lensmakers have their activity regulated by Articles L. 505 to L. 510 of the Public Health Code, to which Article L. 512 of the same code concerning the sale of products intended for cleaning contact lenses must be added.  </w:t>
        <w:br/>
        <w:t xml:space="preserve">Under Article L. 505: "No one may practice the profession of retail optician-lensmaker unless they hold the professional optician-lensmaker certificate, the diploma of a certified student from the national professional schools, optics-lensmaking section, the certificate of studies from the School of Optical Trades, or any other title designated by ministerial order." Once the diploma is obtained, the optician-lensmaker may practice their activity.  </w:t>
        <w:br/>
        <w:t xml:space="preserve">Article L. 508 of the Public Health Code states that commercial establishments whose main object is optical-lensmaking, their branches, and the optical-lensmaking departments of stores may only be directed or managed by a person meeting the required conditions for practicing the profession of optician-lensmaker.  </w:t>
        <w:br/>
        <w:t xml:space="preserve">Violation of this diploma requirement leads to two series of consequences. On the one hand, under Article L. 509 of the Public Health Code, any violation of the provisions regulating the profession of optician-lensmaker is punishable by a fine of 1,200 to 3,000 F, increased in case of recidivism to 3,000 to 6,000 F, with the court also able to order the closure of the business or the optical-lensmaking department. The courts seized, as recently as the criminal chamber of the Court of Cassation in a ruling of April 26, 1988 (Gourbault), have confirmed on this occasion that the sale of contact lenses falls within the scope of optical-lensmaking and must consequently be carried out by qualified opticians. On the other hand, registration in the commercial register may be refused or canceled.  </w:t>
        <w:br/>
        <w:t>Furthermore, the departmental and regional directorates of health and social action are responsible for systematically verifying the professional titles required of the managers of optical establishments.</w:t>
      </w:r>
    </w:p>
    <w:p>
      <w:r>
        <w:rPr>
          <w:b/>
        </w:rPr>
        <w:t>[Pages 4–6]</w:t>
      </w:r>
    </w:p>
    <w:p>
      <w:r>
        <w:t>While the conditions for access to the profession of optician-lensmaker are thus precisely regulated, the texts governing it do not provide a definition, with Article L. 508 of the Public Health Code merely stating that the "peddling of corrective lenses for ametropia is prohibited" and that "no corrective lens may be issued to a person under sixteen years of age without a medical prescription."</w:t>
      </w:r>
    </w:p>
    <w:p>
      <w:r>
        <w:t>Thus, the issue of delineating the respective domains of opticians and ophthalmologists has arisen concerning the conditions for issuing corrective lenses and fitting contact lenses. Some laboratories directly distribute contact lenses to clients who are generally referred to them by ophthalmologists. They have been particularly interested in contact optics in the 1970s when, with the advent of hydrophilic soft lenses, this discipline experienced its most significant growth. They conduct eye examinations and verify the absence of contraindications. Currently, they carry out approximately 70% of fittings.</w:t>
      </w:r>
    </w:p>
    <w:p>
      <w:r>
        <w:t>The company Laboratoire des prothèses oculaires is a public limited company with a capital of 252,000 F, established in March 1978 in order, according to its leaders, to meet the demand from ophthalmologists. It specializes in the sale of contact lenses as is, on medical prescription, with ophthalmologists solely responsible for the prescription, fitting, equipment, and monitoring of their patients. It has set up 27 points of sale operated in the form of agencies or through franchised distributors, without the managers of these stores holding the optician-lensmaker diploma.</w:t>
      </w:r>
    </w:p>
    <w:p>
      <w:r>
        <w:t>It offers a number of guarantees and specific services such as reimbursement of lenses in case of intolerance or exchange in case of deterioration. It also distributes intraocular implants upon justification of a medical prescription, but its turnover is 72% generated by the sale of contact lenses, amounting to over 100,000 per year, or 25% of all lenses prescribed in France. Furthermore, it organizes training courses for doctors, provided in its agencies.</w:t>
      </w:r>
    </w:p>
    <w:p>
      <w:r>
        <w:t>This company is experiencing sustained growth, and in 1988, its turnover reached 33 million francs, while that of its franchisees amounted to 15 million francs for the same period.</w:t>
      </w:r>
    </w:p>
    <w:p>
      <w:r>
        <w:t>B. - The denounced practices</w:t>
      </w:r>
    </w:p>
    <w:p>
      <w:r>
        <w:t>The company L.P.O. denounces a number of facts that it qualifies as both collusion and abuse of a dominant position based on Articles 7 and 8 of the ordinance of December 1, 1986; it implicates the actions of the most representative professional unions such as the Union nationale des syndicats d'opticiens de France (U.N.S.O.F.), the Syndicat des opticiens français indépendants (S.O.F.I.), the Syndicat des opticiens adaptateurs d'optique de contact (S.N.A.D.O.C.), as well as those of the Groupement des opticiens-lunetiers détaillants (G.O.L.D.) and the Groupement d'achat des opticiens (Gadol-Optic 2000).</w:t>
      </w:r>
    </w:p>
    <w:p>
      <w:r>
        <w:t>The group of retail optician-lensmakers is an economic interest group formed between three opticians from Metz. Its purpose, among other things, is to ensure the defense of their profession. The Groupement d'achat des opticiens-lunetiers Gadol-Optic 2000 is a cooperative society with variable capital of retail merchants and has approximately 214 points of sale; as a reference center, purchasing center, and payment center, it provides its members with assistance and advice.</w:t>
      </w:r>
    </w:p>
    <w:p>
      <w:r>
        <w:t>The practices denounced by the company L.P.O. can be classified into four categories:</w:t>
        <w:br/>
        <w:t>- legal actions to cease its activity through convictions for the illegal practice of the optician-lensmaker profession;</w:t>
        <w:br/>
        <w:t>- "denunciations" of L.P.O. agencies to the administrations: departments of health and social affairs, primary and regional health insurance funds, and commercial register services;</w:t>
        <w:br/>
        <w:t>- articles in the press;</w:t>
        <w:br/>
        <w:t>- actions by unions towards ophthalmologists.</w:t>
      </w:r>
    </w:p>
    <w:p>
      <w:r>
        <w:t>1. Legal actions</w:t>
      </w:r>
    </w:p>
    <w:p>
      <w:r>
        <w:t>The company L.P.O. invokes numerous proceedings, but those that do not concern it directly, are not initiated by unions, or have led to decisions on the respective areas of competence of opticians and ophthalmologists in the field of contact optics, which the Competition Council is not qualified to assess, should be dismissed.</w:t>
      </w:r>
    </w:p>
    <w:p>
      <w:r>
        <w:t>Regarding the proceedings opposing the optician unions to L.O.P., it is necessary to distinguish those involving a single union or group and those initiated by several organizations. Among the procedures implemented by an optician union, the case opposing the union chamber of opticians from the Provence-Côte d'Azur region, affiliated with U.N.S.O.F., to the L.P.O. agency in Marseille can be included, as well as the case opposing S.N.A.D.O.C. to Mr. Gourbault, taken in his capacity as president of L.P.O. in Grenoble, the action initiated by G.A.D.O.L.-Optic 2000 against the current leaders of L.P.O. for false advertising, as well as the procedure opposing the company Optique Royer to the L.P.O. agency in Nantes, which led to a voluntary intervention by S.O.F.I.</w:t>
      </w:r>
    </w:p>
    <w:p>
      <w:r>
        <w:t>Among the actions initiated by several unions, the Metz case should be mentioned, in which G.O.L.D., S.O.F.I., and S.N.A.D.O.C. summoned the managers of the L.P.O. agency in that city.</w:t>
      </w:r>
    </w:p>
    <w:p>
      <w:r>
        <w:t>2. "Denunciations" to the administrations</w:t>
      </w:r>
    </w:p>
    <w:p>
      <w:r>
        <w:t>The company L.P.O. indicates that the unions intervene with health insurance funds so that they refuse reimbursement for lenses sold through these agencies, particularly in Grenoble and Nancy, on the grounds that these establishments are not approved as suppliers in optics and eyewear.</w:t>
      </w:r>
    </w:p>
    <w:p>
      <w:r>
        <w:t>In support of this accusation of concerted action, it produces an article published in the S.N.A.D.O.C. journal indicating the procedure to follow "in case of opening a contact lens distribution center without a technical manager in compliance with the regulations." In this document, members are invited to compile a file on this establishment using invoices, bailiff's reports noting the absence of a qualified optician, extracts from the commercial register, and to notify S.N.A.D.O.C., which will act by registered letter both to the clerk of the consular court and to the regional and departmental directors of health and social action.</w:t>
      </w:r>
    </w:p>
    <w:p>
      <w:r>
        <w:t>3. Articles in the press</w:t>
      </w:r>
    </w:p>
    <w:p>
      <w:r>
        <w:t>According to L.P.O., the unions develop, particularly in their professional journals, an argument aimed at discrediting its activity and calling their members to denounce. Thus, excerpts from articles published in the S.N.A.D.O.C. journal and in the Inform'Optique journal, as well as an article published in Le Républicain lorrain on July 5, 1986, reporting on the decision by which the Nancy Court of Appeal, confirming the judgment of the Metz District Court, had condemned, for illegal practice of the optician-lensmaker profession, an employee and the owner of the L.P.O. agency in Metz, are cited.</w:t>
      </w:r>
    </w:p>
    <w:p>
      <w:r>
        <w:t>In the observations presented after notification of the report, the company L.P.O. specifies that these articles contain a call for a boycott of its establishments and should be linked to the role of the unions in controlling the hiring of new graduates.</w:t>
      </w:r>
    </w:p>
    <w:p>
      <w:r>
        <w:t>4. Actions by optician unions towards doctors</w:t>
      </w:r>
    </w:p>
    <w:p>
      <w:r>
        <w:t>Under the title of "new actions by the unions," L.P.O. sent a letter dated July 4, 1989, to the Competition Council, emanating from the union chamber of opticians from the Rhône-Alpes region, affiliated with U.N.S.O.F. In this document, the president of this union expresses surprise to a doctor that no "regulation-compliant" optician was invited to a meeting organized by L.P.O. on the first disposable lenses. He recalls the case law on the distribution of contact lenses as well as the position of the administration.</w:t>
      </w:r>
    </w:p>
    <w:p>
      <w:r>
        <w:t>Similarly, a letter from the president of G.O.L.D. addressed to a doctor in Metz is produced, presented by L.P.O. as a circular letter intended for all doctors in the region at the time of the opening of the L.P.O. agency in that city. The president of G.O.L.D., acting in his capacity, and as a delegate from S.O.F.I, informs his correspondent that the L.P.O. center in Metz is owned by an optician who has another store in that city, and that by favoring "a single optician, he unconsciously creates significant harm to all the others with whom excellent professional relationships have been established for many years."</w:t>
      </w:r>
    </w:p>
    <w:p>
      <w:r>
        <w:t>Furthermore, the company L.P.O. has sought, on the occasion of submitting its observations on the report that had been notified to it, to denounce two new facts:</w:t>
      </w:r>
    </w:p>
    <w:p>
      <w:r>
        <w:rPr>
          <w:b/>
        </w:rPr>
        <w:t>[Pages 7–9]</w:t>
      </w:r>
    </w:p>
    <w:p>
      <w:r>
        <w:t xml:space="preserve">- on the one hand, the refusal of advertising that was opposed to it by the journal L'Opticien-lunetier, dependent on U.N.S.O.F.;  </w:t>
        <w:br/>
        <w:t>- on the other hand, the control over the issuance of diplomas carried out by the opticians' unions which would prevent it from equipping each of its 27 agencies with optician-lensmakers.</w:t>
      </w:r>
    </w:p>
    <w:p>
      <w:r>
        <w:t xml:space="preserve">II. - IN LIGHT OF THE ABOVE FINDINGS, THE COUNCIL OF COMPETITION  </w:t>
        <w:br/>
        <w:t xml:space="preserve">Considering that those facts described above that occurred prior to the entry into force of the ordinance of December 1, 1986 must be assessed in light of the provisions of Article 50 of the ordinance of June 30, 1945, which remain applicable in this case;  </w:t>
        <w:br/>
        <w:t xml:space="preserve">On the statute of limitations:  </w:t>
        <w:br/>
        <w:t xml:space="preserve">Considering that the referral recorded on March 25, 1988 interrupted the course of the statute of limitations; consequently, the facts prior to March 25, 1985 cannot be validly qualified by the Council of Competition;  </w:t>
        <w:br/>
        <w:t xml:space="preserve">On the violation of the provisions of the first paragraph of Article 50 of the ordinance of June 30, 1945 and Article 7 of the ordinance of December 1, 1986  </w:t>
        <w:br/>
        <w:t xml:space="preserve">Regarding legal actions:  </w:t>
        <w:br/>
        <w:t xml:space="preserve">Considering that the act of taking legal action is the expression of a fundamental right, especially recognized by Article L. 411-11 of the Labor Code for professional unions; that they also aim, according to Article L. 411-1 of the same code, "to study and defend the rights as well as the material and moral interests, both collective and individual, of the persons referred to in their statutes"; therefore, the legal action of a professional organization cannot be considered as constituting, by itself, an anti-competitive concerted action;  </w:t>
        <w:br/>
        <w:t xml:space="preserve">Considering, likewise, that the fact that several unions engage in a joint action before a court could only be regarded as the manifestation of a prohibited practice if such an agreement had the object or could have the effect of restricting competition in the market for the distribution of contact lenses;  </w:t>
        <w:br/>
        <w:t xml:space="preserve">Considering that it appears from the documents in the file that the unions act in isolation, without any consultation among them to carry out joint actions against L.P.O.; that, sometimes, the action is initiated by a union or a group, as in Metz, and, given the exemplary nature of the legal question raised, other unions also become civil parties and obtain damages;  </w:t>
        <w:br/>
        <w:t>Considering that the outcome of the procedures thus initiated, which may consist in the closure of one or another L.P.O. agency, cannot suffice to qualify the practices denounced, in light of the provisions of the aforementioned ordinances.</w:t>
      </w:r>
    </w:p>
    <w:p>
      <w:r>
        <w:t xml:space="preserve">Regarding the "denunciations" to the administrations:  </w:t>
        <w:br/>
        <w:t xml:space="preserve">Considering that it is part of the mission of the unions to ensure the regular exercise of the profession they represent; that in the field of contact optics, the imprecision of the texts seems to have allowed a certain tolerance from the various control administrations, so that the company L.P.O. was able to develop without equipping all its agencies with qualified opticians;  </w:t>
        <w:br/>
        <w:t xml:space="preserve">Considering that the case law having established the thesis of the assimilation of contact lenses to corrective lenses, the administration, notably the Ministry of Health, has not only adopted this interpretation but is beginning to draw all the consequences, particularly through circulars to the prefects so that a systematic control of optical-lens establishments is carried out; that, for their part, the primary health insurance funds sometimes take the initiative to inform prescribing doctors so that they warn their clients of the risk of non-reimbursement in case of purchase from a non-approved L.P.O. establishment;  </w:t>
        <w:br/>
        <w:t xml:space="preserve">Considering that under these conditions, it is wrongly that the company L.P.O. attributes these facts to the opticians' unions against which no consultation to act with the administrations has been established by the instruction;  </w:t>
        <w:br/>
        <w:t>Considering that the elements of the file demonstrate, on the contrary, that the unions act in isolation, often at the request of their members, and limit their interventions to the defense of the professional interests for which they are responsible;</w:t>
      </w:r>
    </w:p>
    <w:p>
      <w:r>
        <w:t xml:space="preserve">Regarding the articles in the press:  </w:t>
        <w:br/>
        <w:t xml:space="preserve">Considering that professional organizations can, without exceeding the limits of their mission, inform their members, in publications specifically intended for them, about a problem of legislation and interpretation of the texts regulating their profession;  </w:t>
        <w:br/>
        <w:t xml:space="preserve">Considering, regarding the "procedure to follow" recommended to its members by S.N.A.D.O.C. to denounce the contact lens distribution centers operating under irregular conditions, that it is a directive not specifically concerning the company L.P.O. but any "contact lens distribution center without a technical manager in compliance with the law"; that it contains advice intended to make the role played by professionals more effective and to give S.N.A.D.O.C. the means to act with the various administrations to report the disputed cases;  </w:t>
        <w:br/>
        <w:t xml:space="preserve">Considering that the other incriminated articles are mostly excerpts from the S.N.A.D.O.C. journal and recall the doctrine of this union on contact optics;  </w:t>
        <w:br/>
        <w:t>Considering under these conditions that they cannot be regarded as the manifestation of anti-competitive actions against L.P.O.;</w:t>
      </w:r>
    </w:p>
    <w:p>
      <w:r>
        <w:t xml:space="preserve">Regarding the actions of the unions with prescribing ophthalmologists;  </w:t>
        <w:br/>
        <w:t xml:space="preserve">Considering that assuming that these initiatives could be qualified as concerted actions emanating from professional unions acting in this capacity, it would still be necessary to establish their anti-competitive nature by examining their object and effect;  </w:t>
        <w:br/>
        <w:t>Considering that these are letters, one of which recalls the case law and the position of the administration on the issue of the distribution of contact lenses and highlights the irregular situation of L.P.O. in relation to the texts in force in light of judicial decisions, while the other asks ophthalmologists not to favor the L.P.O. center in Metz in the matter of contact lenses to the detriment of the optician-lensmakers established in that city; such practices cannot be qualified as anti-competitive concerted actions;</w:t>
      </w:r>
    </w:p>
    <w:p>
      <w:r>
        <w:t xml:space="preserve">Regarding the refusal of advertising opposed by the leaders of the U.N.S.O.F. journal:  </w:t>
        <w:br/>
        <w:t>Considering that the refusal of advertising, opposed to L.P.O. on November 8, 1983 by the editor-in-chief of the journal L'Opticien-Lunetier, published by U.N.S.O.F., is time-barred and cannot, consequently, be subject to examination by the Council of Competition;</w:t>
      </w:r>
    </w:p>
    <w:p>
      <w:r>
        <w:t xml:space="preserve">Regarding the control exercised by the opticians' unions over the issuance of diplomas:  </w:t>
        <w:br/>
        <w:t xml:space="preserve">Considering that the optician-lensmaker diploma is subject to the examination conditions provided and organized by the Ministry of National Education, L.P.O. cannot validly accuse the unions of organizing a shortage of diplomas for their sole benefit and to prevent it from regularizing its situation, while recruitment difficulties also affect all optician-lensmakers and no evidence is provided to support the accusation of a call for a boycott of L.P.O. by the new graduates;  </w:t>
        <w:br/>
        <w:t xml:space="preserve">Considering that this company merely exposes a potential training problem that does not fall within the scope of the aforementioned ordinances;  </w:t>
        <w:br/>
        <w:t xml:space="preserve">On the violation of the last paragraph of Article 50 of the ordinance of June 30, 1945 and Article 8 of the ordinance of December 1, 1986  </w:t>
        <w:br/>
        <w:t xml:space="preserve">Considering regarding the alleged dominant position of the opticians' unions, that the company L.P.O. provides no relevant elements for assessment, particularly regarding the role as economic partners that the denounced professional organizations could have; that it merely indiscriminately attributes to both opticians and their unions "reprehensible maneuvers to seize the market," without defining it, estimating that opticians hold a dominant position solely by virtue of the regulation of their profession which grants them exclusivity in the distribution of optical-lens products, and abuses it by acting against it to prohibit any activity;  </w:t>
        <w:br/>
        <w:t>Considering that by not distinguishing, in its accusation, a specific company or group of companies, the applicant company deprives its argumentation of any value;</w:t>
      </w:r>
    </w:p>
    <w:p>
      <w:r>
        <w:rPr>
          <w:b/>
        </w:rPr>
        <w:t>[Pages 10–10]</w:t>
      </w:r>
    </w:p>
    <w:p>
      <w:r>
        <w:t>Considering that it follows from all of the above that the facts denounced by L.P.O. cannot be subject to qualification, neither on the basis of the provisions of Article 50 of the ordinance of June 30, 1945, nor on that of Articles 7 and 8 of the ordinance of December 1, 1986,</w:t>
      </w:r>
    </w:p>
    <w:p>
      <w:r>
        <w:t>Decides:</w:t>
        <w:br/>
        <w:t>Single Article. - There is no need to continue the proceedings.</w:t>
      </w:r>
    </w:p>
    <w:p>
      <w:r>
        <w:t>Deliberated in section on the report of Ms. Santarelli in its session of April 3, 1990, where sitting:</w:t>
        <w:br/>
        <w:t>Mr. Béteille, vice-president, presiding over the session;</w:t>
        <w:br/>
        <w:t>Messrs. Bon, Fries;</w:t>
        <w:br/>
        <w:t>Mesdames Halgesteen, Lorenceau, Mr. Schmidt, members.</w:t>
      </w:r>
    </w:p>
    <w:p>
      <w:r>
        <w:t>The general rapporteur, The vice-president, presiding over the session,</w:t>
        <w:br/>
        <w:t>F. JENNY R. BETEILLE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