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https://www.autoritedelaconcurrence.fr/fr/decision/relative-une-saisine-presentee-par-la-federation-francaise-de-lindustrie-cotonniere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 881</w:t>
        <w:br/>
        <w:t>COMPETITION COUNCIL</w:t>
        <w:br/>
        <w:t>Decision No. 97-D-66 of September 16, 1997</w:t>
        <w:br/>
        <w:t>regarding a referral submitted by the French Federation</w:t>
        <w:br/>
        <w:t>of the Cotton Industry</w:t>
        <w:br/>
        <w:t>The Competition Council (Standing Committee),</w:t>
        <w:br/>
        <w:t>Having regard to the letter registered on June 11, 1996, under number F 881, by which the</w:t>
        <w:br/>
        <w:t>French Federation of the Cotton Industry referred to the Competition Council, on the</w:t>
        <w:br/>
        <w:t>basis of Article 11 of Ordinance No. 86-1243 of December 1, 1986, concerning practices</w:t>
        <w:br/>
        <w:t>implemented in the textile finishing sector;</w:t>
        <w:br/>
        <w:t>Having regard to Ordinance No. 86-1243 of December 1, 1986, as amended, relating to the</w:t>
        <w:br/>
        <w:t>freedom of prices and competition and Decree No. 86-1309 of December 29, 1986, as amended,</w:t>
        <w:br/>
        <w:t>adopted for its application;</w:t>
        <w:br/>
        <w:t>Having regard to the letters from the French Federation of the Cotton Industry registered</w:t>
        <w:br/>
        <w:t>on July 4, 1997, and August 1, 1997;</w:t>
        <w:br/>
        <w:t>Having regard to the other documents in the file;</w:t>
        <w:br/>
        <w:t>The rapporteur, the general rapporteur, and the Government Commissioner</w:t>
        <w:br/>
        <w:t>heard;</w:t>
      </w:r>
    </w:p>
    <w:p>
      <w:r>
        <w:t>Considering that, by the letters of July 4, 1997, and August 1, 1997, mentioned above, the</w:t>
        <w:br/>
        <w:t>French Federation of the Cotton Industry declared its withdrawal of the referral;</w:t>
        <w:br/>
        <w:t>Considering that there is no need for the Council to take up the matter ex officio,</w:t>
        <w:br/>
        <w:t>Decides:</w:t>
        <w:br/>
        <w:t>Sole Article. - The file registered under number F 881 is closed.</w:t>
        <w:br/>
        <w:t>Deliberated, on the oral report of Mr. Paul-Louis Albertini, by Mr. Barbeau,</w:t>
        <w:br/>
        <w:t>President, Mr. Cortesse, Vice-President, and Mr. Bon, member, designated in place of</w:t>
        <w:br/>
        <w:t>Mr. Jenny, Vice-President, prevented.</w:t>
        <w:br/>
        <w:t>The General Rapporteur, The President,</w:t>
        <w:br/>
        <w:t>Marie PICARD Charles BARBEAU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