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https://www.autoritedelaconcurrence.fr/fr/decision/relative-une-saisine-presentee-par-la-sarl-bijouterie-6-paradis-enseigne-joaillerie</w:t>
      </w:r>
    </w:p>
    <w:p>
      <w:r>
        <w:t>Pages translated : 3</w:t>
      </w:r>
    </w:p>
    <w:p/>
    <w:p>
      <w:r>
        <w:rPr>
          <w:b/>
        </w:rPr>
        <w:t>[Pages 1–3]</w:t>
      </w:r>
    </w:p>
    <w:p>
      <w:r>
        <w:t xml:space="preserve">COMPETITION COUNCIL  </w:t>
        <w:br/>
        <w:t xml:space="preserve">Decision No. 00-D-61 of December 13, 2000  </w:t>
        <w:br/>
        <w:t xml:space="preserve">regarding a referral submitted by SARL Bijouterie 6 Paradis,  </w:t>
        <w:br/>
        <w:t>trading as Joaillerie Bornand</w:t>
      </w:r>
    </w:p>
    <w:p>
      <w:r>
        <w:t xml:space="preserve">The Competition Council (permanent commission),  </w:t>
        <w:br/>
        <w:t xml:space="preserve">Having regard to the letter registered on April 12, 1995 under number F 755 by which SARL Bijouterie 6 Paradis, acting under the name "Joaillerie Bornand," referred to the Competition Council practices emanating from SA Française des montres Rolex that it considers anti-competitive;  </w:t>
        <w:br/>
        <w:t xml:space="preserve">Having regard to Book IV of the Commercial Code and Decree No. 86-1309 of December 29, 1986, as amended, taken for the application of Ordinance No. 86-1243 of December 1, 1986;  </w:t>
        <w:br/>
        <w:t xml:space="preserve">Having regard to the observations presented by the Government Commissioner;  </w:t>
        <w:br/>
        <w:t xml:space="preserve">Having regard to the other documents in the file;  </w:t>
        <w:br/>
        <w:t xml:space="preserve">The rapporteur, the substitute rapporteur general, and the Government Commissioner heard during the session of October 18, 2000;  </w:t>
        <w:br/>
        <w:t>Adopts the decision based on the findings (I) and the reasons (II) set forth below:</w:t>
      </w:r>
    </w:p>
    <w:p>
      <w:r>
        <w:t xml:space="preserve">I. - Findings  </w:t>
        <w:br/>
        <w:t xml:space="preserve">The facts  </w:t>
        <w:br/>
        <w:t xml:space="preserve">SARL Bijouterie 6 Paradis, trading as "Joaillerie Bornand," located in Marseille, asserts that it distributes watches of prestigious brands such as Tiffany, Omega, Tag Heuer, Patek and that it requested, by letters dated October 11, 1993, and January 24, 1994, that SA Française des montres Rolex, now Rolex France, carry out the distribution of its products. Furthermore, on February 7, 1994, it sent a new letter to SA Française des montres Rolex in which it referred to its previous letters, which went unanswered, placed a firm order for 55 pieces, and indicated that it could permanently ensure the after-sales service for Rolex. On February 8, 1994, SA Française des montres Rolex replied that its plans for developing its network of authorized Rolex distributors "do not foresee, in the immediate future, the opening of new points of sale in its geographical area of activity," as the brand is already represented there. Finally, on April 7, 1994, the referring party summoned SA Française des montres Rolex by bailiff to deliver the aforementioned 55 pieces, as this order had not been fulfilled.  </w:t>
        <w:br/>
        <w:t xml:space="preserve">SARL Bijouterie 6 Paradis argues that SA Française des montres Rolex opposes its distribution and sale of its products without objectively justifying the reasons for its refusal and does not provide evidence of a selection of its resellers based on objective criteria and the rules of the standard contract entitled "Distribution Agreements for Specialized Retail Trade in the Common Market." Consequently, the referring party requests the Competition Council, on the one hand, to find that SA Française des montres Rolex has violated Article L. 420-2 of the Commercial Code, and on the other hand, to order this company to deliver an order of 71 pieces for which it provides references, under a daily penalty of 50,000 F from the date of the decision to be made.  </w:t>
        <w:br/>
        <w:t xml:space="preserve">The requests for approval made to SA Française des montres Rolex, now Rolex France, to distribute Rolex watches in Marseille,  </w:t>
        <w:br/>
        <w:t xml:space="preserve">Mr. Masset, General Director of SA Rolex France, heard on March 14, 2000, by the rapporteur, stated that "Rolex watches are marketed in France exclusively through a selective distribution network. All authorized Rolex distributors are therefore signatories to the contract called the Rolex Distribution Agreement." He provided the list of professionals who requested an agreement to distribute Rolex watches, which is as follows:  </w:t>
        <w:br/>
        <w:t xml:space="preserve">13001 Marseille  </w:t>
        <w:br/>
        <w:t xml:space="preserve">n 21.04.1984 - Armand ROLLAND Jeweler  </w:t>
        <w:br/>
        <w:t xml:space="preserve">n 24.09.1988 - Bijouterie EXPRESS  </w:t>
        <w:br/>
        <w:t xml:space="preserve">n 21.01.1989 - Armand ROLLAND Jeweler  </w:t>
        <w:br/>
        <w:t xml:space="preserve">n 22.06.1989 - PELLEGRIN &amp; Sons  </w:t>
        <w:br/>
        <w:t xml:space="preserve">n 28.06.1990 - PELLEGRIN &amp; Sons  </w:t>
        <w:br/>
        <w:t xml:space="preserve">n 05.11.1991 - PELLEGRIN &amp; Sons  </w:t>
        <w:br/>
        <w:t xml:space="preserve">n 11.11.1993 - BORNAND Jewelry  </w:t>
        <w:br/>
        <w:t xml:space="preserve">n 16.12.1993 - BORNAND Jewelry  </w:t>
        <w:br/>
        <w:t xml:space="preserve">n 24.01.1994 - G. BORNAND Jewelry  </w:t>
        <w:br/>
        <w:t xml:space="preserve">n 26.09.1995 - ARMAND ROLLAND Jewelry  </w:t>
        <w:br/>
        <w:t xml:space="preserve">n 13.11.1995 - PIERY Jewelry  </w:t>
        <w:br/>
        <w:t xml:space="preserve">n 24.04.1997 - ARMAND ROLLAND Jewelry  </w:t>
        <w:br/>
        <w:t xml:space="preserve">13002 Marseille  </w:t>
        <w:br/>
        <w:t xml:space="preserve">n 22.03.1991 - GREGOIRE Jewelry  </w:t>
        <w:br/>
        <w:t xml:space="preserve">n 13.02.1992 - Claudia N. JEWELER  </w:t>
        <w:br/>
        <w:t xml:space="preserve">n 25.02.1992 - Claudia N. JEWELER  </w:t>
        <w:br/>
        <w:t xml:space="preserve">13006 Marseille  </w:t>
        <w:br/>
        <w:t xml:space="preserve">n 23.10.1985 - QUATUOR  </w:t>
        <w:br/>
        <w:t xml:space="preserve">n 08.04.1991 - LE JASMIN - SARL L'HERMINE  </w:t>
        <w:br/>
        <w:t xml:space="preserve">n 21.10.1993 - JURA WATCHMAKING  </w:t>
        <w:br/>
        <w:t xml:space="preserve">n 13011 MARSEILLE  </w:t>
        <w:br/>
        <w:t xml:space="preserve">n 15.03.1995 - MARUANI  </w:t>
        <w:br/>
        <w:t xml:space="preserve">13008 Marseille  </w:t>
        <w:br/>
        <w:t xml:space="preserve">n 04.01.1982 - NUCCI Jeweler  </w:t>
        <w:br/>
        <w:t xml:space="preserve">n 14.12.1990 - PELLEGRIN &amp; Sons  </w:t>
        <w:br/>
        <w:t xml:space="preserve">n 17.03.1992 - PELLEGRIN &amp; Sons  </w:t>
        <w:br/>
        <w:t>n 01.07.1992 - PELLEG</w:t>
      </w:r>
    </w:p>
    <w:p>
      <w:r>
        <w:t xml:space="preserve">The official Rolex distributors in Marseille,  </w:t>
        <w:br/>
        <w:t xml:space="preserve">Their list, provided by the General Director of the Rolex company, was as follows as of April 19, 2000:  </w:t>
        <w:br/>
        <w:t xml:space="preserve">DATE OF AGREEMENTS  </w:t>
        <w:br/>
        <w:t xml:space="preserve">DISTRIBUTORS ADDRESS DISTRIBUTION  </w:t>
        <w:br/>
        <w:t xml:space="preserve">DIAMANT BLANC (the) 50, rue Saint-Ferréol - 13001 MARSEILLE 01/10/78  </w:t>
        <w:br/>
        <w:t xml:space="preserve">FROJO 63, rue Saint-Ferréol - 13001 MARSEILLE 30/08/99  </w:t>
        <w:br/>
        <w:t xml:space="preserve">FROJO 66, bld Rodocanachi - 13008 MARSEILLE 30/08/99  </w:t>
        <w:br/>
        <w:t xml:space="preserve">JASMIN (Le) 80, rue Saint-Ferréol - 13006 MARSEILLE 23/09/97  </w:t>
        <w:br/>
        <w:t>PELLEGRIN &amp; Sons 19, rue Francis Davso - 13001 MARSEILLE 03/06/99</w:t>
      </w:r>
    </w:p>
    <w:p>
      <w:r>
        <w:t xml:space="preserve">SA Rolex France specified, on the one hand, regarding the Frojo jewelry store, that an initial contract was signed with it in October 1978 and that a new contract, signed on August 30, 1999, was concluded following changes in its locations, and on the other hand, concerning the jewelry store Le Jasmin and the jewelry store Pellegrin &amp; Sons, that they were approved and signed the distribution agreements after judicial decisions were made.  </w:t>
        <w:br/>
        <w:t>Mr. Sitbon, heard as the manager of the company Bijouterie 6 Paradis, confirmed this list by stating, on April 1, 1996, that "Only three points of sale are approved in Marseille: the Diamant Blanc and two establishments under the name Frojo...", then, heard again on February 1, 2000, this time as the director of Bijouterie Bornand, "the Rolex company has since 1994/1995 delivered to Bijouterie Le Jasmin on rue Saint-Ferréol and Bijouterie Pellegrin in Marseille."</w:t>
      </w:r>
    </w:p>
    <w:p>
      <w:r>
        <w:t xml:space="preserve">II. - Based on the preceding findings, the Council,  </w:t>
        <w:br/>
        <w:t xml:space="preserve">On the refusal of approval opposed to SARL Bijouterie 6 Paradis by SA Française des montres Rolex, now Rolex France,  </w:t>
        <w:br/>
        <w:t xml:space="preserve">Considering that SARL Bijouterie 6 Paradis contacted SA Française des montres Rolex, now Rolex France, on October 11, 1993, December 16, 1993, and January 24, 1994; that the referring party asserts that the latter never communicated its distribution contract to it and did not visit its point of sale; that it claims to meet all the required conditions to distribute Rolex watches and declares itself ready, if necessary, to comply with the approval criteria of this company; that it specifies that it is now the exclusive dealer in Marseille for other luxury watch brands;  </w:t>
        <w:br/>
        <w:t xml:space="preserve">Considering, first, that the jewelry stores in Marseille that have been approved as distributors by the Rolex company since October 11, 1993, the date of the first request from the referring company, had all submitted their applications prior to this; indeed, the jewelry store Pellegrin &amp; Sons, approved by Rolex on June 3, 1999, had submitted requests for this purpose on June 22, 1989, June 28, 1990, and November 5, 1991, for its establishment in the 1st arrondissement, and on December 14, 1990, March 17, and July 1, 1992, for that in the 8th arrondissement; that the jewelry store Le Jasmin, approved on September 23, 1997, had, for its part, submitted its application on April 8, 1991; that concerning the jewelry store Frojo, the distribution agreements signed with Rolex on August 30, 1999, following changes in its locations, succeed a previous contract signed in October 1978;  </w:t>
        <w:br/>
        <w:t xml:space="preserve">Considering, secondly, that on February 8, 1994, SA Française des montres Rolex replied to SARL Bijouterie 6 Paradis: "... Our plans for developing our network of authorized Rolex distributors do not foresee in the immediate future the opening of new points of sale in your geographical area of activity in which we are already represented..."; that the file does not contain any elements establishing that the referring company would have been a victim of discrimination in the selection of Rolex points of sale in Marseille, none of the establishments that submitted an application for the distribution of Rolex watches after October 11, 1993, having been approved to the detriment of the referring company;  </w:t>
        <w:br/>
        <w:t xml:space="preserve">Considering that, under these conditions, it is not established that the refusal to sell opposed to SARL Bijouterie 6 Paradis constitutes an anti-competitive practice falling under the provisions of Article L. 420-2 of the Commercial Code,  </w:t>
        <w:br/>
        <w:t xml:space="preserve">Decides:  </w:t>
        <w:br/>
        <w:t xml:space="preserve">Sole Article. - There is no need to continue the procedure.  </w:t>
        <w:br/>
        <w:t xml:space="preserve">Deliberated, on the report of Ms. de Mallmann, by Ms. Hagelsteen, President, Ms. Pasturel, Vice-President, and Mr. Robin, Member, in replacement of Mr. Cortesse, Vice-President, prevented.  </w:t>
        <w:br/>
        <w:t xml:space="preserve">The session secretary, The President,  </w:t>
        <w:br/>
        <w:t xml:space="preserve">Patricia Perrin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