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https://www.autoritedelaconcurrence.fr/fr/decision/relative-une-saisine-presentee-par-le-ministre-de-leconomie-et-des-finances-portant-sur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COMPETITION COUNCIL</w:t>
        <w:br/>
        <w:t>Decision No. 98-D-69 of November 3, 1998</w:t>
        <w:br/>
        <w:t>regarding a referral submitted by the Minister of Economy and Finance concerning</w:t>
        <w:br/>
        <w:t>practices observed in the cheese production and distribution sector</w:t>
        <w:br/>
        <w:t>The Competition Council (Section III),</w:t>
      </w:r>
    </w:p>
    <w:p>
      <w:r>
        <w:t>Having regard to the letter registered on November 27, 1992, under number F 561, by which the Minister of Economy and Finance referred to the Competition Council practices observed in the cheese production and distribution sector;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the Minister of Economy, Finance, and Industry registered on October 15, 1998;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letter registered on October 15, 1998, the Minister of Economy, Finance, and Industry declared to withdraw his referral;</w:t>
      </w:r>
    </w:p>
    <w:p>
      <w:r>
        <w:t>Considering that there is no need for the Council to take up the matter ex officio,</w:t>
      </w:r>
    </w:p>
    <w:p>
      <w:r>
        <w:t>Decides:</w:t>
        <w:br/>
        <w:t>Sole Article. - The file registered under number F 561 is closed.</w:t>
      </w:r>
    </w:p>
    <w:p>
      <w:r>
        <w:t>Deliberated, on the oral report of Mr. Thierry Jallet, by Ms. Hagelsteen, President, Ms. Pasturel, Vice-President, Mr. Cortesse, Vice-President, Ms. Boutard-Labarde, Messrs. Robin, Rocca, Sloan, and Urbain, members.</w:t>
      </w:r>
    </w:p>
    <w:p>
      <w:r>
        <w:t>The General Rapporteur, The President,</w:t>
        <w:br/>
        <w:t>Marie Picard Marie-Dominique Hagelsteen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