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https://www.autoritedelaconcurrence.fr/fr/decision/relative-une-saisine-presentee-par-m-et-mme-guigue-orthophonistes</w:t>
      </w:r>
    </w:p>
    <w:p>
      <w:r>
        <w:t>Pages translated : 1</w:t>
      </w:r>
    </w:p>
    <w:p/>
    <w:p>
      <w:r>
        <w:rPr>
          <w:b/>
        </w:rPr>
        <w:t>[Pages 1–1]</w:t>
      </w:r>
    </w:p>
    <w:p>
      <w:r>
        <w:t>COUNCIL OF COMPETITION</w:t>
        <w:br/>
        <w:t>Decision No. 00-D-31 of June 9, 2000</w:t>
        <w:br/>
        <w:t>concerning a referral submitted by Mr. and Mrs. Guigue, speech therapists</w:t>
        <w:br/>
        <w:t>The Competition Council (permanent commission), Having regard to the letter registered on January 20, 2000, by which Mr. and Mrs. Guigue, speech therapists, referred to the Competition Council practices they attribute to France Télécom and which they consider anti-competitive;</w:t>
        <w:br/>
        <w:t>Having regard to Ordinance No. 86-1243 of December 1, 1986, as amended, relating to the freedom of prices and competition and Decree No. 86-1309 of December 29, 1986, as amended, adopted for its application;</w:t>
        <w:br/>
        <w:t>Having regard to the letter from Mr. and Mrs. Guigue registered on April 4, 2000;</w:t>
        <w:br/>
        <w:t>Having regard to the other documents in the file; The rapporteur, the general rapporteur, and the Government Commissioner heard, during the session of May 23, 2000;</w:t>
        <w:br/>
        <w:t>After deliberating in the absence of the rapporteur and the general rapporteur;</w:t>
        <w:br/>
        <w:t>Considering that, by letter of April 4, 2000, Mr. and Mrs. Guigue declared their withdrawal of the referral,</w:t>
        <w:br/>
        <w:t>DECIDES:</w:t>
        <w:br/>
        <w:t>Sole Article: The file registered under number F 1205 is closed.</w:t>
        <w:br/>
        <w:t>Deliberated, on the oral report of Mr. Bourhis, by Mrs. Hagelsteen, president, Mrs. Pasturel, vice-president, Mr. Jenny, vice-president.</w:t>
        <w:br/>
        <w:t>The session secretary, The president,</w:t>
        <w:br/>
        <w:t>Sylvie Grando Marie-Dominique Hagelsteen</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