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https://www.cnmc.es/expedientes/s000419</w:t>
      </w:r>
    </w:p>
    <w:p>
      <w:r>
        <w:t>Pages translated : 13</w:t>
      </w:r>
    </w:p>
    <w:p/>
    <w:p>
      <w:r>
        <w:rPr>
          <w:b/>
        </w:rPr>
        <w:t>[Pages 1–3]</w:t>
      </w:r>
    </w:p>
    <w:p>
      <w:r>
        <w:t>RESOLUTION</w:t>
        <w:br/>
        <w:t>Exp. S/0004/19 GOOGLE EL TENEDOR</w:t>
        <w:br/>
        <w:t>COUNCIL. COMPETITION CHAMBER</w:t>
        <w:br/>
        <w:t>President</w:t>
        <w:br/>
        <w:t>Ms. Cani Fernández Vicién</w:t>
        <w:br/>
        <w:t>Councillors</w:t>
        <w:br/>
        <w:t>Ms. María Ortiz Aguilar</w:t>
        <w:br/>
        <w:t>Ms. Maria Pilar Canedo Arrillaga</w:t>
        <w:br/>
        <w:t>Mr. Carlos Aguilar Paredes</w:t>
        <w:br/>
        <w:t>Mr. Josep María Salas Prat</w:t>
        <w:br/>
        <w:t>Secretary of the Council</w:t>
        <w:br/>
        <w:t>Mr. Joaquim Hortalà y Vallvé</w:t>
        <w:br/>
        <w:t>In Madrid, on January 12, 2021</w:t>
        <w:br/>
        <w:t>The Competition Chamber of the Council of the National Commission on Markets and Competition (CNMC), with the composition stated, has issued the following Resolution in the File S/0004/19 GOOGLE EL TENEDOR, processed following the complaint filed by the owner of a restaurant company against LA FOURCHETTE S.A.S and GOOGLE INC., for alleged practices contrary to Articles 1 and 2 of Law 15/2007, of July 3, on the Defense of Competition (LDC).</w:t>
      </w:r>
    </w:p>
    <w:p>
      <w:r>
        <w:t>INDEX</w:t>
        <w:br/>
        <w:t>I. Background of Facts ............................................................................................................. 2</w:t>
        <w:br/>
        <w:t>II. The complaint ....................................................................................................................... 3</w:t>
        <w:br/>
        <w:t>III. The parties ........................................................................................................................... 3</w:t>
        <w:br/>
        <w:t>1. Complainant: T-BONET (TOT) .......................................................................................... 3</w:t>
        <w:br/>
        <w:t>2. Defendants .......................................................................................................................... 3</w:t>
        <w:br/>
        <w:t>A. La Fourchette S.A.S (LAF) .............................................................................................. 3</w:t>
        <w:br/>
        <w:t>B. Google INC. ...................................................................................................................... 4</w:t>
        <w:br/>
        <w:t>IV. Brief description of the market ............................................................................................ 4</w:t>
        <w:br/>
        <w:t>1. Product market .................................................................................................................. 4</w:t>
        <w:br/>
        <w:t>2. Geographic market ............................................................................................................. 7</w:t>
        <w:br/>
        <w:t>V. Facts ...................................................................................................................................... 7</w:t>
        <w:br/>
        <w:t>1. The online restaurant table reservation service provided by LAF ................................. 7</w:t>
        <w:br/>
        <w:t>B. On the reservation system through "book with Google" .................................................. 8</w:t>
        <w:br/>
        <w:t>C. Management of TOT's reservations through GOOGLE's reservation systems ............... 10</w:t>
        <w:br/>
        <w:t>VI. Legal Grounds ................................................................................................................... 10</w:t>
        <w:br/>
        <w:t>FIRST. Competence to resolve, object of the resolution, applicable regulations, and</w:t>
        <w:br/>
        <w:t>proposal of the DC ................................................................................................................ 10</w:t>
        <w:br/>
        <w:t>SECOND. Assessment of the Competition Chamber ............................................................. 11</w:t>
        <w:br/>
        <w:t>I RESOLVE .............................................................................................................................. 13</w:t>
        <w:br/>
        <w:t>S/0004/19 GOOGLE EL TENEDOR National Commission on Markets and Competition Page 1 of 13</w:t>
        <w:br/>
        <w:t>C/ Barquillo, 5 – 28004 Madrid - C/ Bolivia, 56 – 08018 Barcelona</w:t>
        <w:br/>
        <w:t>www.cnmc.es electronic headquarters</w:t>
      </w:r>
    </w:p>
    <w:p>
      <w:r>
        <w:t>I. Background of Facts</w:t>
        <w:br/>
        <w:t>1. On November 16, 2018, a complaint was received by the National Commission on Markets and Competition (CNMC) from the owner of the restaurant company T-BONET (hereinafter, TOT) (folios 4 to 26).</w:t>
        <w:br/>
        <w:t>2. In view of the complaint, the Competition Directorate (hereinafter, DC) initiated a confidential inquiry (art 49.2 LDC) in order to preliminarily determine the presence of circumstances that would justify the initiation of sanctioning proceedings. On March 4, 2019, GOOGLE was requested to provide its agreements with LAF and TOT. A description of the services provided to both was requested; an assessment regarding what it considers the definition of the relevant market related to restaurant table marketing services through results from the "GOOGLE Maps" search engine, and its market share in Spain (folios 32 and 33). The response was received on March 29, 2019 (folios 79 to 126). On March 4, 2019, LAF was requested for its agreement with TOT and a description of the services provided to this company that could be relevant within the framework of the investigation (folios 38 and 39). Agreements between LAF and other entities from which restaurant tables are marketed through this company's reservation management system (such as comparators and social networks) and the definition of the markets in which LAF operates with an indication of its share in Spain were also requested. The response was received on April 1, 2019 (folios 130 to 190). On March 4, 2019, TOT was requested for its agreement with LAF and the specific conditions and provision of the service. This request was not answered (folios 27 and 28). On April 15, 2019, a new request was made to LAF (folios 191 to 193). The contractual conditions related to the different subscription modalities of restaurants to LAF services were requested; the conditions applicable to restaurants registered in its registry; the conditions for cancellation of registration by restaurants for each of the associated sites; possible agreements with Apple regarding its Maps application on devices with IOS operating system and desktop; any agreement with another application that allows the marketing of restaurant tables. A response was received on May 16, 2019 (folios 209 to 246).</w:t>
        <w:br/>
        <w:t>3. On February 13, 2020, the DC issued a proposal not to initiate sanctioning proceedings and to archive the complaint in accordance with Article 49.3 of the LDC (folios 249 to 263) and elevated its proposal for archiving to the Competition Chamber of the CNMC.</w:t>
        <w:br/>
        <w:t>4. The Competition Chamber of the CNMC deliberated and ruled on the matter in its meeting on January 12, 2021.</w:t>
      </w:r>
    </w:p>
    <w:p>
      <w:r>
        <w:t>II. The complaint</w:t>
        <w:br/>
        <w:t>TOT complains that in the restaurant profile displayed as a result of queries about TOT conducted in the "Google Maps" search engine, the restaurant reservation system of LAF is prioritized over its own. It also points out that the reservation of its tables has been offered through the "book with Google" button when this service had not been contracted (folios 4 to 26). According to the complainant, this fact could be the result of an alleged agreement between LAF and GOOGLE or the result of an abuse of dominant position whose object would be the imposition of inequitable commercial conditions, placing restaurants at a disadvantage against LAF, considering that LAF would be a competitor of TOT in the reservation of restaurant tables outside each of their websites.</w:t>
      </w:r>
    </w:p>
    <w:p>
      <w:r>
        <w:t>III. The parties</w:t>
        <w:br/>
        <w:t>The following operators are parties to this file:</w:t>
        <w:br/>
        <w:t>1. Complainant: T-BONET (TOT)</w:t>
        <w:br/>
        <w:t>It is a restaurant located in the province of Alicante. TOT has contracted certain services from LAF for the marketing of its restaurant tables and uses GOOGLE's 'My business' application to manage the location information and service offerings that appear as a result of queries made about the restaurant in GOOGLE's search services.</w:t>
        <w:br/>
        <w:t>2. Defendants</w:t>
        <w:br/>
        <w:t>A. La Fourchette S.A.S (LAF)</w:t>
        <w:br/>
        <w:t>LAF is a French company that operates digital platforms to discover and reserve restaurants with offers, under different brands, including laFourchette, theFork, and in Spain ElTenedor.</w:t>
      </w:r>
    </w:p>
    <w:p>
      <w:r>
        <w:rPr>
          <w:b/>
        </w:rPr>
        <w:t>[Pages 4–6]</w:t>
      </w:r>
    </w:p>
    <w:p>
      <w:r>
        <w:t>Operates in different countries including France, Spain, Monaco, Switzerland, Belgium, Italy, the Netherlands, Brazil, Portugal, Sweden, Turkey, Denmark, and Australia and, since May 22, 2014, operates as a subsidiary of TripAdvisor UK Holdco, Ltd. It offers restaurant directory services and restaurant table marketing through an online reservation system via websites and mobile and tablet applications on its own internet portal and through associated sites such as TripAdvisor, Google, Facebook, and Instagram. It also offers restaurants other services, such as website hosting and design and installation and maintenance of computer equipment, for use as support for the restaurants' own reservation systems.</w:t>
      </w:r>
    </w:p>
    <w:p>
      <w:r>
        <w:t>B. Google INC.</w:t>
        <w:br/>
        <w:t>GOOGLE is a multinational technology company specialized in products and services related to the internet that include (i) online advertising services, (ii) internet search, (iii) cloud computing, (iv) application and operating system development for mobile devices, and (v) the manufacturing of connected devices. The business model that constitutes the majority of GOOGLE's revenue source is based on the interaction between online products and services, especially search, which does not charge end users, and advertising services, associated with the use of its products and services, which it charges to advertisers. Underlying this business model is the transfer of user data for subsequent processing with the aim of increasing knowledge of user preferences and, consequently, the relevance of the advertising offered. The accumulation of user information allows for an increase in the network externalities of its personalized advertising services.</w:t>
      </w:r>
    </w:p>
    <w:p>
      <w:r>
        <w:t>IV. Brief Description of the Market</w:t>
        <w:br/>
        <w:t>1. Product Market</w:t>
        <w:br/>
        <w:t>The complaint describes anti-competitive behavior in the marketing of restaurant tables through searches conducted by users on Google, which would result from the inadequate application of an agreement made by the complainant with LAF under which Google would favor reservations made by this intermediary. LAF is an online platform that performs an intermediation activity consisting of connecting restaurants with customers who want to make restaurant reservations, charging a commission for each table reserved through its reservation management system. Such reservations can be made from its website and applications as well as from those of TripAdvisor, a company within the same group. Additionally, LAF can integrate its reservation management system into other websites and applications such as social networks, search engines, etc.</w:t>
      </w:r>
    </w:p>
    <w:p>
      <w:r>
        <w:t>LAF's business model is based on the interrelation of interdependent demands, which gives rise to what is known as a multi-sided market. In this case, LAF connects restaurants on one side and end consumers on the other. In this type of market, there are indirect network effects such that the greater the number of restaurants, the more utility end users will derive from using LAF's application. Likewise, the greater the number of registered end users on the platform, the higher the probability of marketing restaurant tables.</w:t>
      </w:r>
    </w:p>
    <w:p>
      <w:r>
        <w:t>The definition of the relevant market in the case of multi-sided markets must take into account the existence of indirect network effects; for this, it is possible to define a single market in which several groups of users related by the intermediary platform participate, or differentiated relevant markets for each of the groups. Determining elements in the definition are the interactions that take place between the platform and the different groups, the type of interaction (analyzing whether it is transactional or not), and the ability of each user group to subscribe to alternative platforms.</w:t>
      </w:r>
    </w:p>
    <w:p>
      <w:r>
        <w:t>In this case, two user groups are defined with the following interactions: from the perspective of end users, the demand for restaurant table reservations, and from the perspective of restaurants, the supply of tables for the marketing of their reservations. End users can reserve a restaurant table from both mobile and desktop devices from different websites and applications. Specifically from:</w:t>
        <w:br/>
        <w:t>- The restaurant's own website.</w:t>
        <w:br/>
        <w:t>- Social networks (Facebook and Instagram), from which links to restaurant reservation systems are offered.</w:t>
        <w:br/>
        <w:t>- General-purpose search engines, 'Google Search' and 'Google Maps' from GOOGLE, 'Bing Maps' from Microsoft, or 'Apple Maps' from Apple, which provide restaurant listings as a result of queries.</w:t>
      </w:r>
    </w:p>
    <w:p>
      <w:r>
        <w:t>- Comparison, review, and opinion services that add additional information such as explanatory comments, opinions, and photos from users who have already used the services (companies providing this service in Spain include Atrápalo, Booking.com, LAF, Expedia, FourSquare, TripAdvisor, MiNube, or Yelp and the listings from GOOGLE Maps and Search that are provided as a result of queries). LAF also offers the possibility of making reservations within the platform.</w:t>
        <w:br/>
        <w:t>- Directory services with discount coupons, which add exclusive offers on the sought product, for example, Groupon.</w:t>
      </w:r>
    </w:p>
    <w:p>
      <w:r>
        <w:t>Table providers can receive reservations in three different ways:</w:t>
        <w:br/>
        <w:t>- a platform that intermediates a multi-sided market, where users consult and compare information and reserve the restaurant;</w:t>
        <w:br/>
        <w:t>- direct reservation through the restaurant itself using the website or telephone channel;</w:t>
        <w:br/>
        <w:t>- reservation from third-party websites that may incorporate a link or a reservation button that directs either to the platform's management system or to the restaurant's own reservation system.</w:t>
      </w:r>
    </w:p>
    <w:p>
      <w:r>
        <w:t>That is, from the perspective of the supply of tables, restaurants and platforms market tables through social networks, search engines, and other websites. When the inquiry about the restaurant is made from a general-purpose search engine or from a third-party website different from that created by the intermediary, the reservation can be made either from the intermediary's system or from the restaurant's own system.</w:t>
      </w:r>
    </w:p>
    <w:p>
      <w:r>
        <w:t>General-purpose search engines and social networks have the incentive to facilitate restaurant reservations, either directly from the search engine or by providing a link, to increase knowledge of their users' behavior. In this way, they improve the network externalities of their advertising service, as their business model is based on offering relevant advertising to advertisers. To achieve this, they can simplify the reservation process in exchange for the transfer of restaurant data, which, along with the reservation data and the information they already possess about the user, adds value to the advertising service by increasing the capacity for personalization of ads. To achieve this goal, search engines and social networks reach agreements with restaurant reservation marketing platforms so that, in exchange for facilitating restaurant data, they allow hosting reservation systems.</w:t>
      </w:r>
    </w:p>
    <w:p>
      <w:r>
        <w:t>However, for the adoption of this resolution, the exact delimitation of the relevant product markets is not necessary, as it does not affect the conclusions of the analysis.</w:t>
      </w:r>
    </w:p>
    <w:p>
      <w:r>
        <w:rPr>
          <w:b/>
        </w:rPr>
        <w:t>[Pages 7–9]</w:t>
      </w:r>
    </w:p>
    <w:p>
      <w:r>
        <w:t>2. Geographic Market</w:t>
        <w:br/>
        <w:t>From the perspective of the suppliers of tables, the national precedents C/0730/16 JUST EAT/LA NEVERA ROJA and C/1046/19 JUST EAT/CANARY can be taken into account, which considered that the geographic dimension of the market for online food delivery order management platforms, in which restaurants act as demanders and platforms as suppliers, could have, for various reasons, a national geographic dimension. However, in JUST EAT/CANARY it was highlighted that other aspects pointed to a strong local dimension of these markets, particularly from the demand perspective.</w:t>
      </w:r>
    </w:p>
    <w:p>
      <w:r>
        <w:t>However, for the purposes of this resolution, the geographic delimitation of the market may also be left open.</w:t>
      </w:r>
    </w:p>
    <w:p>
      <w:r>
        <w:t>V. Facts</w:t>
        <w:br/>
        <w:t>1. The online restaurant table reservation service provided by LAF</w:t>
        <w:br/>
        <w:t>LAF offers restaurants a series of services, including:</w:t>
        <w:br/>
        <w:t>- the reservation of tables on LAF's websites and applications. To make reservations, a LAF button is included on such media (folios 130 to 190 and 209 to 246). This reservation button appears exclusively on LAF's and Tripadvisor's site and applications and cannot be displayed on the restaurant's own site.</w:t>
        <w:br/>
        <w:t>- a software application available to restaurants from which tables, available times, and information about the restaurant listed on the website are managed.</w:t>
      </w:r>
    </w:p>
    <w:p>
      <w:r>
        <w:t>LAF's reservation system can be integrated into certain associated sites: for example, social networks such as Facebook and Instagram or in the result cards of queries from GOOGLE applications "Google Maps" and "Google Search" using the service called "book with Google" in this case.</w:t>
      </w:r>
    </w:p>
    <w:p>
      <w:r>
        <w:t>The conditions applicable by LAF in its relationships with restaurants are organized into different subscription modalities: FREE, PRO, PLUS, and PRO-PLUS (folio 210).</w:t>
      </w:r>
    </w:p>
    <w:p>
      <w:r>
        <w:t>All modalities include by default the reservation service on LAF's and TripAdvisor's websites and applications and on associated sites.</w:t>
      </w:r>
    </w:p>
    <w:p>
      <w:r>
        <w:t>The "book with Google" button is only available for restaurants that subscribe to the PRO-PLUS plan. In the general terms and conditions of sale of LAF services, it is established that if the restaurant decides not to register for the reservation service on certain associated sites, additional fees may apply. It has not been proven that LAF has imposed a penalty on restaurateurs in application of such clause (folio 209). There has also been no penalty if a restaurant that had allowed publication on an associated site requested to end that reservation possibility. This option would only require contacting the account administrator (folio 210). There are no exclusivity or permanence clauses in the contracting conditions (folio 209).</w:t>
      </w:r>
    </w:p>
    <w:p>
      <w:r>
        <w:t>TOT contracted with LAF the "FREE" service modality. This implies that TOT and LAF can compete in the reservation of tables on websites other than LAF's and Tripadvisor's.</w:t>
      </w:r>
    </w:p>
    <w:p>
      <w:r>
        <w:t>From August 8, 2018, to December 17, 2018, LAF offered the reservation of TOT's tables through the "book with Google" button even though such service was not contracted.</w:t>
      </w:r>
    </w:p>
    <w:p>
      <w:r>
        <w:t>B. On the reservation system through "book with Google"</w:t>
        <w:br/>
        <w:t>When a user queries a business from "Google Search" or "Google Maps," the search engine returns a general result of the query and, in the upper right corner of the screen, a business card that publishes additional information.</w:t>
      </w:r>
    </w:p>
    <w:p>
      <w:r>
        <w:t>The information of the companies is obtained from public data or through a set of tools called "My Business" that GOOGLE makes available to companies that wish to register and allows them to access, modify, and update the information.</w:t>
      </w:r>
    </w:p>
    <w:p>
      <w:r>
        <w:t>When a restaurant publishes information on a comparison and reservation management platform, GOOGLE automatically publishes the links.</w:t>
      </w:r>
    </w:p>
    <w:p>
      <w:r>
        <w:t>The search may be associated with a specific restaurant or be generic and associated with the user's location; in the latter case, the results are ordered according to their relevance, distance, prominence, and the user's personal interests.</w:t>
      </w:r>
    </w:p>
    <w:p>
      <w:r>
        <w:t>This tool allows (i) managing information that users see on GOOGLE in response to queries in 'Search' and 'Maps'; (ii) interacting with their customers by responding to their reviews and publishing content about the business; or (iii) consulting statistics on how users interact with the information of their company. The information that can be modified by the company includes the company name, its address, opening hours, contact details, a brief description of the business, and links to actions such as making an appointment, viewing the menu, or reserving a table.</w:t>
      </w:r>
    </w:p>
    <w:p>
      <w:r>
        <w:t>If it has not been added automatically, companies can include a link to the restaurant's reservation system.</w:t>
      </w:r>
    </w:p>
    <w:p>
      <w:r>
        <w:t>It has not been proven that GOOGLE prioritizes the links added automatically over those added by the company itself through "My Business" (folio 88).</w:t>
      </w:r>
    </w:p>
    <w:p>
      <w:r>
        <w:t>Companies cannot directly edit or delete links to third-party reservation systems from the "My Business" tool. To do so, they must contact the managers of the reservation systems to which they have provided the information, and it is they who remove from their website the metadata referring to a particular business. The content is not automatically indexed by GOOGLE (folio 89).</w:t>
      </w:r>
    </w:p>
    <w:p>
      <w:r>
        <w:t>The "book with Google" functionality allows reservations to be made directly from the restaurant card that GOOGLE displays as a result of queries to "Google Maps" and "Google Search." It is implemented through a reservation button embedded in the restaurant card, whose appearance is prominent and provides greater agility compared to the link.</w:t>
      </w:r>
    </w:p>
    <w:p>
      <w:r>
        <w:t>The service requires the implementation of a public application interface (API) available to any company and the provision of certain restaurant data to GOOGLE. The service is not billed (folio 92).</w:t>
      </w:r>
    </w:p>
    <w:p>
      <w:r>
        <w:t>For the reservation button to appear associated with a restaurant reservation intermediary provider, it is necessary that:</w:t>
        <w:br/>
        <w:t>- the restaurant has reached an agreement with that provider;</w:t>
        <w:br/>
        <w:t>- the provider communicates with GOOGLE's service through the API; and</w:t>
        <w:br/>
        <w:t>- declares that it has the necessary consent to make reservations and provide the restaurant's information to third parties.</w:t>
      </w:r>
    </w:p>
    <w:p>
      <w:r>
        <w:t>GOOGLE has entered into and made public implementation agreements for the "book with Google" button with various reservation and intermediary service providers, including LAF.</w:t>
      </w:r>
    </w:p>
    <w:p>
      <w:r>
        <w:t>The contract between LAF and GOOGLE establishes that both will discuss in good faith and by mutual agreement the possible incorporation of restaurants into the direct reservation process from search results. It also establishes that GOOGLE could charge restaurants a commission as a sponsored reservation in the case of special promotions from the restaurants.</w:t>
      </w:r>
    </w:p>
    <w:p>
      <w:r>
        <w:t>The contract obliges LAF to inform the restaurant which reservations have been made through the "book with Google" utility.</w:t>
      </w:r>
    </w:p>
    <w:p>
      <w:r>
        <w:rPr>
          <w:b/>
        </w:rPr>
        <w:t>[Pages 10–12]</w:t>
      </w:r>
    </w:p>
    <w:p>
      <w:r>
        <w:t xml:space="preserve">It has not been proven that TOT has requested the use of the service in its own name.  </w:t>
        <w:br/>
        <w:t xml:space="preserve">C. Management of TOT's reservations through GOOGLE's reservation systems  </w:t>
        <w:br/>
        <w:t xml:space="preserve">On August 1, 2018, LAF's website added a link to its reservation system by tracking the metadata of the restaurant TOT (folio 93).  </w:t>
        <w:br/>
        <w:t xml:space="preserve">On October 6, 2018, TOT added a link to its own reservation management system through "My Business."  </w:t>
        <w:br/>
        <w:t xml:space="preserve">Both links were displayed together until November 9, 2018, when TOT removed its link, re-advertising it on November 12, 2018. The two links were displayed together again until December 17, 2018, when GOOGLE removed the link to LAF's reservation system due to the disappearance of the corresponding metadata for TOT on LAF's website.  </w:t>
        <w:br/>
        <w:t xml:space="preserve">The TOT restaurant profile in queries made from "Google Maps" and "Google Search" displayed the "book with Google" button from August 8 to December 17, 2018, the date on which LAF requested its removal.  </w:t>
        <w:br/>
        <w:t xml:space="preserve">During that time, GOOGLE did not process any reservations for TOT through "book with Google" (folio 94).  </w:t>
        <w:br/>
        <w:t xml:space="preserve">VI. Legal Grounds  </w:t>
        <w:br/>
        <w:t xml:space="preserve">FIRST. Competence to resolve, object of the resolution, applicable regulations, and proposal from the DC  </w:t>
        <w:br/>
        <w:t xml:space="preserve">The Competition Chamber of the CNMC Council is competent to resolve sanctioning procedures applying the LDC "in matters of conduct that prevent, restrict, and distort competition."  </w:t>
        <w:br/>
        <w:t xml:space="preserve">The conduct described in the facts has occurred during the validity of Law 15/2007, on the Defense of Competition, and therefore this is the applicable regulation for the present sanctioning procedure.  </w:t>
        <w:br/>
        <w:t xml:space="preserve">In its report of February 13, 2020, the DC has proposed to this Chamber the non-initiation of the sanctioning procedure and the filing of the proceedings - in accordance with the provisions of Article 49.3 of the LDC - considering that, in relation to the reported facts, there are no indications of infringement of the LDC.  </w:t>
        <w:br/>
        <w:t xml:space="preserve">This Chamber must assess whether it is indeed appropriate to agree to the non-initiation of the sanctioning procedure and the filing of the proceedings.  </w:t>
        <w:br/>
        <w:t xml:space="preserve">SECOND. Assessment of the Competition Chamber  </w:t>
        <w:br/>
        <w:t xml:space="preserve">Article 1 of the LDC prohibits agreements between companies that have the object or effect of preventing, restricting, or distorting competition in the market.  </w:t>
        <w:br/>
        <w:t xml:space="preserve">It has been proven that LAF as an intermediary platform and TOT as a restaurant compete in the marketing of tables for restaurant customers.  </w:t>
        <w:br/>
        <w:t xml:space="preserve">Therefore, an agreement between LAF and GOOGLE that would imply the application of unequal conditions regarding third parties in commercial or service relationships could place TOT at a disadvantage compared to LAF and thus constitute discriminatory treatment.  </w:t>
        <w:br/>
        <w:t xml:space="preserve">However, the agreements between LAF and GOOGLE do not show indications that the treatment that GOOGLE grants to intermediary platforms (such as LAF) and to restaurants (such as TOT in this case) is inequitable or discriminatory.  </w:t>
        <w:br/>
        <w:t xml:space="preserve">It has not been proven that the links to restaurant reservation systems in the business profiles that appear in the upper right corner of the GOOGLE search results page show results in a discriminatory manner. There are also no complaints in this regard from other operators in the restaurant market.  </w:t>
        <w:br/>
        <w:t xml:space="preserve">The use by an intermediary of the "book with Google" button requires prior authorization from the restaurant and a declaration and communication to GOOGLE of the contractual relationship that allows both the transfer of restaurant data and the use of the aforementioned reservation button.  </w:t>
        <w:br/>
        <w:t xml:space="preserve">In the present case, the contracting modality chosen by TOT in its relationship with LAF (called FREE) did not include the possibility of "booking with Google" among the services. Therefore, there are no reasons that would allow the implementation of such a button. However, it has been proven that the button was active from August 8 to December 17, 2018, and that Google refused to remove the button at the request of the interested party despite the fact that there is no record of any authorization to include it.  </w:t>
        <w:br/>
        <w:t xml:space="preserve">However, during the time the service was active, no reservations were processed for TOT through the button, so it has not been proven that the reported conduct had effects in the market (regardless of the implications of data transfer that have not been analyzed and the contractual implications that are not within the competence of this institution).  </w:t>
        <w:br/>
        <w:t xml:space="preserve">From the above, it is concluded that there are not sufficient indications that Article 1 of the LDC has been violated.  </w:t>
        <w:br/>
        <w:t xml:space="preserve">Article 2 of the LDC prohibits the abusive exploitation by one or more companies of their dominant position in all or part of the national market.  </w:t>
        <w:br/>
        <w:t xml:space="preserve">For a conduct to be classified as contrary to Article 2 of the LDC, two conditions must be met cumulatively: that the infringer holds a dominant position in the relevant market in which it operates (or that it can extend to a related one) and that the behavior can be considered an abuse of that position.  </w:t>
        <w:br/>
        <w:t xml:space="preserve">For a conduct to be considered abusive, it is necessary that it has at least one potential effect contrary to competition (although it is not required to demonstrate that the practice has caused a real effect in the market).  </w:t>
        <w:br/>
        <w:t xml:space="preserve">The contracts provided by LAF contain a clause that empowers it to establish unfavorable billing conditions for restaurants that do not wish to register on any of the associated sites. The publication of LAF's reservation system on associated sites is a contractual condition that applies by default.  </w:t>
        <w:br/>
        <w:t xml:space="preserve">However, it has not been proven that LAF makes use of it and does not charge different prices when a restaurant does not want to register on one or more associated sites.  </w:t>
        <w:br/>
        <w:t>Therefore, although the contractual clause could effectively limit the competition of restaurants with LAF on the associated sites, to the extent that LAF does not charge additional fees to restaurants for ceasing to publish their reservation button on the associated sites and given the highly specific nature of the facts that have not been reported by other operators in the restaurant market, they do not seem to generate abusive conduct by LAF.</w:t>
      </w:r>
    </w:p>
    <w:p>
      <w:r>
        <w:rPr>
          <w:b/>
        </w:rPr>
        <w:t>[Pages 13–13]</w:t>
      </w:r>
    </w:p>
    <w:p>
      <w:r>
        <w:t>The "book with Google" button is a functionality that was not included in the contract between LAF and TOT and was, however, implemented. This proven breach only pertains to one restaurant for which no additional charges were generated, during a short period of time (from August to December 2018) and without the system generating any reservations regarding TOT (even though the data provided by LAF to GOOGLE has not been analyzed), it does not therefore constitute sufficient evidence of a violation of Article 2 of the LDC.</w:t>
      </w:r>
    </w:p>
    <w:p>
      <w:r>
        <w:t>All of this is without prejudice to the fact that, in the future, in light of new complaints and investigations, the corresponding sanctioning procedure may be initiated in the presence of indications of a violation of the LDC.</w:t>
      </w:r>
    </w:p>
    <w:p>
      <w:r>
        <w:t>For the reasons stated above, the Competition Chamber</w:t>
      </w:r>
    </w:p>
    <w:p>
      <w:r>
        <w:t>RESOLVES</w:t>
      </w:r>
    </w:p>
    <w:p>
      <w:r>
        <w:t>SOLE.- Not to initiate sanctioning proceedings and to agree to the filing of the actions taken as a result of the complaint filed by T-BONET, considering that there are no indications of a violation of Articles 1 and 2 of the LDC in this case.</w:t>
      </w:r>
    </w:p>
    <w:p>
      <w: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