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https://www.cnmc.es/expedientes/s000623</w:t>
      </w:r>
    </w:p>
    <w:p>
      <w:r>
        <w:t>Pages translated : 178</w:t>
      </w:r>
    </w:p>
    <w:p/>
    <w:p>
      <w:r>
        <w:rPr>
          <w:b/>
        </w:rPr>
        <w:t>[Pages 1–3]</w:t>
      </w:r>
    </w:p>
    <w:p>
      <w:r>
        <w:t xml:space="preserve">S/0006/23  </w:t>
        <w:br/>
        <w:t xml:space="preserve">UFD METERS  </w:t>
        <w:br/>
        <w:t xml:space="preserve">RESOLUTION  </w:t>
        <w:br/>
        <w:t xml:space="preserve">UFD METERS  </w:t>
        <w:br/>
        <w:t xml:space="preserve">S/0006/23  </w:t>
        <w:br/>
        <w:t xml:space="preserve">COUNCIL. COMPETITION CHAMBER  </w:t>
        <w:br/>
        <w:t xml:space="preserve">Chairwoman  </w:t>
        <w:br/>
        <w:t xml:space="preserve">Ms. Cani Fernández Vicién  </w:t>
        <w:br/>
        <w:t xml:space="preserve">Councillors  </w:t>
        <w:br/>
        <w:t xml:space="preserve">Ms. Pilar Sánchez Núñez  </w:t>
        <w:br/>
        <w:t xml:space="preserve">Mr. Rafael Iturriaga Nieva  </w:t>
        <w:br/>
        <w:t xml:space="preserve">Mr. Pere Soler Campins  </w:t>
        <w:br/>
        <w:t xml:space="preserve">Ms. María Vidales Picazo  </w:t>
        <w:br/>
        <w:t xml:space="preserve">Secretary of the Council  </w:t>
        <w:br/>
        <w:t xml:space="preserve">Mr. Miguel Bordiu García-Ovies  </w:t>
        <w:br/>
        <w:t xml:space="preserve">In Madrid, on December 11, 2025.  </w:t>
        <w:br/>
        <w:t xml:space="preserve">The Competition Chamber of the Council of the National Commission of Markets  </w:t>
        <w:br/>
        <w:t xml:space="preserve">and Competition, with the composition expressed, has issued the following  </w:t>
        <w:br/>
        <w:t xml:space="preserve">resolution within the framework of the sanctioning procedure with file number  </w:t>
        <w:br/>
        <w:t xml:space="preserve">S/0006/23 UFD METERS initiated by the Competition Directorate for  </w:t>
        <w:br/>
        <w:t xml:space="preserve">alleged restrictive practices of competition contrary to Law 15/2007  </w:t>
        <w:br/>
        <w:t xml:space="preserve">on the Defense of Competition and the Treaty on the Functioning of the European  </w:t>
        <w:br/>
        <w:t xml:space="preserve">Union.  </w:t>
        <w:br/>
        <w:t xml:space="preserve">National Commission of Markets and Competition 1 of 178  </w:t>
        <w:br/>
        <w:t xml:space="preserve">C/ Alcalá, 47 – 28014 Madrid - C/ Bolivia, 56 – 08018 Barcelona  </w:t>
        <w:br/>
        <w:t>www.cnmc.es</w:t>
      </w:r>
    </w:p>
    <w:p>
      <w:r>
        <w:t xml:space="preserve">S/0006/23  </w:t>
        <w:br/>
        <w:t xml:space="preserve">UFD METERS  </w:t>
        <w:br/>
        <w:t xml:space="preserve">TABLE OF CONTENTS  </w:t>
        <w:br/>
        <w:t xml:space="preserve">1. BACKGROUND ........................................................................................ 5  </w:t>
        <w:br/>
        <w:t xml:space="preserve">2. THE PARTIES ............................................................................................ 12  </w:t>
        <w:br/>
        <w:t xml:space="preserve">2.1. UFD ELECTRICITY DISTRIBUTION, S.A. and NATURGY GROUP  </w:t>
        <w:br/>
        <w:t xml:space="preserve">COMPANIES ...................................................................................... 12  </w:t>
        <w:br/>
        <w:t xml:space="preserve">2.2. LEAN GRIDS SERVICES, S.L. ..................................................................... 13  </w:t>
        <w:br/>
        <w:t xml:space="preserve">2.3. AXON TIME, S.L. .......................................................................................... 14  </w:t>
        <w:br/>
        <w:t xml:space="preserve">2.4. ENERLIN ENGINEERS, S.L. ....................................................................... 15  </w:t>
        <w:br/>
        <w:t xml:space="preserve">3. REGULATORY FRAMEWORK ................................................................ 15  </w:t>
        <w:br/>
        <w:t xml:space="preserve">3.1. Electricity distribution market ................................................................. 15  </w:t>
        <w:br/>
        <w:t xml:space="preserve">3.2. Market for the installation of electric measurement equipment .................. 18  </w:t>
        <w:br/>
        <w:t xml:space="preserve">4. DEFINITION OF REFERENCE MARKETS ............................................... 22  </w:t>
        <w:br/>
        <w:t xml:space="preserve">4.1. Product market .......................................................................................... 22  </w:t>
        <w:br/>
        <w:t xml:space="preserve">4.1.1. Electricity distribution market ................................................................. 22  </w:t>
        <w:br/>
        <w:t xml:space="preserve">4.1.2. Market for the installation of electric measurement equipment .................. 23  </w:t>
        <w:br/>
        <w:t xml:space="preserve">4.2. Geographical market .................................................................................. 29  </w:t>
        <w:br/>
        <w:t xml:space="preserve">4.2.1. Electricity distribution market ................................................................. 29  </w:t>
        <w:br/>
        <w:t xml:space="preserve">4.2.2. Market for the installation of electric measurement equipment .................. 29  </w:t>
        <w:br/>
        <w:t xml:space="preserve">4.3. Market shares ............................................................................................ 30  </w:t>
        <w:br/>
        <w:t xml:space="preserve">5. ESTABLISHED FACTS .............................................................................. 34  </w:t>
        <w:br/>
        <w:t xml:space="preserve">5.1. UFD's management systems .................................................................. 34  </w:t>
        <w:br/>
        <w:t xml:space="preserve">5.2. The design of the strategy for the deployment of TG equipment in  </w:t>
        <w:br/>
        <w:t xml:space="preserve">type 3 and 4 PS ........................................................................................... 36  </w:t>
        <w:br/>
        <w:t xml:space="preserve">5.3. The execution of the strategy for the deployment of  </w:t>
        <w:br/>
        <w:t xml:space="preserve">TG equipment in type 3 and 4 PS ............................................................... 45  </w:t>
        <w:br/>
        <w:t xml:space="preserve">5.3.1. The definition of technical instructions in BT .......................................... 45  </w:t>
        <w:br/>
        <w:t xml:space="preserve">5.3.2. The refusal to install and activate new measurement equipment owned  </w:t>
        <w:br/>
        <w:t xml:space="preserve">by third parties approved in BT requested ......................................................... 47  </w:t>
        <w:br/>
        <w:t xml:space="preserve">5.3.3. The deployment of specific adjustment campaigns on already installed  </w:t>
        <w:br/>
        <w:t xml:space="preserve">measurement equipment ................................................................................. 62  </w:t>
        <w:br/>
        <w:t xml:space="preserve">National Commission of Markets and Competition 2 of 178  </w:t>
        <w:br/>
        <w:t xml:space="preserve">C/ Alcalá, 47 – 28014 Madrid - C/ Bolivia, 56 – 08018 Barcelona  </w:t>
        <w:br/>
        <w:t>www.cnmc.es</w:t>
      </w:r>
    </w:p>
    <w:p>
      <w:r>
        <w:t xml:space="preserve">S/0006/23  </w:t>
        <w:br/>
        <w:t xml:space="preserve">UFD METERS  </w:t>
        <w:br/>
        <w:t xml:space="preserve">5.3.4. The sending of notified letters and offers to third-party competitor  </w:t>
        <w:br/>
        <w:t xml:space="preserve">customers or with already installed proprietary equipment .............................. 82  </w:t>
        <w:br/>
        <w:t xml:space="preserve">5.3.4.1. VEGALSA Case ..................................................................................... 91  </w:t>
        <w:br/>
        <w:t xml:space="preserve">5.3.5. The use of information accessible only by the distributor as  </w:t>
        <w:br/>
        <w:t xml:space="preserve">regulated activity for the design of adjustment campaigns ............................ 97  </w:t>
        <w:br/>
        <w:t xml:space="preserve">5.4. Conduct related to the processing of installation requests  </w:t>
        <w:br/>
        <w:t xml:space="preserve">and registration of electric measurement equipment owned by third parties ........ 101  </w:t>
        <w:br/>
        <w:t xml:space="preserve">5.4.1. Differences in the treatment of installation and registration requests  </w:t>
        <w:br/>
        <w:t xml:space="preserve">for own and third-party electric measurement equipment ............................... 101  </w:t>
        <w:br/>
        <w:t xml:space="preserve">5.4.2. The lack of technical implementation and execution of processes that  </w:t>
        <w:br/>
        <w:t xml:space="preserve">allow the registration of TM equipment owned by third parties in UFD's network ............... 107  </w:t>
        <w:br/>
        <w:t xml:space="preserve">6. LEGAL GROUNDS .................................................................................. 111  </w:t>
        <w:br/>
        <w:t xml:space="preserve">6.1. Competence to resolve .......................................................................... 111  </w:t>
        <w:br/>
        <w:t xml:space="preserve">6.2. Applicable regulations ............................................................................ 111  </w:t>
        <w:br/>
        <w:t xml:space="preserve">6.3. Impact on trade between Member States ............................................... 112  </w:t>
        <w:br/>
        <w:t xml:space="preserve">6.4. Proposal of the instructing body .............................................................. 113  </w:t>
        <w:br/>
        <w:t xml:space="preserve">6.5. Assessment of the Competition Chamber ................................................ 114  </w:t>
        <w:br/>
        <w:t xml:space="preserve">6.5.1. Classification of behaviors .................................................................... 114  </w:t>
        <w:br/>
        <w:t xml:space="preserve">6.5.1.1. On UFD's dominant position ............................................................... 114  </w:t>
        <w:br/>
        <w:t xml:space="preserve">6.5.1.2. On UFD's abusive conduct ................................................................. 115  </w:t>
        <w:br/>
        <w:t xml:space="preserve">6.5.1.3. Conclusion ........................................................................................ 125  </w:t>
        <w:br/>
        <w:t xml:space="preserve">6.5.2. Illegality of the conduct ......................................................................... 127  </w:t>
        <w:br/>
        <w:t xml:space="preserve">6.5.3. Single and continuous infringement ....................................................... 130  </w:t>
        <w:br/>
        <w:t xml:space="preserve">6.5.4. Guilt and responsibility ......................................................................... 131  </w:t>
        <w:br/>
        <w:t xml:space="preserve">6.5.5. Other allegations .................................................................................... 135  </w:t>
        <w:br/>
        <w:t xml:space="preserve">6.5.5.1. On the nullity of the inspections carried out by the Competition Directorate .......... 135  </w:t>
        <w:br/>
        <w:t xml:space="preserve">7. DETERMINATION OF THE SANCTION .................................................. 137  </w:t>
        <w:br/>
        <w:t xml:space="preserve">7.1. Quantification of the fine .......................................................................... 137  </w:t>
        <w:br/>
        <w:t xml:space="preserve">7.1.1. General principles .................................................................................. 137  </w:t>
        <w:br/>
        <w:t xml:space="preserve">7.1.2. Application to the case ........................................................................... 138  </w:t>
        <w:br/>
        <w:t xml:space="preserve">7.2. Allegations against the proposed fine ...................................................... 140  </w:t>
        <w:br/>
        <w:t xml:space="preserve">National Commission of Markets and Competition 3 of 178  </w:t>
        <w:br/>
        <w:t xml:space="preserve">C/ Alcalá, 47 – 28014 Madrid - C/ Bolivia, 56 – 08018 Barcelona  </w:t>
        <w:br/>
        <w:t>www.cnmc.es</w:t>
      </w:r>
    </w:p>
    <w:p>
      <w:r>
        <w:rPr>
          <w:b/>
        </w:rPr>
        <w:t>[Pages 4–6]</w:t>
      </w:r>
    </w:p>
    <w:p>
      <w:r>
        <w:t xml:space="preserve">S/0006/23  </w:t>
        <w:br/>
        <w:t xml:space="preserve">UFD METERS  </w:t>
        <w:br/>
        <w:t xml:space="preserve">7.2.1. Allegations of UFD ................................................................................. 140  </w:t>
        <w:br/>
        <w:t xml:space="preserve">7.2.2. Allegations of LINKENER .................................................................... 142  </w:t>
        <w:br/>
        <w:t xml:space="preserve">8. BEHAVIORAL OBLIGATIONS ................................................................. 143  </w:t>
        <w:br/>
        <w:t xml:space="preserve">9. APPLICATION OF THE PROHIBITION TO CONTRACT ........................ 145  </w:t>
        <w:br/>
        <w:t xml:space="preserve">9.1. Declaration of the prohibition to contract ............................................. 145  </w:t>
        <w:br/>
        <w:t xml:space="preserve">9.2. Scope and duration of the prohibition to contract ............................... 147  </w:t>
        <w:br/>
        <w:t xml:space="preserve">9.2.1. Geographical scope .............................................................................. 149  </w:t>
        <w:br/>
        <w:t xml:space="preserve">9.2.2. Material scope ....................................................................................... 150  </w:t>
        <w:br/>
        <w:t xml:space="preserve">9.2.3. Duration of the infringement ................................................................ 151  </w:t>
        <w:br/>
        <w:t xml:space="preserve">9.3. Conclusions regarding the prohibition to contract .............................. 152  </w:t>
        <w:br/>
        <w:t xml:space="preserve">10. ON THE REQUEST FOR CONFIDENTIALITY ..................................... 153  </w:t>
        <w:br/>
        <w:t xml:space="preserve">11. RESOLVES .............................................................................................. 153  </w:t>
        <w:br/>
        <w:t xml:space="preserve">Annex 1: Glossary ......................................................................................... 155  </w:t>
        <w:br/>
        <w:t xml:space="preserve">Annex 2: Cases of refusal to install and activate equipment owned by third parties .............................................................................................. 160  </w:t>
        <w:br/>
        <w:t xml:space="preserve">Annex 3: Cases of deployment of adjustment campaigns ......................... 165  </w:t>
        <w:br/>
        <w:t xml:space="preserve">Annex 4: Cases of sending letters and offers to customers of third-party competitors or with owned equipment ................................................. 170  </w:t>
        <w:br/>
        <w:t xml:space="preserve">Annex 5: Cases of discrimination in the treatment of requests for installation and activation of measurement equipment owned by third parties by UFD .......................................................................................... 172  </w:t>
        <w:br/>
        <w:t xml:space="preserve">Annex 6: Organizational structure of UFD .................................................. 178  </w:t>
        <w:br/>
        <w:t xml:space="preserve">Comisión Nacional de los Mercados y la Competencia 4 de 178  </w:t>
        <w:br/>
        <w:t xml:space="preserve">C/ Alcalá, 47 – 28014 Madrid - C/ Bolivia, 56 – 08018 Barcelona  </w:t>
        <w:br/>
        <w:t>www.cnmc.es</w:t>
      </w:r>
    </w:p>
    <w:p>
      <w:r>
        <w:t xml:space="preserve">S/0006/23  </w:t>
        <w:br/>
        <w:t xml:space="preserve">UFD METERS  </w:t>
        <w:br/>
        <w:t xml:space="preserve">1. BACKGROUND  </w:t>
        <w:br/>
        <w:t xml:space="preserve">(1) On October 17, 2022, the company AXON TIME, S.L. (AXON) submitted a complaint to the Comisión Nacional de los Mercados y la Competencia (CNMC) against UFD DISTRIBUCIÓN ELECTRICIDAD, S.A. (UFD), among other distributors, for alleged conduct constituting an infringement of Article 2 of Law 15/2007, of July 3, on the Defense of Competition (LDC) and Article 102 of the Treaty on the Functioning of the European Union (TFEU)1.  </w:t>
        <w:br/>
        <w:t xml:space="preserve">(2) In view of AXON's complaint, the Competition Directorate initiated a reserved inquiry under reference number DP/047/22.  </w:t>
        <w:br/>
        <w:t xml:space="preserve">(3) On February 9, 2023, AXON completed its complaint with additional information2.  </w:t>
        <w:br/>
        <w:t xml:space="preserve">(4) On February 27, 2023, the Competition Directorate requested information from the Energy Directorate of the CNMC3, which was provided on April 3, 20234.  </w:t>
        <w:br/>
        <w:t xml:space="preserve">(5) On April 14, 2023, the company ENERLIN INGENIEROS, S.L. (hereinafter LINKENER) submitted a complaint to the CNMC against UFD for alleged conduct constituting an infringement of Article 2 of the LDC5.  </w:t>
        <w:br/>
        <w:t xml:space="preserve">(6) In view of the analyzed information, within the framework of said reserved inquiry, whose actions were transferred to the file with reference number S/0006/23 UFD METERS, between April 24 and 28, 2023, the Competition Directorate carried out an inspection6 at various premises of the NATURGY Group7, including workers from LEAN SERVICES8.  </w:t>
        <w:br/>
        <w:t xml:space="preserve">1 Folios 1 to 84 of the reference file.  </w:t>
        <w:br/>
        <w:t xml:space="preserve">2 Folios 119 to 126.  </w:t>
        <w:br/>
        <w:t xml:space="preserve">3 Folios 127 to 128.  </w:t>
        <w:br/>
        <w:t xml:space="preserve">4 Folios 129 to 132.  </w:t>
        <w:br/>
        <w:t xml:space="preserve">5 Folios 133 to 175.  </w:t>
        <w:br/>
        <w:t xml:space="preserve">6 Folios 194 to 607.  </w:t>
        <w:br/>
        <w:t xml:space="preserve">7 Specifically, at UFD DISTRIBUCIÓN ELECTRICIDAD, S.A., HOLDING NEGOCIOS ELECTRICIDAD, S.A., NATURGY IBERIA, S.A. and NATURGY ENERGY GROUP, S.A.  </w:t>
        <w:br/>
        <w:t xml:space="preserve">8 Specifically, at LEAN CORPORATE SERVICES, S.L., LEAN CUSTOMER SERVICES, S.L., LEAN GRIDS SERVICES, S.L. and RELYONIT, S.L.  </w:t>
        <w:br/>
        <w:t xml:space="preserve">Comisión Nacional de los Mercados y la Competencia 5 de 178  </w:t>
        <w:br/>
        <w:t xml:space="preserve">C/ Alcalá, 47 – 28014 Madrid - C/ Bolivia, 56 – 08018 Barcelona  </w:t>
        <w:br/>
        <w:t>www.cnmc.es</w:t>
      </w:r>
    </w:p>
    <w:p>
      <w:r>
        <w:t xml:space="preserve">S/0006/23  </w:t>
        <w:br/>
        <w:t xml:space="preserve">UFD METERS  </w:t>
        <w:br/>
        <w:t xml:space="preserve">(7) On September 21, 2023, the Competition Directorate sent a request for information to CREARA CONSULTORES, S.L. (CREARA)9, which was answered on October 6, 202310.  </w:t>
        <w:br/>
        <w:t xml:space="preserve">(8) On October 3, 2023, the Competition Directorate sent a request for information to the Energy Directorate regarding the relevant markets11, which was answered on October 27, 202312.  </w:t>
        <w:br/>
        <w:t xml:space="preserve">(9) On October 6, 2023, the Competition Directorate sent a request for information to MERCADONA, S.A. (MERCADONA), ENERGYGEST, S.L. (ENERGYGEST) and TELECOR, S.A. (TELECOR)13, which were answered on October 11, 202314, October 19, 202315 and October 20, 202316 respectively.  </w:t>
        <w:br/>
        <w:t xml:space="preserve">(10) On October 23, 2023, the Competition Directorate agreed to incorporate other complaints against UFD into another file with reference S/0013/23 UFD COMERCIALIZACIÓN17.  </w:t>
        <w:br/>
        <w:t xml:space="preserve">(11) On October 25 and November 3, 2023, the Competition Directorate requested the secretary of the CNMC Council to incorporate certain documents included in the reference inquiries CNS/DE/470/1818 and CNS/DE/633/1819, as well as in the claim REC/DE/028/1820. This incorporation was notified to the interested parties on November 21, 202321.  </w:t>
        <w:br/>
        <w:t xml:space="preserve">9 Folios 608 to 611.  </w:t>
        <w:br/>
        <w:t xml:space="preserve">10 Folios 615 to 655.  </w:t>
        <w:br/>
        <w:t xml:space="preserve">11 Folios 612 to 614.  </w:t>
        <w:br/>
        <w:t xml:space="preserve">12 Folios 752 to 763.  </w:t>
        <w:br/>
        <w:t xml:space="preserve">13 Folios 666 to 677.  </w:t>
        <w:br/>
        <w:t xml:space="preserve">14 Response to the request for information from the Competition Directorate to MERCADONA (folios 680 and 681).  </w:t>
        <w:br/>
        <w:t xml:space="preserve">15 Response from ENERGYGEST (folios 682 to 713).  </w:t>
        <w:br/>
        <w:t xml:space="preserve">16 Response from TELECOR stating that it was not affected by such practices by UFD (folios 714 to 717).  </w:t>
        <w:br/>
        <w:t xml:space="preserve">17 Complaints from ENERFIA S.L., ENERGY SOLAR TECH, S.A., FACTOR ENERGÍA, S.A., FENIE ENERGIA, S.A., TOTALENERGIES ELECTRICIDAD Y GAS ESPAÑA, S.A.U. (folios 718 to 731).  </w:t>
        <w:br/>
        <w:t xml:space="preserve">18 CNS/DE/470/18 CONSULTATION OF CREARA CONSULTORES, S.L.-SYSTEMATIC VERIFICATIONS OF MEASUREMENT EQUIPMENT (folios 732 and 733).  </w:t>
        <w:br/>
        <w:t xml:space="preserve">19 CNS/DE/633/18 CONSULTATION OF ENERGYGEST, S.L.- CONSULTATION OF ENERGYGEST S.L.- METERS TO BE INSTALLED IN TYPE A-4 CUSTOMERS.  </w:t>
        <w:br/>
        <w:t xml:space="preserve">20 REC/DE/028/18 CONSULTATION OF PRIVATE INDIVIDUAL, S.L.- CLAIM OF MR. RAMÓN CALERO CHAMORRO AGAINST UNIÓN FENOSA FOR METER CHANGE (folios 817 to 818).  </w:t>
        <w:br/>
        <w:t xml:space="preserve">21 Folios 1283 to 1290.  </w:t>
        <w:br/>
        <w:t xml:space="preserve">Comisión Nacional de los Mercados y la Competencia 6 de 178  </w:t>
        <w:br/>
        <w:t xml:space="preserve">C/ Alcalá, 47 – 28014 Madrid - C/ Bolivia, 56 – 08018 Barcelona  </w:t>
        <w:br/>
        <w:t>www.cnmc.es</w:t>
      </w:r>
    </w:p>
    <w:p>
      <w:r>
        <w:rPr>
          <w:b/>
        </w:rPr>
        <w:t>[Pages 7–9]</w:t>
      </w:r>
    </w:p>
    <w:p>
      <w:r>
        <w:t xml:space="preserve">S/0006/23  </w:t>
        <w:br/>
        <w:t xml:space="preserve">UFD METERS  </w:t>
        <w:br/>
        <w:t xml:space="preserve">(12) On October 31, 2023, the Competition Directorate proceeded to  </w:t>
        <w:br/>
        <w:t xml:space="preserve">incorporate into the file the reports from the Energy Directorate  </w:t>
        <w:br/>
        <w:t xml:space="preserve">(INF/DE/0197/14, INF/DE/063/17, INF/DE/180/18, and IS/DE/027/21), as  </w:t>
        <w:br/>
        <w:t xml:space="preserve">they pertain to relevant public information for the investigation22.  </w:t>
        <w:br/>
        <w:t xml:space="preserve">(13) On November 2, 2023, the Competition Directorate sent a  </w:t>
        <w:br/>
        <w:t xml:space="preserve">request for information to APPLUS NORCONTROL, S.L.U. (APPLUS), which  </w:t>
        <w:br/>
        <w:t xml:space="preserve">was answered on December 7, 202323.  </w:t>
        <w:br/>
        <w:t xml:space="preserve">(14) On November 16, 2023, in accordance with the provisions of  </w:t>
        <w:br/>
        <w:t xml:space="preserve">Article 49.1 of the LDC, the Competition Directorate agreed to initiate  </w:t>
        <w:br/>
        <w:t xml:space="preserve">the sanctioning procedure S/0006/23 UFD METERS24 due to the  </w:t>
        <w:br/>
        <w:t xml:space="preserve">existence of indications of prohibited conduct under Article 2 of the LDC and  </w:t>
        <w:br/>
        <w:t xml:space="preserve">Article 102 of the TFEU, against UFD, its parent companies HOLDING NEGOCIOS  </w:t>
        <w:br/>
        <w:t xml:space="preserve">ELECTRICIDAD, S.A. (HOLDING NEGOCIOS) and NATURGY ENERGY  </w:t>
        <w:br/>
        <w:t xml:space="preserve">GROUP, S.A. (NEGSA), as well as LEAN GRIDS SERVICES, S.L. (LGS).  </w:t>
        <w:br/>
        <w:t xml:space="preserve">(15) On November 21, 2023, the Competition Directorate sent  </w:t>
        <w:br/>
        <w:t xml:space="preserve">a request for information to LINKENER25, which was answered on  </w:t>
        <w:br/>
        <w:t xml:space="preserve">November 28, 202326.  </w:t>
        <w:br/>
        <w:t xml:space="preserve">(16) On November 22, 2023, the Competition Directorate sent  </w:t>
        <w:br/>
        <w:t xml:space="preserve">a request for information to INCATEMA, S.L.27, TRADIVEL SERVICIOS  </w:t>
        <w:br/>
        <w:t xml:space="preserve">INTEGRALES, S.L.28, and ULLASTRES EXTERNALIZACIÓN DE SERVICIOS,  </w:t>
        <w:br/>
        <w:t xml:space="preserve">S.A.29, answered by INCATEMA on November 29, 202330, by  </w:t>
        <w:br/>
        <w:t xml:space="preserve">ULLASTRES on December 5, 202331, and by TRADIVEL on December 22  </w:t>
        <w:br/>
        <w:t xml:space="preserve">of 202332.  </w:t>
        <w:br/>
        <w:t xml:space="preserve">(17) On November 28, 2023, UFD submitted a written statement  </w:t>
        <w:br/>
        <w:t xml:space="preserve">of allegations regarding the information incorporation agreement notified on  </w:t>
        <w:br/>
        <w:t xml:space="preserve">November 21, 202333.  </w:t>
        <w:br/>
        <w:t xml:space="preserve">22 Folios 819 to 1138.  </w:t>
        <w:br/>
        <w:t xml:space="preserve">23 Folios 4076 to 4962.  </w:t>
        <w:br/>
        <w:t xml:space="preserve">24 Folios 1188 to 1210.  </w:t>
        <w:br/>
        <w:t xml:space="preserve">25 Folios 1279 to 1282.  </w:t>
        <w:br/>
        <w:t xml:space="preserve">26 Folios 1373 to 1391 and 1392 to 1521.  </w:t>
        <w:br/>
        <w:t xml:space="preserve">27 Folios 1295 to 1298.  </w:t>
        <w:br/>
        <w:t xml:space="preserve">28 Folios 1299 to 1302.  </w:t>
        <w:br/>
        <w:t xml:space="preserve">29 Folios 1303 to 1306.  </w:t>
        <w:br/>
        <w:t xml:space="preserve">30 Folios 4976 to 4977.  </w:t>
        <w:br/>
        <w:t xml:space="preserve">31 Folios 1525 to 4040.  </w:t>
        <w:br/>
        <w:t xml:space="preserve">32 Folios 5032 to 5035.  </w:t>
        <w:br/>
        <w:t xml:space="preserve">33 Folios 1343 to 1372.  </w:t>
        <w:br/>
        <w:t xml:space="preserve">National Commission on Markets and Competition 7 of 178  </w:t>
        <w:br/>
        <w:t xml:space="preserve">C/ Alcalá, 47 – 28014 Madrid - C/ Bolivia, 56 – 08018 Barcelona  </w:t>
        <w:br/>
        <w:t>www.cnmc.es</w:t>
      </w:r>
    </w:p>
    <w:p>
      <w:r>
        <w:t xml:space="preserve">S/0006/23  </w:t>
        <w:br/>
        <w:t xml:space="preserve">UFD METERS  </w:t>
        <w:br/>
        <w:t xml:space="preserve">(18) On December 13, 2023, the Competition Directorate requested the  </w:t>
        <w:br/>
        <w:t xml:space="preserve">secretary of the CNMC Council to incorporate the documents  </w:t>
        <w:br/>
        <w:t xml:space="preserve">included in the reference consultation CNS/DE/1530/2034. On January 22,  </w:t>
        <w:br/>
        <w:t xml:space="preserve">2024, this incorporation was notified to the interested parties35.  </w:t>
        <w:br/>
        <w:t xml:space="preserve">(19) On January 26, 2024, the Competition Directorate sent a  </w:t>
        <w:br/>
        <w:t xml:space="preserve">request for information to NEGSA36, which was answered on January 29,  </w:t>
        <w:br/>
        <w:t xml:space="preserve">202437.  </w:t>
        <w:br/>
        <w:t xml:space="preserve">(20) On February 14, 2024, the Competition Directorate notified the  </w:t>
        <w:br/>
        <w:t xml:space="preserve">agreement to incorporate documentation collected during the inspection  </w:t>
        <w:br/>
        <w:t xml:space="preserve">to UFD38, to HOLDING NEGOCIOS, to NEGSA39, and to LGS40.  </w:t>
        <w:br/>
        <w:t xml:space="preserve">(21) On February 16, 2024, the Competition Directorate sent a  </w:t>
        <w:br/>
        <w:t xml:space="preserve">request for information to UFD41, which was answered on February 22,  </w:t>
        <w:br/>
        <w:t xml:space="preserve">202442.  </w:t>
        <w:br/>
        <w:t xml:space="preserve">(22) On June 4, 2024, the Competition Directorate notified a  </w:t>
        <w:br/>
        <w:t xml:space="preserve">second agreement to incorporate documentation collected in the  </w:t>
        <w:br/>
        <w:t xml:space="preserve">inspection of LGS43.  </w:t>
        <w:br/>
        <w:t xml:space="preserve">(23) On June 5, 2024, LGS submitted a written statement of  </w:t>
        <w:br/>
        <w:t xml:space="preserve">allegations44.  </w:t>
        <w:br/>
        <w:t xml:space="preserve">(24) On August 26, 2024, the Competition Directorate sent a  </w:t>
        <w:br/>
        <w:t xml:space="preserve">request for information to UFD, which was answered on September 23,  </w:t>
        <w:br/>
        <w:t xml:space="preserve">202445.  </w:t>
        <w:br/>
        <w:t xml:space="preserve">(25) On August 28, 2024, the Competition Directorate sent a  </w:t>
        <w:br/>
        <w:t xml:space="preserve">request for information46 to ENERGYGEST, CREARA, AXON, and LINKENER,  </w:t>
        <w:br/>
        <w:t xml:space="preserve">which were answered, respectively, on August 29, 202447, September 9,  </w:t>
        <w:br/>
        <w:t xml:space="preserve">34 CNS/DE/1530/20 WRITTEN BY THE PLATFORM 200 AFFECTED EMPLOYEES NATURGY.  </w:t>
        <w:br/>
        <w:t xml:space="preserve">OUTSOURCING OF BILLING TO LEAN GRIDS SERVICES, S.L. (folios 5015 and 5016)  </w:t>
        <w:br/>
        <w:t xml:space="preserve">35 Folios 5367 to 5369.  </w:t>
        <w:br/>
        <w:t xml:space="preserve">36 Folio 5373.  </w:t>
        <w:br/>
        <w:t xml:space="preserve">37 Folio 5379.  </w:t>
        <w:br/>
        <w:t xml:space="preserve">38 Folios 5523 to 9783.  </w:t>
        <w:br/>
        <w:t xml:space="preserve">39 Folios 9793 to 9821.  </w:t>
        <w:br/>
        <w:t xml:space="preserve">40 Folios 9826 to 10074.  </w:t>
        <w:br/>
        <w:t xml:space="preserve">41 Folios 10087 to 10088.  </w:t>
        <w:br/>
        <w:t xml:space="preserve">42 Folios 10092 to 10108.  </w:t>
        <w:br/>
        <w:t xml:space="preserve">43 Folios 14908 to 14975.  </w:t>
        <w:br/>
        <w:t xml:space="preserve">44 Folios 14982 to 15000.  </w:t>
        <w:br/>
        <w:t xml:space="preserve">45 Folios 15536 to 15543.  </w:t>
        <w:br/>
        <w:t xml:space="preserve">46 Folios 15070 to 15081.  </w:t>
        <w:br/>
        <w:t xml:space="preserve">47 Folios 15086.  </w:t>
        <w:br/>
        <w:t xml:space="preserve">National Commission on Markets and Competition 8 of 178  </w:t>
        <w:br/>
        <w:t xml:space="preserve">C/ Alcalá, 47 – 28014 Madrid - C/ Bolivia, 56 – 08018 Barcelona  </w:t>
        <w:br/>
        <w:t>www.cnmc.es</w:t>
      </w:r>
    </w:p>
    <w:p>
      <w:r>
        <w:t xml:space="preserve">S/0006/23  </w:t>
        <w:br/>
        <w:t xml:space="preserve">UFD METERS  </w:t>
        <w:br/>
        <w:t xml:space="preserve">September 12, 202448, September 27, 202449, and September 27,  </w:t>
        <w:br/>
        <w:t xml:space="preserve">202450.  </w:t>
        <w:br/>
        <w:t xml:space="preserve">(26) On September 3, 2024, the Competition Directorate sent  </w:t>
        <w:br/>
        <w:t xml:space="preserve">a request for information to UFD51, which was answered on September 16,  </w:t>
        <w:br/>
        <w:t xml:space="preserve">202452.  </w:t>
        <w:br/>
        <w:t xml:space="preserve">(27) On September 4, 2024, the Competition Directorate notified  </w:t>
        <w:br/>
        <w:t xml:space="preserve">a second agreement to incorporate documentation collected in the  </w:t>
        <w:br/>
        <w:t xml:space="preserve">inspection of UFD53.  </w:t>
        <w:br/>
        <w:t xml:space="preserve">(28) On September 17, 2024, the Competition Directorate sent  </w:t>
        <w:br/>
        <w:t xml:space="preserve">a request for information to UFD54, which was answered on October 8,  </w:t>
        <w:br/>
        <w:t xml:space="preserve">202455.  </w:t>
        <w:br/>
        <w:t xml:space="preserve">(29) On October 22, 2024, the Competition Directorate requested  </w:t>
        <w:br/>
        <w:t xml:space="preserve">information from the Energy Directorate regarding the regulated activity of  </w:t>
        <w:br/>
        <w:t xml:space="preserve">electricity distribution56, which was provided on October 29,  </w:t>
        <w:br/>
        <w:t xml:space="preserve">202457.  </w:t>
        <w:br/>
        <w:t xml:space="preserve">(30) On October 24, 2024, the Competition Directorate sent a  </w:t>
        <w:br/>
        <w:t xml:space="preserve">request for information to LGS58, which was answered on November 15,  </w:t>
        <w:br/>
        <w:t xml:space="preserve">202459.  </w:t>
        <w:br/>
        <w:t xml:space="preserve">(31) On January 10, 2025, the Competition Directorate adopted the  </w:t>
        <w:br/>
        <w:t xml:space="preserve">statement of facts, which was notified to the parties, in its  </w:t>
        <w:br/>
        <w:t xml:space="preserve">confidential60 and non-confidential61 versions.  </w:t>
        <w:br/>
        <w:t xml:space="preserve">48 Folios 15149.  </w:t>
        <w:br/>
        <w:t xml:space="preserve">49 Folios 15153 to 15154.  </w:t>
        <w:br/>
        <w:t xml:space="preserve">50 Folios 15550 to 15551.  </w:t>
        <w:br/>
        <w:t xml:space="preserve">51 Folios 15087 and 15088.  </w:t>
        <w:br/>
        <w:t xml:space="preserve">52 Folios 15207 to 15221.  </w:t>
        <w:br/>
        <w:t xml:space="preserve">53 Folios 15091 and 15092.  </w:t>
        <w:br/>
        <w:t xml:space="preserve">54 Folios 15227 to 15530.  </w:t>
        <w:br/>
        <w:t xml:space="preserve">55 Folios 15702 to 15721.  </w:t>
        <w:br/>
        <w:t xml:space="preserve">56 Folios 15732.  </w:t>
        <w:br/>
        <w:t xml:space="preserve">57 Folios 15737 to 15739.  </w:t>
        <w:br/>
        <w:t xml:space="preserve">58 Folios 15733 to 15736.  </w:t>
        <w:br/>
        <w:t xml:space="preserve">59 Folios 1573 to 17642.  </w:t>
        <w:br/>
        <w:t xml:space="preserve">60 Folios 19587 to 19735.  </w:t>
        <w:br/>
        <w:t xml:space="preserve">61 Folios 19869 to 19994.  </w:t>
        <w:br/>
        <w:t xml:space="preserve">National Commission on Markets and Competition 9 of 178  </w:t>
        <w:br/>
        <w:t xml:space="preserve">C/ Alcalá, 47 – 28014 Madrid - C/ Bolivia, 56 – 08018 Barcelona  </w:t>
        <w:br/>
        <w:t>www.cnmc.es</w:t>
      </w:r>
    </w:p>
    <w:p>
      <w:r>
        <w:rPr>
          <w:b/>
        </w:rPr>
        <w:t>[Pages 10–12]</w:t>
      </w:r>
    </w:p>
    <w:p>
      <w:r>
        <w:t xml:space="preserve">S/0006/23  </w:t>
        <w:br/>
        <w:t xml:space="preserve">UFD METERS  </w:t>
        <w:br/>
        <w:t xml:space="preserve">(32) AXON submitted allegations to the statement of facts on February 6, 202562, LGS and LINKENER on February 13, 202563.  </w:t>
        <w:br/>
        <w:t xml:space="preserve">(33) On February 19, 2025, the Competition Directorate notified a request for information to UFD, HOLDING NEGOCIOS, and NEGSA, regarding the turnover64, which was answered on March 17, 202565.  </w:t>
        <w:br/>
        <w:t xml:space="preserve">(34) NEGSA and HOLDING NEGOCIOS submitted allegations to the statement of facts on March 5, 202566, and UFD on March 6, 202567.  </w:t>
        <w:br/>
        <w:t xml:space="preserve">(35) On March 5, 2025, the Competition Directorate requested information from the Energy Directorate68, which was provided on March 7, 202569.  </w:t>
        <w:br/>
        <w:t xml:space="preserve">(36) On March 31, 2025, the Competition Directorate sent a request for information to UFD70, which was answered on April 9, 202571.  </w:t>
        <w:br/>
        <w:t xml:space="preserve">(37) On April 11, 2025, the Competition Directorate requested information from the Energy Directorate72, which was provided on April 24, 202573.  </w:t>
        <w:br/>
        <w:t xml:space="preserve">(38) On April 30, 2025, the Competition Directorate agreed to close the instruction phase of the procedure, in accordance with Article 33.1 of the RDC, being notified to the interested parties on the same day74.  </w:t>
        <w:br/>
        <w:t xml:space="preserve">62 Folios 20015 to 20030, providing a supplementary version on April 14, 2025 (folios 22277 to 22283).  </w:t>
        <w:br/>
        <w:t xml:space="preserve">63 Folios 20046 to 20048 and folios 20052 to 20055, respectively.  </w:t>
        <w:br/>
        <w:t xml:space="preserve">64 Folios 20056 to 20057.  </w:t>
        <w:br/>
        <w:t xml:space="preserve">65 Folios 21364 to 21367 (confidential, non-confidential version folios 21368 to 21370).  </w:t>
        <w:br/>
        <w:t xml:space="preserve">66 Folios 21364 to 21367 and folios 21368 to 21370.  </w:t>
        <w:br/>
        <w:t xml:space="preserve">67 Folios 20109 to 21202 (confidential, providing non-confidential versions on March 17, 2025, folios 21374 to 22198).  </w:t>
        <w:br/>
        <w:t xml:space="preserve">68 Folio 20108.  </w:t>
        <w:br/>
        <w:t xml:space="preserve">69 Folios 21203 to 21345.  </w:t>
        <w:br/>
        <w:t xml:space="preserve">70 Folio 22218.  </w:t>
        <w:br/>
        <w:t xml:space="preserve">71 Folios 22248 to 22250.  </w:t>
        <w:br/>
        <w:t xml:space="preserve">72 Folio 22251.  </w:t>
        <w:br/>
        <w:t xml:space="preserve">73 Folios 22299 to 22667.  </w:t>
        <w:br/>
        <w:t xml:space="preserve">74 Folios 22668 to 22672.  </w:t>
        <w:br/>
        <w:t xml:space="preserve">National Commission of Markets and Competition 10 of 178  </w:t>
        <w:br/>
        <w:t xml:space="preserve">C/ Alcalá, 47 – 28014 Madrid - C/ Bolivia, 56 – 08018 Barcelona  </w:t>
        <w:br/>
        <w:t>www.cnmc.es</w:t>
      </w:r>
    </w:p>
    <w:p>
      <w:r>
        <w:t xml:space="preserve">S/0006/23  </w:t>
        <w:br/>
        <w:t xml:space="preserve">UFD METERS  </w:t>
        <w:br/>
        <w:t xml:space="preserve">(39) On May 21, 2025, the Competition Directorate formulated the proposal for resolution75 which was submitted to the CNMC Council on the same day76.  </w:t>
        <w:br/>
        <w:t xml:space="preserve">(40) Between May 16, 2025, and July 3, 2025, allegations were received from LINKENER77, AXON78, LGS79, HOLDING NEGOCIOS, and NEGSA80 and UFD81 regarding the proposal for resolution (folios 1834 to 1877).  </w:t>
        <w:br/>
        <w:t xml:space="preserve">(41) On October 16, 2025, the Council agreed to hold an oral hearing as well as the inadmissibility of the other evidence requested by UFD and granted a deadline for allegations to the interested parties regarding the declaration of the application and determination of the scope and duration of the prohibition on contracting applicable to this procedure82 (folios 1878 to 1879).  </w:t>
        <w:br/>
        <w:t xml:space="preserve">(42) On November 3, 2025, the oral hearing agreed upon by the agreement of October 16, 202583 took place.  </w:t>
        <w:br/>
        <w:t xml:space="preserve">(43) On November 5, 2025, it was agreed to send information to the European Commission as provided by Article 11.4 of Regulation 1/200384. It was also agreed to suspend the deadline for resolution until a response was received from the European Commission or the term of 30 days85 elapsed. The suspension period was lifted by agreement of December 4, 202586.  </w:t>
        <w:br/>
        <w:t xml:space="preserve">(44) On December 10, 2025, the Competition Chamber agreed to request a report from the Regulatory Supervision Chamber regarding the present file, in accordance with Article 21.2 b) of Law 3/2013 of June 4, establishing the National Commission of Markets and Competition (LCNMC).  </w:t>
        <w:br/>
        <w:t xml:space="preserve">75 Folios 22676 to 23106.  </w:t>
        <w:br/>
        <w:t xml:space="preserve">76 Folio 23113.  </w:t>
        <w:br/>
        <w:t xml:space="preserve">77 Folios 23351 to 23356.  </w:t>
        <w:br/>
        <w:t xml:space="preserve">78 Folios 23357 to 23360.  </w:t>
        <w:br/>
        <w:t xml:space="preserve">79 Folios 23364 to 23366.  </w:t>
        <w:br/>
        <w:t xml:space="preserve">80 Folios 23373 to 23396.  </w:t>
        <w:br/>
        <w:t xml:space="preserve">81 Folios 23397 to 23474.  </w:t>
        <w:br/>
        <w:t xml:space="preserve">82 Folios 23557 to 23601.  </w:t>
        <w:br/>
        <w:t xml:space="preserve">83 Folios 23694 to 23756.  </w:t>
        <w:br/>
        <w:t xml:space="preserve">84 Regulation (EC) No. 1/2003 of the Council of December 16, 2002, on the application of the rules on competition laid down in Articles 81 and 82 of the Treaty (currently Articles 101 and 102 TFEU) (hereinafter, Regulation 1/2003).  </w:t>
        <w:br/>
        <w:t xml:space="preserve">85 Folios 23786 to 23787.  </w:t>
        <w:br/>
        <w:t xml:space="preserve">86 Folio 24040.  </w:t>
        <w:br/>
        <w:t xml:space="preserve">National Commission of Markets and Competition 11 of 178  </w:t>
        <w:br/>
        <w:t xml:space="preserve">C/ Alcalá, 47 – 28014 Madrid - C/ Bolivia, 56 – 08018 Barcelona  </w:t>
        <w:br/>
        <w:t>www.cnmc.es</w:t>
      </w:r>
    </w:p>
    <w:p>
      <w:r>
        <w:t xml:space="preserve">S/0006/23  </w:t>
        <w:br/>
        <w:t xml:space="preserve">UFD METERS  </w:t>
        <w:br/>
        <w:t xml:space="preserve">(45) On December 11, 2025, the Regulatory Supervision Chamber of the CNMC Council issued the respective report without observations87.  </w:t>
        <w:br/>
        <w:t xml:space="preserve">(46) The Competition Chamber of the CNMC Council deliberated and ruled on the matter in its meeting of December 11, 2025.  </w:t>
        <w:br/>
        <w:t xml:space="preserve">2. THE PARTIES  </w:t>
        <w:br/>
        <w:t xml:space="preserve">2.1. UFD ELECTRICITY DISTRIBUTION, S.A. and COMPANIES OF THE NATURGY GROUP  </w:t>
        <w:br/>
        <w:t xml:space="preserve">(47) NATURGY ENERGY GROUP, S.A. (NEGSA), is the head of a multinational integrated energy group, whose main business is the generation, distribution, and marketing of electricity88, and is also the most important operator in Spain in the natural gas sector89. In 2023, NEGSA invoiced €1,818,000,00090.  </w:t>
        <w:br/>
        <w:t xml:space="preserve">(48) UFD ELECTRICITY DISTRIBUTION, S.A. (UFD) is the electricity distribution company in Spain of the NATURGY Group, whose direct parent is HOLDING NEGOCIOS ELECTRICIDAD, S.A. (HOLDING NEGOCIOS)91. In 2023, UFD invoiced €803,648,000 and HOLDING NEGOCIOS €93,278,00092.  </w:t>
        <w:br/>
        <w:t xml:space="preserve">(49) UFD is the third operator in Spain managing a network of 114,000 kilometers of high, medium, and low voltage lines, located mainly in Galicia, Castilla-la Mancha, Castilla y León, and the Community of Madrid93.  </w:t>
        <w:br/>
        <w:t xml:space="preserve">(50) Regarding the market for the installation of electric measurement equipment, UFD manages nearly 3.8 million electric measurement points connected to its network, using measurement equipment owned by them.  </w:t>
        <w:br/>
        <w:t xml:space="preserve">87 Folio 24047.  </w:t>
        <w:br/>
        <w:t xml:space="preserve">88 https://www.naturgy.com/conocenos-naturgy/el-grupo/  </w:t>
        <w:br/>
        <w:t xml:space="preserve">89 According to public data from the CNMC resolutions of December 15, 2023, regarding the main operators in the energy sector for the year 2022 (OPD/001/23 and OPD/002/23).  </w:t>
        <w:br/>
        <w:t xml:space="preserve">90 Informa database of NATURGY ENERGY GROUP, S.A. (folios 15594 to 15622).  </w:t>
        <w:br/>
        <w:t xml:space="preserve">91 According to the Informa database of UFD ELECTRICITY DISTRIBUTION, S.A. (folios 15656 to 15690) and HOLDING NEGOCIOS ELECTRICIDAD, S.A. (folios 15574 to 15593), the percentage of participation of NATURGY ENERGY GROUP, S.A., in the share capital of HOLDING NEGOCIOS ELECTRICIDAD, S.A. is 99% and that of HOLDING NEGOCIOS ELECTRICIDAD, S.A., in the share capital of UFD is 99%.  </w:t>
        <w:br/>
        <w:t xml:space="preserve">92 Informa database of UFD ELECTRICITY DISTRIBUTION, S.A. (folios 15656 to 15690) and HOLDING NEGOCIOS ELECTRICIDAD, S.A. (folios 15574 to 15593).  </w:t>
        <w:br/>
        <w:t xml:space="preserve">93 Information obtained from the UFD website: https://www.ufd.es/quienes-somos/ and from the document "Public information and press notes S-0006-23" (folios 5285 to 5287).  </w:t>
        <w:br/>
        <w:t xml:space="preserve">National Commission of Markets and Competition 12 of 178  </w:t>
        <w:br/>
        <w:t xml:space="preserve">C/ Alcalá, 47 – 28014 Madrid - C/ Bolivia, 56 – 08018 Barcelona  </w:t>
        <w:br/>
        <w:t>www.cnmc.es</w:t>
      </w:r>
    </w:p>
    <w:p>
      <w:r>
        <w:rPr>
          <w:b/>
        </w:rPr>
        <w:t>[Pages 13–15]</w:t>
      </w:r>
    </w:p>
    <w:p>
      <w:r>
        <w:t xml:space="preserve">S/0006/23  </w:t>
        <w:br/>
        <w:t xml:space="preserve">UFD METERS  </w:t>
        <w:br/>
        <w:t xml:space="preserve">installed under a rental regime, acting as the reading manager  </w:t>
        <w:br/>
        <w:t xml:space="preserve">for the measurement points assigned by regulation94.  </w:t>
        <w:br/>
        <w:t xml:space="preserve">(51) To carry out its functions as a distributor in the electric measurement equipment installation market, UFD has the organizational structure in the  </w:t>
        <w:br/>
        <w:t xml:space="preserve">electricity Networks sector in Spain detailed in Annex 6 of this resolution.  </w:t>
        <w:br/>
        <w:t xml:space="preserve">(52) Since 2021, UFD has exclusively outsourced some business processes to LGS, so that, following UFD's instructions, it executes  </w:t>
        <w:br/>
        <w:t xml:space="preserve">certain technical processes without this implying the outsourcing of the responsibility for the regulated activity of electricity distribution, nor autonomy regarding strategic elements, nor the transfer of ownership of any IT infrastructure associated with said regulated activity95.  </w:t>
        <w:br/>
        <w:t xml:space="preserve">(53) According to UFD, LGS maintains contractual relationships with third-party suppliers, including NTT DATA SPAIN BPO, S.L. (NTT DATA), which act  </w:t>
        <w:br/>
        <w:t xml:space="preserve">with the NATURGY Group as subcontractors, with LGS assuming the role of main contractor for all purposes96.  </w:t>
        <w:br/>
        <w:t xml:space="preserve">2.2. LEAN GRIDS SERVICES, S.L.  </w:t>
        <w:br/>
        <w:t xml:space="preserve">(54) LEAN GRIDS SERVICES, S.L. (LGS) is a service company whose corporate purpose, among others, is the provision of intelligence  </w:t>
        <w:br/>
        <w:t xml:space="preserve">94 Information obtained from the complaint document by AXON (folio 5083), from the website:  </w:t>
        <w:br/>
        <w:t xml:space="preserve">https://www.europapress.es/economia/noticia-ufd-naturgy-supera-36-millones-contadores-inteligentes-  </w:t>
        <w:br/>
        <w:t xml:space="preserve">instalados-99-parque-equipos-20190104124907.html and from the document “Public information and press releases S-0006-23” (folios 5285 to 5287).  </w:t>
        <w:br/>
        <w:t xml:space="preserve">95 According to the information provided by UFD in response to the request from the Directorate of Energy in the context of consultation CNS/DE/1530/20 regarding the outsourcing of billing services for electricity and gas tolls from the NATURGY Group to the EVERIS Group, incorporated into the file (folios 5329 to 5356).  </w:t>
        <w:br/>
        <w:t xml:space="preserve">96 According to the statement of allegations submitted by LGS on June 5, 2024 (folios 14986 and 14987/folios 15009 and 15010) and the response document from LGS to the information request from the Directorate of Competition dated November 15, 2024 (folios 15747 to 17642/folios 17643 to 19540), the provision of services by LGS was contractually structured through: i) the Master Services Contract dated August 5, 2019, which regulates the global terms and conditions governing the provision of services; ii) the Local Services Contract signed by UFD and LGS on March 30, 2020; and iii) several local service subcontracts, which are signed with local clients and suppliers (subject to agreement and acceptance by the NATURGY Group), which regulate the provision of services under the Master Contract. According to this last contract: i) LGS has acquired a commitment of exclusivity with the NATURGY Group; ii) LGS invoices its services only to the NATURGY Group; and, iii) LGS provides its services to the NATURGY Group and acts on its behalf.  </w:t>
        <w:br/>
        <w:t xml:space="preserve">Comisión Nacional de los Mercados y la Competencia 13 de 178  </w:t>
        <w:br/>
        <w:t xml:space="preserve">C/ Alcalá, 47 – 28014 Madrid - C/ Bolivia, 56 – 08018 Barcelona  </w:t>
        <w:br/>
        <w:t>www.cnmc.es</w:t>
      </w:r>
    </w:p>
    <w:p>
      <w:r>
        <w:t xml:space="preserve">S/0006/23  </w:t>
        <w:br/>
        <w:t xml:space="preserve">UFD METERS  </w:t>
        <w:br/>
        <w:t xml:space="preserve">operations, supporting the management of third-party access to the electricity and/or gas network of the NATURGY Group. In 2022, LGS invoiced €39,388,00097.  </w:t>
        <w:br/>
        <w:t xml:space="preserve">(55) Since 2021, LGS has been 84% owned by NTT DATA98 and 15% by NEGSA. In 2023, NTT DATA invoiced €160,574,00099.  </w:t>
        <w:br/>
        <w:t xml:space="preserve">(56) LGS provides UFD, following its guidelines, among others100, services aimed at the different processes and types of third parties capable of connecting to the distribution networks (Third Party Access to Networks or ATR), which, specifically, in the context of the national market for electric measurement equipment installation, means for LGS performing the tasks of receiving requests for changes of measurement equipment, as well as the logistics of activating said equipment, when required, in UFD's management systems101.  </w:t>
        <w:br/>
        <w:t xml:space="preserve">2.3. AXON TIME, S.L.  </w:t>
        <w:br/>
        <w:t xml:space="preserve">(57) AXON TIME, S.L. (AXON)102 is a service company for electric measurement (hereinafter, ESM) that is dedicated to the installation and rental of  </w:t>
        <w:br/>
        <w:t xml:space="preserve">equipment with telemeasurement capability (TM)103, to making said measurements available through its technological platform, as well as to  </w:t>
        <w:br/>
        <w:t xml:space="preserve">maintaining its equipment during the term of the equipment rental contract.  </w:t>
        <w:br/>
        <w:t xml:space="preserve">97 According to the information from the Informa database of LGS incorporated into the file (folios  </w:t>
        <w:br/>
        <w:t xml:space="preserve">15553 to 15573).  </w:t>
        <w:br/>
        <w:t xml:space="preserve">98 The EVERIS Group changed its name to NTT DATA in October 2021:  </w:t>
        <w:br/>
        <w:t xml:space="preserve">https://es.nttdata.com/insights/blog/everis-cambia-su-marca-a-ntt-  </w:t>
        <w:br/>
        <w:t xml:space="preserve">data#:~:text=NTT%20DATA%20is%20the%20sixth,su%20marca%20por%20NTT%20DATA.  </w:t>
        <w:br/>
        <w:t xml:space="preserve">99 According to the information from the Informa database of NTT DATA SPAIN BPO, S.L.,  </w:t>
        <w:br/>
        <w:t xml:space="preserve">incorporated into the file (folios 15623 to 15655).  </w:t>
        <w:br/>
        <w:t xml:space="preserve">100 According to the statement of allegations submitted by LGS on June 5, 2024 (folios 14986 and 14987/folios 15009 and 15010), LGS also provides other services to UFD, such as: i) support for processes, consisting of administrative tasks related to economic management, maintenance works of the networks, and management of resources and means; and, ii) IT, consisting of support, maintenance, and development work of the information systems and tools that instrument and automate the business processes of the electricity and gas distributors of the NATURGY Group.  </w:t>
        <w:br/>
        <w:t xml:space="preserve">101 According to the statement of allegations submitted by LGS on June 5, 2024 (folios 14982 to 15000/folios 150004 to 15000), LGS manages, in particular, the cases of changing from TG to TM meters, arising from the need to move the PS from the ZEUS management system to the SGC system (systems owned by UFD).  </w:t>
        <w:br/>
        <w:t xml:space="preserve">102 AXON was established in 2009, first as a 100% subsidiary of the energy marketer NEXUS ENERGÍA, S.A. (NEXUS), starting to install TM equipment, through a business model based on its rental, working exclusively for NEXUS. From 2018, AXON was acquired by its own managers, becoming an independent ESM (folios 5045 and 5046).  </w:t>
        <w:br/>
        <w:t xml:space="preserve">103 Functionality that allows remote access and download of the data recorded by the meter in real time (see glossary for more information).  </w:t>
        <w:br/>
        <w:t xml:space="preserve">Comisión Nacional de los Mercados y la Competencia 14 de 178  </w:t>
        <w:br/>
        <w:t xml:space="preserve">C/ Alcalá, 47 – 28014 Madrid - C/ Bolivia, 56 – 08018 Barcelona  </w:t>
        <w:br/>
        <w:t>www.cnmc.es</w:t>
      </w:r>
    </w:p>
    <w:p>
      <w:r>
        <w:t xml:space="preserve">S/0006/23  </w:t>
        <w:br/>
        <w:t xml:space="preserve">UFD METERS  </w:t>
        <w:br/>
        <w:t xml:space="preserve">2.4. ENERLIN INGENIEROS, S.L.  </w:t>
        <w:br/>
        <w:t xml:space="preserve">(58) ENERLIN INGENIEROS, S.L. (also known as LINKENER) is an independent ESM that is dedicated to the development and marketing of  </w:t>
        <w:br/>
        <w:t xml:space="preserve">TM solutions for electric recording meters, as well as energy advisory and consulting services (energy services)104.  </w:t>
        <w:br/>
        <w:t xml:space="preserve">3. REGULATORY FRAMEWORK  </w:t>
        <w:br/>
        <w:t xml:space="preserve">(59) The practices investigated affect the energy sector and, specifically, the regulated activity of electricity distribution and another downstream market, dependent on said regulated activity, such as the market for the installation of electric measurement equipment. Therefore, the practices affect the activity carried out by companies that offer electric measurement services (ESMs) through their own technological platforms and the companies that provide energy services, including energy advisory and consulting based on the data provided by said ESMs.  </w:t>
        <w:br/>
        <w:t xml:space="preserve">3.1. Electricity distribution market  </w:t>
        <w:br/>
        <w:t xml:space="preserve">(60) According to Article 8 of Law 24/2013, of December 26, on the Electricity Sector (LSE), electricity distribution is a regulated activity, defined in Article 38 of the LSE105, and delimited106 by the area covered by the corresponding administrative authorizations, constituting each distribution network a natural monopoly107.  </w:t>
        <w:br/>
        <w:t xml:space="preserve">(61) Distributors are the owners and managers of the distribution networks they operate, and for each of them, they have assigned, among others, the functions  </w:t>
        <w:br/>
        <w:t xml:space="preserve">104 Complaint document from LINKENER (folio 136).  </w:t>
        <w:br/>
        <w:t xml:space="preserve">105 That which aims to "the transmission of electricity from the transport networks, or, where appropriate, from other distribution networks or from generation connected to the distribution network itself, to consumption points or other distribution networks under quality conditions with the ultimate goal of supplying it to consumers."  </w:t>
        <w:br/>
        <w:t xml:space="preserve">106 As established in various national matters COMP/M.8870 E. ON/Innogy and M.9952 ‒ PKN ORLEN/PGNIG that reiterate the traditional doctrine in matters such as COMP/M.5224 - EDF / BRITISH ENERGY, COMP/M.3440 ENI/EDP/GDP, or community matters, files C/771/16 Endesa/Eléctrica del Ebro, C/0465/12 Iberdrola/Navasfrías and Gas Natural/Iberdrola Distribución, C-0098/08 Gas Natural/Unión Fenosa, C/0850/17: Grupo Empresarial Energalicia / Progreso del Pirineo / Sociedad ELÉCTRICA Ribera del Fresno, SNC/DC/112/21 LUXIDA SANTA CLARA and SNC/DC/157/21 ELECTRA ALTO MIÑO.  </w:t>
        <w:br/>
        <w:t xml:space="preserve">107 The LSE itself, in its Article 39, recognizes the natural monopoly character of the electricity distribution activity determining that “[...] The authorization, which will not grant exclusive usage rights, will be granted taking into account both the nature of the single network system and natural monopoly, typical of electricity distribution [...]”.  </w:t>
        <w:br/>
        <w:t xml:space="preserve">Comisión Nacional de los Mercados y la Competencia 15 de 178  </w:t>
        <w:br/>
        <w:t xml:space="preserve">C/ Alcalá, 47 – 28014 Madrid - C/ Bolivia, 56 – 08018 Barcelona  </w:t>
        <w:br/>
        <w:t>www.cnmc.es</w:t>
      </w:r>
    </w:p>
    <w:p>
      <w:r>
        <w:rPr>
          <w:b/>
        </w:rPr>
        <w:t>[Pages 16–18]</w:t>
      </w:r>
    </w:p>
    <w:p>
      <w:r>
        <w:t xml:space="preserve">S/0006/23  </w:t>
        <w:br/>
        <w:t xml:space="preserve">UFD METERS  </w:t>
        <w:br/>
        <w:t xml:space="preserve">and obligations set forth in the LSE108. Thus, Article 6 of the LSE establishes  </w:t>
        <w:br/>
        <w:t xml:space="preserve">among others, the obligations of measurement and reading of the electric energy  </w:t>
        <w:br/>
        <w:t xml:space="preserve">that flows through its boundary points109.  </w:t>
        <w:br/>
        <w:t xml:space="preserve">(62) Specifically, according to Articles 7 and 9 of Royal Decree  </w:t>
        <w:br/>
        <w:t xml:space="preserve">1110/2007, of August 24, which approves the Unified Regulation  </w:t>
        <w:br/>
        <w:t xml:space="preserve">of Measurement Points of the Electrical System (RUPM), the measurement  </w:t>
        <w:br/>
        <w:t xml:space="preserve">and electrical boundary points (of customers and/or generation, including  </w:t>
        <w:br/>
        <w:t xml:space="preserve">self-consumption) are classified by types (1 to 5)110 based on the power or  </w:t>
        <w:br/>
        <w:t xml:space="preserve">the exchanged energy and the measurement equipment and communication  </w:t>
        <w:br/>
        <w:t xml:space="preserve">protocols required (remote reading -TG, TM- or local reading -LL) as follows:  </w:t>
        <w:br/>
        <w:t xml:space="preserve">Image 1  </w:t>
        <w:br/>
        <w:t xml:space="preserve">(*) The system operator (OS) is responsible for reading these measurement and boundary points.  </w:t>
        <w:br/>
        <w:t xml:space="preserve">Source: Own elaboration based on information from the RUPM.  </w:t>
        <w:br/>
        <w:t xml:space="preserve">108 Among others: i) distribute the supply of electric energy, as well as construct, maintain and operate the  </w:t>
        <w:br/>
        <w:t xml:space="preserve">distribution facilities intended to place energy at consumption points (Article 6 of the  </w:t>
        <w:br/>
        <w:t xml:space="preserve">LSE); ii) provide consumption data to the subjects that are established by regulation; iii) apply,  </w:t>
        <w:br/>
        <w:t xml:space="preserve">bill and collect access tolls to the transport and distribution networks from marketers or  </w:t>
        <w:br/>
        <w:t xml:space="preserve">consumers, as appropriate and, where applicable, producers connected to their networks, performing  </w:t>
        <w:br/>
        <w:t xml:space="preserve">the breakdown in the billing to the user in the manner that is determined by regulation; iv) keep  </w:t>
        <w:br/>
        <w:t xml:space="preserve">their database of supply points (PS) updated and provide information according to what  </w:t>
        <w:br/>
        <w:t xml:space="preserve">is determined by regulation; v) reserve the confidential nature of the information of which they have  </w:t>
        <w:br/>
        <w:t xml:space="preserve">knowledge in the performance of their activity, when its disclosure may lead to commercial  </w:t>
        <w:br/>
        <w:t xml:space="preserve">problems, without prejudice to the obligation to inform the Public Administrations  </w:t>
        <w:br/>
        <w:t xml:space="preserve">(Article 40 of the LSE).  </w:t>
        <w:br/>
        <w:t xml:space="preserve">109 Article 3.2 of Royal Decree 1110/2007, of August 24, which approves the Unified Regulation  </w:t>
        <w:br/>
        <w:t xml:space="preserve">of Measurement Points of the Electrical System (RUPM) defines an electrical boundary point as  </w:t>
        <w:br/>
        <w:t xml:space="preserve">the connection point or specific location of the electrical network where installations  </w:t>
        <w:br/>
        <w:t xml:space="preserve">corresponding to different activities, zones of electric energy distribution or owners are linked (for  </w:t>
        <w:br/>
        <w:t xml:space="preserve">example, the connection between a generation point and the electricity transport network, between the  </w:t>
        <w:br/>
        <w:t xml:space="preserve">transport network and the electricity distribution, and between a final user and the electricity  </w:t>
        <w:br/>
        <w:t xml:space="preserve">distribution, among others).  </w:t>
        <w:br/>
        <w:t xml:space="preserve">110 Measurement points of types 1 and 2 correspond to large consuming industries or generation plants;  </w:t>
        <w:br/>
        <w:t xml:space="preserve">points of types 3 and 4 correspond to consuming industries (SMEs) or medium power generation plants;  </w:t>
        <w:br/>
        <w:t xml:space="preserve">points of type 5 correspond to the domestic consumption and/or generation segment.  </w:t>
        <w:br/>
        <w:t xml:space="preserve">Comisión Nacional de los Mercados y la Competencia 16 de 178  </w:t>
        <w:br/>
        <w:t xml:space="preserve">C/ Alcalá, 47 – 28014 Madrid - C/ Bolivia, 56 – 08018 Barcelona  </w:t>
        <w:br/>
        <w:t xml:space="preserve">www.cnmc.es  </w:t>
        <w:br/>
        <w:t xml:space="preserve">Type  </w:t>
        <w:br/>
        <w:t xml:space="preserve">1  </w:t>
        <w:br/>
        <w:t xml:space="preserve">2  </w:t>
        <w:br/>
        <w:t xml:space="preserve">3  </w:t>
        <w:br/>
        <w:t xml:space="preserve">4  </w:t>
        <w:br/>
        <w:t xml:space="preserve">5  </w:t>
        <w:br/>
        <w:t xml:space="preserve">Contracted Power  </w:t>
        <w:br/>
        <w:t xml:space="preserve">Customer Boundary  </w:t>
        <w:br/>
        <w:t xml:space="preserve">&gt;= 10 MW  </w:t>
        <w:br/>
        <w:t xml:space="preserve">&gt; 450 kW and &lt; 10 MW  </w:t>
        <w:br/>
        <w:t xml:space="preserve">&gt; 50 kW and &lt;= 450 kW  </w:t>
        <w:br/>
        <w:t xml:space="preserve">&gt; 15 kW and &lt;= 50 kW  </w:t>
        <w:br/>
        <w:t xml:space="preserve">&lt;= 15 kW  </w:t>
        <w:br/>
        <w:t xml:space="preserve">Apparent Power at  </w:t>
        <w:br/>
        <w:t xml:space="preserve">Generation Boundary  </w:t>
        <w:br/>
        <w:t xml:space="preserve">&gt;= 12 MVA (*)  </w:t>
        <w:br/>
        <w:t xml:space="preserve">&gt;= 450 MVA (*)  </w:t>
        <w:br/>
        <w:t xml:space="preserve">&gt; 50 kVA and &lt; 450 kVA  </w:t>
        <w:br/>
        <w:t xml:space="preserve">&gt; 15 kVA and &lt;= 50 kVA  </w:t>
        <w:br/>
        <w:t xml:space="preserve">&lt;= 15 kVA  </w:t>
        <w:br/>
        <w:t xml:space="preserve">Energy Interchanged  </w:t>
        <w:br/>
        <w:t xml:space="preserve">Other type of boundary  </w:t>
        <w:br/>
        <w:t xml:space="preserve">&gt;= 5 GWh annual (*)  </w:t>
        <w:br/>
        <w:t xml:space="preserve">&gt;= 750 MWh annual (*)  </w:t>
        <w:br/>
        <w:t xml:space="preserve">-  </w:t>
        <w:br/>
        <w:t xml:space="preserve">-  </w:t>
        <w:br/>
        <w:t xml:space="preserve">-  </w:t>
        <w:br/>
        <w:t xml:space="preserve">-  </w:t>
        <w:br/>
        <w:t xml:space="preserve">Telemeasurement (TM)  </w:t>
        <w:br/>
        <w:t xml:space="preserve">Mandatory  </w:t>
        <w:br/>
        <w:t xml:space="preserve">Mandatory  </w:t>
        <w:br/>
        <w:t xml:space="preserve">Mandatory for generation  </w:t>
        <w:br/>
        <w:t xml:space="preserve">telemeasurement (TG) or optional for generation in BT  </w:t>
        <w:br/>
        <w:t xml:space="preserve">Optional for clients (LL/TM)  </w:t>
        <w:br/>
        <w:t xml:space="preserve">Telemeasurement (TG) or optional for clients in BT  </w:t>
        <w:br/>
        <w:t xml:space="preserve">Mandatory for generation (TM)  </w:t>
        <w:br/>
        <w:t xml:space="preserve">Telemeasurement or optional for generation in BT  </w:t>
        <w:br/>
        <w:t xml:space="preserve">Optional for clients  </w:t>
        <w:br/>
        <w:t xml:space="preserve">Telemeasurement or optional for clients in BT  </w:t>
        <w:br/>
        <w:t xml:space="preserve">Telemeasurement  </w:t>
        <w:br/>
        <w:t>T</w:t>
      </w:r>
    </w:p>
    <w:p>
      <w:r>
        <w:t xml:space="preserve">S/0006/23  </w:t>
        <w:br/>
        <w:t xml:space="preserve">UFD METERS  </w:t>
        <w:br/>
        <w:t xml:space="preserve">(63) As illustrated in the previous table, the RUPM assigned to distributors  </w:t>
        <w:br/>
        <w:t xml:space="preserve">the responsibility of being in charge of the reading of certain measurement points,  </w:t>
        <w:br/>
        <w:t xml:space="preserve">in particular, of the customer boundary points (consumption)111  </w:t>
        <w:br/>
        <w:t xml:space="preserve">types 1 to 4 connected to their network and of the generation boundary points  </w:t>
        <w:br/>
        <w:t xml:space="preserve">(generation)112 types 3, 4, and 5113.  </w:t>
        <w:br/>
        <w:t xml:space="preserve">(64) As a result of this reading obligation, distribution companies must  </w:t>
        <w:br/>
        <w:t xml:space="preserve">make available to the OS and the other participants in the measurement114, the  </w:t>
        <w:br/>
        <w:t xml:space="preserve">actual readings115 (locally116, remotely117 or visually118) and/or estimated119,  </w:t>
        <w:br/>
        <w:t xml:space="preserve">properly validated and adjusted to the regulated tariff segments.  </w:t>
        <w:br/>
        <w:t xml:space="preserve">(65) On the other hand, section 5.3 of P.O. 10.11120 obliges  </w:t>
        <w:br/>
        <w:t xml:space="preserve">distribution companies to enable a web portal (technological platform) that allows  </w:t>
        <w:br/>
        <w:t xml:space="preserve">consumers who are holders of the supply points (PS) to consult a series of  </w:t>
        <w:br/>
        <w:t xml:space="preserve">data and information about their measured consumptions and with  </w:t>
        <w:br/>
        <w:t xml:space="preserve">111 Connection point between the electrical network (transport, distribution) and the consumer and/or  </w:t>
        <w:br/>
        <w:t xml:space="preserve">final user.  </w:t>
        <w:br/>
        <w:t xml:space="preserve">112 Connection point between the generation installation (or self-consumption) and the electrical network  </w:t>
        <w:br/>
        <w:t xml:space="preserve">(transport, distribution).  </w:t>
        <w:br/>
        <w:t xml:space="preserve">113 Generally, measurement points of types 4 and 5 are connected in BT, while types 1 and 2 are  </w:t>
        <w:br/>
        <w:t xml:space="preserve">connected in AT. Regarding type 3, they can be connected in either AT or BT, depending on the case.  </w:t>
        <w:br/>
        <w:t xml:space="preserve">114 Article 3.5 of the RUPM establishes as participants in the measurement the holders of the installations  </w:t>
        <w:br/>
        <w:t xml:space="preserve">on both sides of the boundary where a measurement point is located, marketers, and other subjects who,  </w:t>
        <w:br/>
        <w:t xml:space="preserve">without having installations, have established electricity purchase contracts at that point. The system operator  </w:t>
        <w:br/>
        <w:t xml:space="preserve">is also considered a participant without economic interest.  </w:t>
        <w:br/>
        <w:t xml:space="preserve">115 The actual reading or firm measurement (Article 3.24 of the RUPM) is that local reading (LL) and  </w:t>
        <w:br/>
        <w:t xml:space="preserve">remote obtained through systems that meet the integrity and validation requirements defined in the  </w:t>
        <w:br/>
        <w:t xml:space="preserve">complementary technical instructions. Visual readings of those measurement points that do not require  </w:t>
        <w:br/>
        <w:t xml:space="preserve">hourly energy recording, performed directly by the reading manager, will also be considered firm.  </w:t>
        <w:br/>
        <w:t xml:space="preserve">116 The local reading (LL) (Article 3.20 of the RUPM) results from capturing without intervention from the  </w:t>
        <w:br/>
        <w:t xml:space="preserve">communication system the measurement data from a recorder performed by coupling a portable reading  </w:t>
        <w:br/>
        <w:t xml:space="preserve">terminal (TPL) to it.  </w:t>
        <w:br/>
        <w:t xml:space="preserve">117 The remote reading (Article 3.21 of the RUPM) results from capturing data through the intervention of  </w:t>
        <w:br/>
        <w:t xml:space="preserve">some communication system or channel (TG, TM).  </w:t>
        <w:br/>
        <w:t xml:space="preserve">118 The visual reading (Article 3.22 of the RUPM) is the manual capturing of data by noting the measures  </w:t>
        <w:br/>
        <w:t xml:space="preserve">reflected on the display of the measuring equipment.  </w:t>
        <w:br/>
        <w:t xml:space="preserve">119 The estimation (Article 3.26 of the RUPM) is the process by which the reading corresponding to a  </w:t>
        <w:br/>
        <w:t xml:space="preserve">certain period and measurement point is inferred through a calculation procedure based on any  </w:t>
        <w:br/>
        <w:t xml:space="preserve">measurement information other than that which is regulated as valid. This process will be established in the  </w:t>
        <w:br/>
        <w:t xml:space="preserve">system operation procedures (P.O.), which are technical and instrumental norms that regulate the technical  </w:t>
        <w:br/>
        <w:t xml:space="preserve">management of the national electrical system, and are developed by the system operator.  </w:t>
        <w:br/>
        <w:t xml:space="preserve">120 Resolution of August 8, 2022, of the Secretary of State for Energy, which approves  </w:t>
        <w:br/>
        <w:t xml:space="preserve">operation procedures, for their adaptation to improvements regarding the guarantees required from the  </w:t>
        <w:br/>
        <w:t xml:space="preserve">participants in the market, and to improvements in the technical management of measurements in the  </w:t>
        <w:br/>
        <w:t xml:space="preserve">electrical system.  </w:t>
        <w:br/>
        <w:t xml:space="preserve">Comisión Nacional de los Mercados y la Competencia 17 de 178  </w:t>
        <w:br/>
        <w:t xml:space="preserve">C/ Alcalá, 47 – 28014 Madrid - C/ Bolivia, 56 – 08018 Barcelona  </w:t>
        <w:br/>
        <w:t>www.cnmc.es</w:t>
      </w:r>
    </w:p>
    <w:p>
      <w:r>
        <w:t xml:space="preserve">S/0006/23  </w:t>
        <w:br/>
        <w:t xml:space="preserve">UFD METERS  </w:t>
        <w:br/>
        <w:t xml:space="preserve">a defined structure and formats121, depending on the type of measurement equipment  </w:t>
        <w:br/>
        <w:t xml:space="preserve">and the installed communication protocol.  </w:t>
        <w:br/>
        <w:t xml:space="preserve">3.2. Market for the Installation of Electric Measurement Equipment  </w:t>
        <w:br/>
        <w:t xml:space="preserve">(66) Article 93 of Royal Decree 1955/2000, of December 1, which regulates  </w:t>
        <w:br/>
        <w:t xml:space="preserve">the activities of transport, distribution, marketing,  </w:t>
        <w:br/>
        <w:t xml:space="preserve">supply and authorization procedures for electric energy, established  </w:t>
        <w:br/>
        <w:t xml:space="preserve">that electric measurement equipment are those necessary installations  </w:t>
        <w:br/>
        <w:t xml:space="preserve">that measure energy so that customers can be billed122, and that  </w:t>
        <w:br/>
        <w:t xml:space="preserve">they may be installed at the consumer's expense or rented from the  </w:t>
        <w:br/>
        <w:t xml:space="preserve">electricity distribution companies, provided they comply with the  </w:t>
        <w:br/>
        <w:t xml:space="preserve">current regulations123.  </w:t>
        <w:br/>
        <w:t xml:space="preserve">(67) According to Article 3.4 of the RUPM, the responsible party for the measurement point124  </w:t>
        <w:br/>
        <w:t xml:space="preserve">will be the holder of it and of the electrical energy installations125 where  </w:t>
        <w:br/>
        <w:t xml:space="preserve">said point is located126.  </w:t>
        <w:br/>
        <w:t xml:space="preserve">(68) On the other hand, according to Article 13.1.b) of the RUPM, the customer, as  </w:t>
        <w:br/>
        <w:t xml:space="preserve">a participant in the measurement, will have the right to directly access  </w:t>
        <w:br/>
        <w:t xml:space="preserve">the reading of the measurement equipment and to verify its programming,  </w:t>
        <w:br/>
        <w:t xml:space="preserve">in relation to their data.  </w:t>
        <w:br/>
        <w:t xml:space="preserve">121 Among others, the energy consumed, self-consumed or fed into the grid on an hourly or quarter-hourly basis  </w:t>
        <w:br/>
        <w:t xml:space="preserve">per billing period, on a daily basis in a week, on an hourly or quarter-hourly monthly basis, on an hourly or  </w:t>
        <w:br/>
        <w:t xml:space="preserve">quarter-hourly basis between two selected dates; the maximum demand power (per natural month indicating  </w:t>
        <w:br/>
        <w:t xml:space="preserve">the date and quarter-hour in which it occurs); online access to the meter, instantaneous measurement and  </w:t>
        <w:br/>
        <w:t xml:space="preserve">the possibility of programming an instantaneous measurement for a selected date and time; remote reconnection  </w:t>
        <w:br/>
        <w:t xml:space="preserve">of ICP; downloading reading and consumption certificates between two selected dates.  </w:t>
        <w:br/>
        <w:t xml:space="preserve">122 According to Article 3.3 of the RUPM, a measurement point is the specific location in the network where  </w:t>
        <w:br/>
        <w:t xml:space="preserve">the measurement equipment is connected, so that the recorded energy corresponds to the energy that flowed  </w:t>
        <w:br/>
        <w:t xml:space="preserve">through that point.  </w:t>
        <w:br/>
        <w:t xml:space="preserve">123 In the case of consumers in BT, distribution companies are obliged to make measurement equipment and  </w:t>
        <w:br/>
        <w:t xml:space="preserve">power control elements available for rent.  </w:t>
        <w:br/>
        <w:t xml:space="preserve">124 The responsible party for the measurement point can be, among others, the distribution company or the  </w:t>
        <w:br/>
        <w:t xml:space="preserve">consumer subject.  </w:t>
        <w:br/>
        <w:t xml:space="preserve">125 Article 3.13 of the RUPM defines the installation and electric measurement equipment as the set  </w:t>
        <w:br/>
        <w:t xml:space="preserve">formed by the measurement transformers, wiring, meters, auxiliary relays, local information treatment and  </w:t>
        <w:br/>
        <w:t xml:space="preserve">storage equipment (hereinafter, registering meter), modem (when applicable), software and all auxiliary  </w:t>
        <w:br/>
        <w:t xml:space="preserve">equipment necessary to ensure the measurement is obtained with the appropriate degree of accuracy. On the other hand, Article 3.14 of the RUPM defines the communication system as the set of physical means and  </w:t>
        <w:br/>
        <w:t xml:space="preserve">software that allow transmitting or receiving measurement information remotely by any medium.  </w:t>
        <w:br/>
        <w:t xml:space="preserve">126 Article 12.2.a) of the RUPM establishes that, once the measurement equipment is installed, the responsible  </w:t>
        <w:br/>
        <w:t xml:space="preserve">party for the measurement point will also be responsible for its maintenance, operation, and verification, as well as  </w:t>
        <w:br/>
        <w:t xml:space="preserve">for compliance with the established legal requirements.  </w:t>
        <w:br/>
        <w:t xml:space="preserve">Comisión Nacional de los Mercados y la Competencia 18 de 178  </w:t>
        <w:br/>
        <w:t xml:space="preserve">C/ Alcalá, 47 – 28014 Madrid - C/ Bolivia, 56 – 08018 Barcelona  </w:t>
        <w:br/>
        <w:t>www.cnmc.es</w:t>
      </w:r>
    </w:p>
    <w:p>
      <w:r>
        <w:rPr>
          <w:b/>
        </w:rPr>
        <w:t>[Pages 19–21]</w:t>
      </w:r>
    </w:p>
    <w:p>
      <w:r>
        <w:t xml:space="preserve">S/0006/23  </w:t>
        <w:br/>
        <w:t xml:space="preserve">UFD METERS  </w:t>
        <w:br/>
        <w:t xml:space="preserve">(69) In this regard, sections 3 and 7 of Article 9 of the RUPM, modified by Royal Decree 244/2019127, generalized the installation of registering meters at measurement points type 1 to 4, as well as their predisposition to connect transmission devices, modem, and line, and their reading in remote mode (TM optional) for cases where such functionality is not already mandatory128.  </w:t>
        <w:br/>
        <w:t xml:space="preserve">(70) On the other hand, Article 9.9 of the RUPM, also modified by Royal Decree 244/2019, allowed, optionally, the integration of measurement equipment located in low voltage (BT) at boundaries (customer and generation) type 3 and 4 into the telemanagement system (STT, also known as STG) of the distributor without self-consumption129, provided they comply with current regulations (TG optional).  </w:t>
        <w:br/>
        <w:t xml:space="preserve">(71) According to Article 9.8 of the RUPM, distributors have a broad scope of action at measurement points type 5 (domestic segment), unlike what occurs at measurement points type 1 to 4 (industrial segment), being authorized to replace measurement equipment even if they are not owned by them130, for the purpose of integration into their telemanagement system (STT or STG).  </w:t>
        <w:br/>
        <w:t xml:space="preserve">(72) Notwithstanding the above, although RD 244/2019 introduced the possibility of integrating measurement points type 4 into the STT (STG), some distributors had already begun replacing these equipment with TG and their integration into their STT (STG) before this option was regulated131.  </w:t>
        <w:br/>
        <w:t xml:space="preserve">(73) This replacement led to various inquiries and complaints from consumers and other agents (among them, ESM)132 to the Energy Directorate, in response to which it proposed in various reports133 that, in order to transfer to consumers the cost reductions derived from the integration of such equipment into the STT (STG) for measurement equipment type 5, the obligation to integrate into said system should be extended to measurement equipment type 4.  </w:t>
        <w:br/>
        <w:t xml:space="preserve">(74) In the Report on the compliance with the last milestone of the Meter Replacement Plan of 2018 (INF/DE/180/18)134 dated June 6, 2019, the Energy Directorate positively assessed the modification of Article 9 of the RUPM made by the aforementioned Royal Decree 244/2019, warning that the integration of measurement equipment into the STT (STG) should not pose a barrier to the access of the holders of such equipment to their own consumption or generation data (section 7.2). The aforementioned report included the concern of various agents, expressed to the CNMC135, demanding the need to ensure access to such information.  </w:t>
        <w:br/>
        <w:t xml:space="preserve">(75) Regarding the installation of electric measurement equipment, Articles 12.2.a) and 12.4 of the RUPM established administrative and/or technical requirements necessary for their replacement and commissioning, under the responsibility of the electric distributors, in coordination with the holder of the PS and/or third companies (for example, ESM).  </w:t>
        <w:br/>
        <w:t xml:space="preserve">(76) In accordance with the provisions of Article 13.2 of the RUPM, the responsible parties for the measurement equipment must provide the reading personnel with the necessary software programs and keys to perform the reading (equipment owned by the client or rented from a third party). Thus, the loading of keys and the programming of the recorder can only be carried out by the reading personnel or the verifier136, as the case may be137.  </w:t>
        <w:br/>
        <w:t xml:space="preserve">(77) Article 10 of the RUPM contemplated the "exceptions to basic equipment," allowing the client to opt for the installation of measurement equipment at their own expense with greater features ("of quality or precision superior to those required") for the type of measurement point in which they are classified, without this implying a modification of the procedures or the obligations of the distributor regarding the information required for billing and settlement of energy138.  </w:t>
        <w:br/>
        <w:t xml:space="preserve">(78) On the other hand, according to Article 14 of the RUPM, the measurement equipment or some of its elements will be replaced when any of the participants in the measurement requests its replacement for another of superior quality139 or when they break down, for which they must inform the holder of the measurement point in advance, as well as the reasons for the replacement140. The deadline for replacing the equipment will be 2 months (if there is redundant equipment) or 15 days (if there is no such equipment) in certain cases141.  </w:t>
        <w:br/>
        <w:t xml:space="preserve">(79) In this regard, concerning the computation of the deadline established in Article 14 of the RUPM, for the purposes of installing electric measurement equipment, the P.O. 10.1142 states, in section 3.2.3, that the deadlines will start counting from the first milestone of the procedure established by the reading personnel (in this case, UFD)143 and, in the  </w:t>
        <w:br/>
        <w:t xml:space="preserve">136 RED ELECTRICA DE ESPAÑA, S.A. (REE).  </w:t>
        <w:br/>
        <w:t xml:space="preserve">137 The cost of verifying the installations and equipment of the measurement points and their parameterization, loading of keys, and sealing will be borne by the responsible party for the measurement equipment, who will pay it to the entity that executes it (Article 29 of the RUPM).  </w:t>
        <w:br/>
        <w:t xml:space="preserve">138 Thus, if the client wishes to install a modem that enables TM at a customer boundary PS type 3 and 4 (TM optional), they can request it from the distributor, paying the corresponding price or installing it at their own expense (or to a third party).  </w:t>
        <w:br/>
        <w:t xml:space="preserve">139 Except as provided in Article 9.8 of the RUPM for type 5.  </w:t>
        <w:br/>
        <w:t xml:space="preserve">140 Article 12.2.a) of the RUPM establishes that the reading personnel must inform the client that they can rent the measurement equipment from the distributor, from a third party, or acquire it in ownership.  </w:t>
        <w:br/>
        <w:t xml:space="preserve">141 According to Article 14.3 of the RUPM, the previous deadlines may be extended by 1 month by agreement between the participants in the measurement, provided that it does not harm third parties. These agreements must be made public following the procedures indicated in the complementary technical instructions (ITC).  </w:t>
        <w:br/>
        <w:t xml:space="preserve">142 Operation procedure P.O. 10.1 Conditions for the installation of measurement points.  </w:t>
        <w:br/>
        <w:t xml:space="preserve">143 Although UFD has not provided the formal procedure for the installation of equipment, according to its allegations to the statement of facts, the computation of the legal deadline seems to start with the formal request by the client to the distributor.  </w:t>
        <w:br/>
        <w:t xml:space="preserve">Comisión Nacional de los Mercados y la Competencia 21 de 178  </w:t>
        <w:br/>
        <w:t xml:space="preserve">C/ Alcalá, 47 – 28014 Madrid - C/ Bolivia, 56 – 08018 Barcelona  </w:t>
        <w:br/>
        <w:t>www.cnmc.es</w:t>
      </w:r>
    </w:p>
    <w:p>
      <w:r>
        <w:rPr>
          <w:b/>
        </w:rPr>
        <w:t>[Pages 22–24]</w:t>
      </w:r>
    </w:p>
    <w:p>
      <w:r>
        <w:t xml:space="preserve">S/0006/23  </w:t>
        <w:br/>
        <w:t xml:space="preserve">UFD METERS  </w:t>
        <w:br/>
        <w:t xml:space="preserve">section 4.2.1, in general, the deadline will end with the sealing  </w:t>
        <w:br/>
        <w:t xml:space="preserve">of the equipment by the distributor, after its installation and verification.  </w:t>
        <w:br/>
        <w:t xml:space="preserve">(80) Thus, in the event of detecting a possible incident in a measurement device owned by a third party, the distributor must inform the client (sections 4 and 5 of Article 3 of the RUPM) of the obligation to replace the equipment, in accordance with the established deadlines and procedures144. After two notifications without the client expressing their willingness to proceed with the installation of new equipment, the distributor will proceed with its replacement, billing the connection fees and the regulatory price for the rental of the equipment (Articles 9.2 and 14 of the RUPM and section 3.3.1 of P.O. 10.5145).  </w:t>
        <w:br/>
        <w:t xml:space="preserve">(81) According to Article 14.5 of the RUPM, in those cases where it is impossible to install the equipment, the distributor may proceed to suspend the supply, in accordance with the procedure established in Article 85 of Royal Decree 1955/2000.  </w:t>
        <w:br/>
        <w:t xml:space="preserve">4. DEFINITION OF REFERENCE MARKETS  </w:t>
        <w:br/>
        <w:t xml:space="preserve">4.1. Product Market  </w:t>
        <w:br/>
        <w:t xml:space="preserve">(82) From the previous regulatory framework, the following separation of activities derives:  </w:t>
        <w:br/>
        <w:t xml:space="preserve">- The regulated activity of capturing and obtaining measurements for the closure and settlement of the electrical system, as well as making it available to the participants in the measurement, conferred exclusively to the reading agent (electricity distributor), and not open to competition (Article 3.12 of the RUPM).  </w:t>
        <w:br/>
        <w:t xml:space="preserve">- The activity of installing electric measurement equipment, exercised under free competition (Article 12.2.a) of the RUPM).  </w:t>
        <w:br/>
        <w:t xml:space="preserve">4.1.1. Electricity Distribution Market  </w:t>
        <w:br/>
        <w:t xml:space="preserve">(83) The distribution of electricity, understood as the management activity of the distribution network organized around regional monopolies, constitutes a relevant market in itself. According to the precedents, for the consumer, the distribution network that serves them cannot be replaced by any other, nor by any other type of product or service.  </w:t>
        <w:br/>
        <w:t xml:space="preserve">(84) Consequently, given the institutional framework and the characteristics of supply and demand, it can be concluded that the distribution of electricity constitutes a market clearly differentiated from the rest of the activities necessary to supply electricity to end customers.  </w:t>
        <w:br/>
        <w:t xml:space="preserve">4.1.2. Market for the Installation of Electric Measurement Equipment  </w:t>
        <w:br/>
        <w:t xml:space="preserve">(85) The market for the installation of electric measurement equipment is an adjacent and downstream market of the regulated electricity distribution market in which, among others, both distributors146 (with a regulated price and specific authorizations marked by sector regulations)147 and electric measurement service companies (with a free price)148 are present. It is noteworthy that the income from the rental of measurement equipment by distributors is part of their remuneration, and this is also a direct income.  </w:t>
        <w:br/>
        <w:t xml:space="preserve">(86) Currently in Spain, for electric measurement equipment, these two registration and communication protocols are available:  </w:t>
        <w:br/>
        <w:t xml:space="preserve">146 According to INF/DE/0197/14, the average rental price of the meter (rental fee) is regulated for type 5 measurement equipment (domestic sector), while for type 1 to 4 equipment (industrial sector) it is a different free price that each distributor determines and is based on a percentage of the average price of the meter declared by each distributor. The average prices of the meter rentals include not only the price of the equipment itself, which varies according to its functionalities and characteristics, but also the costs associated with its installation and verification, as well as operation and maintenance (folios 820 to 895).  </w:t>
        <w:br/>
        <w:t xml:space="preserve">147 According to UFD's response to the information request from the Competition Directorate (folios 15536 to 15539/15540 to 15543), between the years 2018 and 2022, the established assessed price by UFD was: i) for TG type 3 and 4 equipment, €5.22/month and €10.98/month respectively; ii) for TM type 3 equipment, €34.98/month (BT) and €54.05/month (AT), modem included in both cases (€24/month); iii) for TM type 4 equipment, €34.98/month, modem included (€24/month); iv) for equipment located on LL route type 3, €10.98/month (BT) and €30.05/month (AT) respectively (registering meter without modem); and, v) for equipment located on LL route type 4, €10.98/month (registering meter without modem). Since 2023, the updated prices can be found on UFD's website: https://www.ufd.es/tabla-de-precios-de-alquiler-de-los-equipos-de-medida/. This price includes installation, maintenance, and renewal of equipment.  </w:t>
        <w:br/>
        <w:t xml:space="preserve">148 According to the responses from AXON, LINKENER, CREARA, and ENERGYGEST to the information requests from the Competition Directorate (folios 15086, 15149, 15153, 1514, 15550, and 15551), between the years 2018 and 2023, the average price established by third-party operators (ESM) ranged from €25/month for type 4 measurement equipment to €30/month for type 3 measurement equipment. This service includes the comprehensive measurement service, covering the installation of the registering meter and modem, maintenance, and making the measurements recorded by the meter available on demand through their technological platforms.  </w:t>
        <w:br/>
        <w:t xml:space="preserve">S/0006/23  </w:t>
        <w:br/>
        <w:t xml:space="preserve">UFD METERS  </w:t>
        <w:br/>
        <w:t xml:space="preserve">- DLMS/PLC: TG protocol for type 5 electric measurement equipment integrated into the STT (STG), as well as optionally, at certain type 3 and 4 measurement points (BT). The measurement equipment consists of a registering meter with DLMS protocol and remote communication via the electrical network cables (PLC or Power Line Communication)149.  </w:t>
        <w:br/>
        <w:t xml:space="preserve">- IEC 870-5-102 (IEC)/modem: open TM protocol generally used in the rest of the measurement points (type 1 to 4), integrated into the STM. The measurement equipment consists of a registering meter with IEC protocol and remote communication via external modem with SIM card (GPRS/3G/4G).  </w:t>
        <w:br/>
        <w:t xml:space="preserve">It is noteworthy that, in the case where the IEC registering meter does not have an external modem installed that enables TM, said equipment must be read physically through TPL and will be located on LL route.  </w:t>
        <w:br/>
        <w:t xml:space="preserve">Image 2  </w:t>
        <w:br/>
        <w:t xml:space="preserve">Classification of measurement equipment by type of registering meter (DLMS, IEC), communication protocol (PLC, modem), and functionality (TG, TM, LL). Source: Own elaboration.  </w:t>
        <w:br/>
        <w:t xml:space="preserve">(87) According to the above, depending on its functionality (TG, TM, LL), the measurement equipment must be integrated by the distributor into a supply management system that allows it to process the measurement.  </w:t>
        <w:br/>
        <w:t xml:space="preserve">(88) The main differences between the two cited protocols of registration and communication would be150:  </w:t>
        <w:br/>
        <w:t xml:space="preserve">- The capacity for recording and storing information from the meter: an IEC meter allows for recording and storing more information (quarter-hourly recording) than a DLMS meter (recording  </w:t>
        <w:br/>
        <w:t xml:space="preserve">149 Measurement equipment with DLMS/PLC protocol (TG) may connect an external modem that enables TM, provided they have a serial port that allows it.  </w:t>
        <w:br/>
        <w:t>150 According to information provided by the complainant AXON in their complaint letter (folio 5050).</w:t>
      </w:r>
    </w:p>
    <w:p>
      <w:r>
        <w:rPr>
          <w:b/>
        </w:rPr>
        <w:t>[Pages 25–27]</w:t>
      </w:r>
    </w:p>
    <w:p>
      <w:r>
        <w:t xml:space="preserve">S/0006/23  </w:t>
        <w:br/>
        <w:t xml:space="preserve">UFD METERS  </w:t>
        <w:br/>
        <w:t xml:space="preserve">schedule), in quantity, variety, and detail (incidents, reprogramming,  </w:t>
        <w:br/>
        <w:t xml:space="preserve">electrical variables).  </w:t>
        <w:br/>
        <w:t xml:space="preserve">- The functional scalability and interoperability of the registering meter: an  </w:t>
        <w:br/>
        <w:t xml:space="preserve">IEC meter allows for the physical installation of an external modem with a  </w:t>
        <w:br/>
        <w:t xml:space="preserve">SIM card that enables TM (due to having the necessary RS-232/RS-485  </w:t>
        <w:br/>
        <w:t xml:space="preserve">serial ports). While in DLMS/PLC meters (TG) this is not always possible  </w:t>
        <w:br/>
        <w:t xml:space="preserve">(absence of serial ports)151.  </w:t>
        <w:br/>
        <w:t xml:space="preserve">- The communication system: DLMS meters communicate through  </w:t>
        <w:br/>
        <w:t xml:space="preserve">electrical wiring (PLC), which transmit the recorded information to  </w:t>
        <w:br/>
        <w:t xml:space="preserve">measurement concentrators152, which regroup the data from a set of TG  </w:t>
        <w:br/>
        <w:t xml:space="preserve">equipment and transmit remotely (modem) to the distributor's data centers.  </w:t>
        <w:br/>
        <w:t xml:space="preserve">On the other hand, IEC measurement equipment with TM has an external  </w:t>
        <w:br/>
        <w:t xml:space="preserve">modem with a SIM card for each meter that allows for the transmission of  </w:t>
        <w:br/>
        <w:t xml:space="preserve">information individually and directly to the user (GPRS/3G/4G).  </w:t>
        <w:br/>
        <w:t xml:space="preserve">- The installation of a modem (TM) in each meter, which, while more  </w:t>
        <w:br/>
        <w:t xml:space="preserve">expensive, provides the customer with greater independence from the  </w:t>
        <w:br/>
        <w:t xml:space="preserve">distributor, as they have direct access to the recorded data of the meter in  </w:t>
        <w:br/>
        <w:t xml:space="preserve">real-time (every 15 minutes) and a higher level of transparency, by  </w:t>
        <w:br/>
        <w:t xml:space="preserve">comparing the recorded data with that provided by the distributor for  </w:t>
        <w:br/>
        <w:t xml:space="preserve">billing.  </w:t>
        <w:br/>
        <w:t xml:space="preserve">(89) Consequently, according to Article 9.7 of the RUPM and the information  </w:t>
        <w:br/>
        <w:t xml:space="preserve">provided by the complainants153, saving the obligations imposed by sectorial  </w:t>
        <w:br/>
        <w:t xml:space="preserve">regulations for certain PS, the DLMS and IEC registering meters, used  </w:t>
        <w:br/>
        <w:t xml:space="preserve">respectively to activate the functionalities of remote reading (TG and/or TM)  </w:t>
        <w:br/>
        <w:t xml:space="preserve">or their location in LL route, are not interchangeable.  </w:t>
        <w:br/>
        <w:t xml:space="preserve">(90) Likewise, the installation of an external modem (TM) provides the  </w:t>
        <w:br/>
        <w:t xml:space="preserve">customer with greater independence and transparency, as it does not require  </w:t>
        <w:br/>
        <w:t xml:space="preserve">third-party platforms (for example, that of the distributor) for access and  </w:t>
        <w:br/>
        <w:t xml:space="preserve">downloading of their consumption data and allows them to compare it with  </w:t>
        <w:br/>
        <w:t xml:space="preserve">the data sent by the distributor.  </w:t>
        <w:br/>
        <w:t xml:space="preserve">(91) In this context, electric measurement service companies (ESM) provide  </w:t>
        <w:br/>
        <w:t xml:space="preserve">the comprehensive TM service154, either through the joint installation of  </w:t>
        <w:br/>
        <w:t xml:space="preserve">IEC type registering meters and modems owned by them, or through the  </w:t>
        <w:br/>
        <w:t xml:space="preserve">installation and connection of modems owned by them in meters that are not  </w:t>
        <w:br/>
        <w:t xml:space="preserve">their property155 (upon request for installation and registration of the  </w:t>
        <w:br/>
        <w:t xml:space="preserve">measurement equipment with the local distributor)156.  </w:t>
        <w:br/>
        <w:t xml:space="preserve">(92) In general, in this market, the activity of ESM consists of: installing  </w:t>
        <w:br/>
        <w:t xml:space="preserve">measurement equipment owned by them; collecting and transmitting,  </w:t>
        <w:br/>
        <w:t xml:space="preserve">generally through the TM service (IEC/modem), all the data recorded by  </w:t>
        <w:br/>
        <w:t xml:space="preserve">the meter; as well as allowing the customer to download said data directly  </w:t>
        <w:br/>
        <w:t xml:space="preserve">from the registering meter through their platforms.  </w:t>
        <w:br/>
        <w:t xml:space="preserve">(93) On the demand side, the main customers of ESM are157: energy advisors  </w:t>
        <w:br/>
        <w:t xml:space="preserve">or energy consulting companies that use the data extracted by ESM158;  </w:t>
        <w:br/>
        <w:t xml:space="preserve">technological platforms or energy management systems159; and the  </w:t>
        <w:br/>
        <w:t xml:space="preserve">distributors themselves for the development of their regulated activity.  </w:t>
        <w:br/>
        <w:t xml:space="preserve">(94) On the supply side, ESM are mainly active in the market for the  </w:t>
        <w:br/>
        <w:t xml:space="preserve">installation of electric measurement equipment in PS type 1 to 4 (customer  </w:t>
        <w:br/>
        <w:t xml:space="preserve">boundary) at a national level (and, in particular, type 3 and 4 points)160,  </w:t>
        <w:br/>
        <w:t xml:space="preserve">through the installation of TM equipment owned by them161.  </w:t>
        <w:br/>
        <w:t xml:space="preserve">(95) On the other hand, distributors are active, by legal mandate, in all  </w:t>
        <w:br/>
        <w:t xml:space="preserve">segments of the electric measurement equipment installation market (type 1  </w:t>
        <w:br/>
        <w:t xml:space="preserve">to 5 measurement points) within their geographical area of operation, with a  </w:t>
        <w:br/>
        <w:t xml:space="preserve">more pronounced presence in type 5 points (domestic segment). In this  </w:t>
        <w:br/>
        <w:t xml:space="preserve">segment, in particular, they are tasked with the deployment of TG equipment  </w:t>
        <w:br/>
        <w:t xml:space="preserve">(DLMS/PLC) and its integration into the STT (STG).  </w:t>
        <w:br/>
        <w:t xml:space="preserve">(96) In this regard, UFD is obligated to offer the possibility of installing  </w:t>
        <w:br/>
        <w:t xml:space="preserve">equipment owned by them with protocols that allow for both remote reading  </w:t>
        <w:br/>
        <w:t xml:space="preserve">(TG, TM) and local (LL), depending on the type of measurement point  </w:t>
        <w:br/>
        <w:t xml:space="preserve">(type 1 to 5), and/or the regulatory obligations (mandatory/optional TG/TM).  </w:t>
        <w:br/>
        <w:t xml:space="preserve">In the case of type 3 and 4 measurement equipment in BT, the preferred  </w:t>
        <w:br/>
        <w:t xml:space="preserve">solution chosen by UFD is the equipment with TG capability (DLMS/PLC),  </w:t>
        <w:br/>
        <w:t xml:space="preserve">installing equipment with TM capability (IEC/modem) only when this is not  </w:t>
        <w:br/>
        <w:t xml:space="preserve">possible.  </w:t>
        <w:br/>
        <w:t xml:space="preserve">(97) In compliance with this regulatory obligation as the reading agent, UFD  </w:t>
        <w:br/>
        <w:t xml:space="preserve">offers a different data access model, depending on the type of electric  </w:t>
        <w:br/>
        <w:t xml:space="preserve">measurement equipment installed, the characteristics of the measurement  </w:t>
        <w:br/>
        <w:t xml:space="preserve">point, and the information publication obligations it has as a distributor,  </w:t>
        <w:br/>
        <w:t xml:space="preserve">being accessible through its technological platforms, either developed in-  </w:t>
        <w:br/>
        <w:t xml:space="preserve">house162 or DATADIS.  </w:t>
        <w:br/>
        <w:t xml:space="preserve">(98) In light of the above, in some cases the technological platforms of the  </w:t>
        <w:br/>
        <w:t xml:space="preserve">distributors, such as those for TG equipment and/or located in LL route that  </w:t>
        <w:br/>
        <w:t xml:space="preserve">integrate the measurement equipment connected to their network, are conceived  </w:t>
        <w:br/>
        <w:t xml:space="preserve">as the only channel163 for access to the data recorded by the meter and do  </w:t>
        <w:br/>
        <w:t xml:space="preserve">not always provide all and each of the data and parameters that the electric  </w:t>
        <w:br/>
        <w:t xml:space="preserve">measurement equipment records, limiting direct access  </w:t>
        <w:br/>
        <w:t xml:space="preserve">160 According to AXON, the distribution of its portfolio of 4,000 electric measurement equipment at a  </w:t>
        <w:br/>
        <w:t xml:space="preserve">national level, by type of measurement point (customers), is: 74% for type 3 and 4, and 26% for type 1  </w:t>
        <w:br/>
        <w:t xml:space="preserve">and/or 2. It has no installed electric measurement equipment in the type 5 segment. According to LINKENER,  </w:t>
        <w:br/>
        <w:t xml:space="preserve">the distribution of its portfolio of 3,000 electric measurement equipment at a national level, by type of  </w:t>
        <w:br/>
        <w:t xml:space="preserve">measurement point (customers), is: 87.5% for type 3 and 4, 10% for type 1 and/or 2, and 2.5% for type 5.  </w:t>
        <w:br/>
        <w:t xml:space="preserve">Of the national total, 12% of its measurement equipment is installed in the geographical area of UFD's  </w:t>
        <w:br/>
        <w:t xml:space="preserve">operation.  </w:t>
        <w:br/>
        <w:t xml:space="preserve">161 ESM do not usually install TG equipment owned by them like those that distributors install in their  </w:t>
        <w:br/>
        <w:t xml:space="preserve">BT network, therefore it is considered that they are not active in market segments type 3, 4, and 5 with this  </w:t>
        <w:br/>
        <w:t xml:space="preserve">type of equipment or their presence is not significant.  </w:t>
        <w:br/>
        <w:t xml:space="preserve">162 According to UFD, between 2018 and 2019, the technological platform was called "Tuluz" and from 2020  </w:t>
        <w:br/>
        <w:t xml:space="preserve">it was renamed "UFD Private Area" (folio 15707/folio 15717).  </w:t>
        <w:br/>
        <w:t xml:space="preserve">163 If the measurement equipment has an external modem that enables TM, in addition to the previous platform,  </w:t>
        <w:br/>
        <w:t xml:space="preserve">the customer would have remote access to the data recorded by the meter.  </w:t>
        <w:br/>
        <w:t xml:space="preserve">Comisión Nacional de los Mercados y la Competencia 27 de 178  </w:t>
        <w:br/>
        <w:t xml:space="preserve">C/ Alcalá, 47 – 28014 Madrid - C/ Bolivia, 56 – 08018 Barcelona  </w:t>
        <w:br/>
        <w:t>www.cnmc.es</w:t>
      </w:r>
    </w:p>
    <w:p>
      <w:r>
        <w:rPr>
          <w:b/>
        </w:rPr>
        <w:t>[Pages 28–30]</w:t>
      </w:r>
    </w:p>
    <w:p>
      <w:r>
        <w:t xml:space="preserve">S/0006/23  </w:t>
        <w:br/>
        <w:t xml:space="preserve">UFD METERS  </w:t>
        <w:br/>
        <w:t xml:space="preserve">to the same, contrary to the provisions of Articles 9.11 and 13.1.b) of the  </w:t>
        <w:br/>
        <w:t xml:space="preserve">RUPM, as it depends on the type of electric measurement equipment installed.  </w:t>
        <w:br/>
        <w:t xml:space="preserve">(99) According to UFD, between 2018 and 2023, the evolution of annual direct income from  </w:t>
        <w:br/>
        <w:t xml:space="preserve">the rental of measurement equipment (€ / year) by UFD at type 3 and 4 measurement points,  </w:t>
        <w:br/>
        <w:t xml:space="preserve">by type of connection (BT, AT) and communication protocol (TG, TM, LL), reached in some cases,  </w:t>
        <w:br/>
        <w:t xml:space="preserve">such as at type 4 measurement points in TG, €6,855,375164.  </w:t>
        <w:br/>
        <w:t xml:space="preserve">(100) Finally, in this market, there are also active installation companies that carry out the installation  </w:t>
        <w:br/>
        <w:t xml:space="preserve">of equipment acquired in ownership by a final customer in the distributor's network165.  </w:t>
        <w:br/>
        <w:t xml:space="preserve">(101) Therefore, the market for the installation of electric measurement equipment, where  </w:t>
        <w:br/>
        <w:t xml:space="preserve">the distributor has exclusive authority over the installation of all equipment connected to its network,  </w:t>
        <w:br/>
        <w:t xml:space="preserve">is a necessary and obligatory step for the provision of electric measurement services (which depend on  </w:t>
        <w:br/>
        <w:t xml:space="preserve">the type of measurement equipment and the installed communication protocol).  </w:t>
        <w:br/>
        <w:t xml:space="preserve">(102) In this regard, as indicated in paragraph (62) of this resolution, it is the sectoral regulation  </w:t>
        <w:br/>
        <w:t xml:space="preserve">that establishes, depending on the measurement point in question, the need and/or opportunity to have  </w:t>
        <w:br/>
        <w:t xml:space="preserve">certain measurement equipment (IEC meter vs DLMS, modem). For this reason,  </w:t>
        <w:br/>
        <w:t xml:space="preserve">the differences and alternatives of measurement equipment depending on the measurement point in question  </w:t>
        <w:br/>
        <w:t xml:space="preserve">do not affect the conclusions regarding the analysis of UFD's position in this market.  </w:t>
        <w:br/>
        <w:t xml:space="preserve">(103) In light of the above, it is concluded that the relevant markets for the purposes of  </w:t>
        <w:br/>
        <w:t xml:space="preserve">this procedure are the regulated market for the distribution of electric energy, where UFD is present  </w:t>
        <w:br/>
        <w:t xml:space="preserve">under a natural monopoly regime, as well as the downstream market for the installation of electric  </w:t>
        <w:br/>
        <w:t xml:space="preserve">measurement equipment, where electric energy distributors (in this case, UFD), TM service providers,  </w:t>
        <w:br/>
        <w:t xml:space="preserve">and other installation companies are active. Furthermore, for the purposes of this  </w:t>
        <w:br/>
        <w:t xml:space="preserve">procedure, the market segment will be limited to type 3 and 4 measurement points (customer boundary points).  </w:t>
        <w:br/>
        <w:t xml:space="preserve">164 Folio 15538/15542.  </w:t>
        <w:br/>
        <w:t xml:space="preserve">165 Industrial companies that, for example, have an energy management department  </w:t>
        <w:br/>
        <w:t xml:space="preserve">(supermarkets, chains of shopping centers, etc.) and do not require the assistance of third parties to  </w:t>
        <w:br/>
        <w:t xml:space="preserve">aggregate the data from the measurement extracted by the meter.  </w:t>
        <w:br/>
        <w:t xml:space="preserve">National Commission of Markets and Competition 28 of 178  </w:t>
        <w:br/>
        <w:t xml:space="preserve">C/ Alcalá, 47 – 28014 Madrid - C/ Bolivia, 56 – 08018 Barcelona  </w:t>
        <w:br/>
        <w:t>www.cnmc.es</w:t>
      </w:r>
    </w:p>
    <w:p>
      <w:r>
        <w:t xml:space="preserve">S/0006/23  </w:t>
        <w:br/>
        <w:t xml:space="preserve">UFD METERS  </w:t>
        <w:br/>
        <w:t xml:space="preserve">4.2. Geographic Market  </w:t>
        <w:br/>
        <w:t xml:space="preserve">4.2.1. Electric Energy Distribution Market  </w:t>
        <w:br/>
        <w:t xml:space="preserve">(104) The geographical area of operation of each electric energy distributor  </w:t>
        <w:br/>
        <w:t xml:space="preserve">is determined by the deployment of the set of electrical installations  </w:t>
        <w:br/>
        <w:t xml:space="preserve">connected and that integrate its distribution network. Currently, as reflected in the following image,  </w:t>
        <w:br/>
        <w:t xml:space="preserve">this is the map of distribution networks in Spain166:  </w:t>
        <w:br/>
        <w:t xml:space="preserve">Image 3  </w:t>
        <w:br/>
        <w:t xml:space="preserve">Electric distributor with the largest share in the number of supply points by province in 2021  </w:t>
        <w:br/>
        <w:t xml:space="preserve">Source: IS/DE/027/22.  </w:t>
        <w:br/>
        <w:t xml:space="preserve">(105) For the purposes of this case, the geographical area of operation of UFD has been taken into account,  </w:t>
        <w:br/>
        <w:t xml:space="preserve">where it operates as an electric energy distributor, covering the territories of the provinces of: La Coruña,  </w:t>
        <w:br/>
        <w:t xml:space="preserve">Pontevedra, Lugo, and Orense (in Galicia); León, Zamora, Ávila, Segovia, and Soria (in Castilla y León),  </w:t>
        <w:br/>
        <w:t xml:space="preserve">Guadalajara, Ciudad Real, and Cuenca (in Castilla La Mancha); Madrid; and Córdoba and Jaén, (in Andalucía).  </w:t>
        <w:br/>
        <w:t xml:space="preserve">4.2.2. Electric Measurement Equipment Installation Market  </w:t>
        <w:br/>
        <w:t xml:space="preserve">(106) The geographical scope of the electric measurement equipment installation market is national in nature,  </w:t>
        <w:br/>
        <w:t xml:space="preserve">since each operator can deploy its liberalized services throughout the national territory,  </w:t>
        <w:br/>
        <w:t xml:space="preserve">with a regulatory framework applicable to the entire national territory.  </w:t>
        <w:br/>
        <w:t xml:space="preserve">166 IS/DE/027/22: Report from the Energy Directorate on the supervision of retail gas and  </w:t>
        <w:br/>
        <w:t xml:space="preserve">electricity markets. Year 2021 and advance of 2022, published on May 11, 2023  </w:t>
        <w:br/>
        <w:t xml:space="preserve">(https://www.cnmc.es/expedientes/isde02722)  </w:t>
        <w:br/>
        <w:t xml:space="preserve">National Commission of Markets and Competition 29 of 178  </w:t>
        <w:br/>
        <w:t xml:space="preserve">C/ Alcalá, 47 – 28014 Madrid - C/ Bolivia, 56 – 08018 Barcelona  </w:t>
        <w:br/>
        <w:t>www.cnmc.es</w:t>
      </w:r>
    </w:p>
    <w:p>
      <w:r>
        <w:t xml:space="preserve">S/0006/23  </w:t>
        <w:br/>
        <w:t xml:space="preserve">UFD METERS  </w:t>
        <w:br/>
        <w:t xml:space="preserve">(107) However, the activity of each electric energy distributor in this market is restricted to its  </w:t>
        <w:br/>
        <w:t xml:space="preserve">geographical area of operation167, which determines its responsibility for carrying out the reading,  </w:t>
        <w:br/>
        <w:t xml:space="preserve">as well as the decision on the approved equipment to be installed in its distribution networks (as  </w:t>
        <w:br/>
        <w:t xml:space="preserve">the entity responsible for the reading).  </w:t>
        <w:br/>
        <w:t xml:space="preserve">(108) In light of the above and for the purposes of this procedure, the market for the installation of  </w:t>
        <w:br/>
        <w:t xml:space="preserve">electric measurement equipment will have a geographical scope defined by the geographical area of  </w:t>
        <w:br/>
        <w:t xml:space="preserve">operation of UFD determined by its distribution network.  </w:t>
        <w:br/>
        <w:t xml:space="preserve">(109) In conclusion, the relevant markets for the purposes of this procedure are the regulated market for  </w:t>
        <w:br/>
        <w:t xml:space="preserve">the distribution of electric energy delimited by UFD's network and the part of the national market  </w:t>
        <w:br/>
        <w:t xml:space="preserve">corresponding to the geographical area of operation of UFD for the installation of electric measurement  </w:t>
        <w:br/>
        <w:t xml:space="preserve">equipment, at type 3 and 4 PS (customer boundary points).  </w:t>
        <w:br/>
        <w:t xml:space="preserve">4.3. Market Shares  </w:t>
        <w:br/>
        <w:t xml:space="preserve">(110) Regarding the estimates of the shares in those markets where UFD is present, both at the  </w:t>
        <w:br/>
        <w:t xml:space="preserve">national and regional or local level (geographical area of operation)168, and taking into account the total number of  </w:t>
        <w:br/>
        <w:t xml:space="preserve">PS in the Spanish market (30,390,039 CUPS) including all measurement equipment, from type 1 to 5169,  </w:t>
        <w:br/>
        <w:t xml:space="preserve">the market shares detailed below can be extracted.  </w:t>
        <w:br/>
        <w:t xml:space="preserve">(111) In the electric energy distribution market, UFD carries out its regulated functions and obligations  </w:t>
        <w:br/>
        <w:t xml:space="preserve">over 100% of the measurement points in the geographical area of operation delimited by its distribution network  </w:t>
        <w:br/>
        <w:t xml:space="preserve">(responsible for the reading)170.  </w:t>
        <w:br/>
        <w:t xml:space="preserve">167 According to the information provided by AXON (folio 5062) in its complaint and by UFD (folios 15702  </w:t>
        <w:br/>
        <w:t xml:space="preserve">to 15711/folios 15712 to 15721) in response to the information request from the Competition Directorate dated  </w:t>
        <w:br/>
        <w:t xml:space="preserve">September 17, 2024.  </w:t>
        <w:br/>
        <w:t xml:space="preserve">168 Information extracted according to AXON's estimates and based on the number of PS  </w:t>
        <w:br/>
        <w:t xml:space="preserve">collected in the "SUPERVISION REPORT OF MARKETER CHANGES–SECOND QUARTER OF 2021 REF. IS/DE/014/21" dated June 16, 2022, from the CNMC  </w:t>
        <w:br/>
        <w:t xml:space="preserve">(https://www.cnmc.es/sites/default/files/4177839.pdf).  </w:t>
        <w:br/>
        <w:t xml:space="preserve">169 According to AXON's complaint, in general, type 5 equipment is associated with  </w:t>
        <w:br/>
        <w:t xml:space="preserve">electric tariffs 2.x, while type 3 and 4 equipment is associated with tariffs 3.x and type 1 and 2 equipment with tariffs 6.x (folio 5055).  </w:t>
        <w:br/>
        <w:t xml:space="preserve">170 Information prepared by the Competition Directorate on UFD's response dated September 23, 2024 (folios  </w:t>
        <w:br/>
        <w:t xml:space="preserve">15737 to 15739/folios 15740 to 15754) and October 8, 2024 (folios 15702 to 15711/folios 15712 to 15721) to the information requests from the Competition Directorate.  </w:t>
        <w:br/>
        <w:t xml:space="preserve">National Commission of Markets and Competition 30 of 178  </w:t>
        <w:br/>
        <w:t xml:space="preserve">C/ Alcalá, 47 – 28014 Madrid - C/ Bolivia, 56 – 08018 Barcelona  </w:t>
        <w:br/>
        <w:t>www.cnmc.es</w:t>
      </w:r>
    </w:p>
    <w:p>
      <w:r>
        <w:rPr>
          <w:b/>
        </w:rPr>
        <w:t>[Pages 31–33]</w:t>
      </w:r>
    </w:p>
    <w:p>
      <w:r>
        <w:t xml:space="preserve">S/0006/23  </w:t>
        <w:br/>
        <w:t xml:space="preserve">UFD METERS  </w:t>
        <w:br/>
        <w:t xml:space="preserve">(112) In the market for the installation of electric measurement equipment (type 1 to 5), UFD as a distributor would have approximately 12.5% of the national market171, with over 3.8 million measurement points (number of measurement devices installed owned by UFD) and in its geographical area of operation, UFD's share in 2023 would be around 99.2% (number of measurement devices installed owned by UFD)172. Furthermore:  </w:t>
        <w:br/>
        <w:t xml:space="preserve">- In the segment of installation of electric measurement equipment of type 1 to 4 (industrial segment), which represents 2.81% of the total measurement points in UFD's network, UFD's share in 2023 would rise to 92.2% (equipment owned by UFD)173, and the share of independent third parties would be 7.3%, among which are the ESM (such as AXON and LINKENER, among others) with individual shares below 1%174. However, despite the small percentage that this segment represents concerning the total PS in UFD's geographical area, it supplied 65% of the total volume of energy (21,866,633 MWh)175.  </w:t>
        <w:br/>
        <w:t xml:space="preserve">- In the narrower segment of installation of electric measurement equipment of type 3 and 4 (subject of this procedure), which represents 2.72% of the total measurement points in UFD's network, UFD's share in 2023 would rise to 93.4%, so the share of independent third parties was 6.6%176. However, despite the small percentage that this segment represents concerning the total PS in UFD's geographical area, it supplied 21% of the total volume of energy (4,992,414 MWh)177.  </w:t>
        <w:br/>
        <w:t xml:space="preserve">- Furthermore, according to the information provided by UFD, it is observed that 80.6% of type 4 measurement devices and 53.9% of type 3 devices, both in BT, in 2023, were of type TG (DLMS/PLC) and owned by UFD178:  </w:t>
        <w:br/>
        <w:t xml:space="preserve">Table 1  </w:t>
        <w:br/>
        <w:t xml:space="preserve">[CONFIDENTIAL START]  </w:t>
        <w:br/>
        <w:t xml:space="preserve">[CONFIDENTIAL END]  </w:t>
        <w:br/>
        <w:t xml:space="preserve">[CONFIDENTIAL START]  </w:t>
        <w:br/>
        <w:t xml:space="preserve">(113) According to UFD, the evolution of the number of devices installed by UFD in its distribution network (measurement devices owned by UFD) at type 3 and 4 measurement points, by type of connection (BT, AT) and communication protocol (TG, TM, LL), was very significant with increases, between the year 2018 and the year 2023, of 94% in TG type 3 and 28% in TG type 4, and with reductions in the number of points located in LL route in BT (305% in type 3 and 76% in type 4)179.  </w:t>
        <w:br/>
        <w:t xml:space="preserve">(114) Regarding what UFD alleged180 about the small size of the PS type 3 and 4 market in UFD's network (with approximately 100,000 meters), this Chamber agrees with the instructing body that it is a very relevant industrial market for billing purposes and that, despite being smaller in the number of PS than the domestic segment type 5 (with 3.8 million meters), it generates, however, proportionally, a greater  </w:t>
        <w:br/>
        <w:t xml:space="preserve">179 According to UFD, this increase would be supported by the rise in the number of active PS in its network from 2018 to 2023 (4%) and the regulatory obligations of Article 93 of Royal Decree 1955/2000 (folio 15537/folio 15541). Information prepared by the Competition Directorate on UFD's response of September 23, 2024 (folios 15536 to 15539/folios 15540 to 15554) and October 8, 2024 (folios 15702 to 15711/folios 15712 to 15721) to the information requests from the Competition Directorate.  </w:t>
        <w:br/>
        <w:t xml:space="preserve">180 Written allegations to the statement of facts by UFD (folios 20112 to 20273/folios 20274 to 20428).  </w:t>
        <w:br/>
        <w:t xml:space="preserve">Comisión Nacional de los Mercados y la Competencia 33 de 178  </w:t>
        <w:br/>
        <w:t xml:space="preserve">C/ Alcalá, 47 – 28014 Madrid - C/ Bolivia, 56 – 08018 Barcelona  </w:t>
        <w:br/>
        <w:t xml:space="preserve">www.cnmc.es  </w:t>
        <w:br/>
        <w:t xml:space="preserve">[CONFIDENTIAL START]  </w:t>
        <w:br/>
        <w:t xml:space="preserve">Measurement device and TOTAL  </w:t>
        <w:br/>
        <w:t xml:space="preserve">Property Property  </w:t>
        <w:br/>
        <w:t xml:space="preserve">communication protocol UFD third parties  </w:t>
        <w:br/>
        <w:t xml:space="preserve">TG (DLMS/PLC) Type 3 BT [50-60]% [0-10]% [50-60]%  </w:t>
        <w:br/>
        <w:t xml:space="preserve">TM (IEC/modem) Type 3 AT and BT [20-30]% [0-10]% [30-40]%  </w:t>
        <w:br/>
        <w:t xml:space="preserve">LL (IEC/without modem) Type 3 AT and BT [10-20]% [0-10]% [10-20]%  </w:t>
        <w:br/>
        <w:t xml:space="preserve">TOTAL [80-90]% [10-20]% 100.0%  </w:t>
        <w:br/>
        <w:t xml:space="preserve">[CONFIDENTIAL END]  </w:t>
        <w:br/>
        <w:t>Source: Own preparation based on UFD's response to the information request from the Competition Directorate (folios 15702 to 15711/folios 15712 to 15721).</w:t>
      </w:r>
    </w:p>
    <w:p>
      <w:r>
        <w:rPr>
          <w:b/>
        </w:rPr>
        <w:t>[Pages 34–36]</w:t>
      </w:r>
    </w:p>
    <w:p>
      <w:r>
        <w:t xml:space="preserve">S/0006/23  </w:t>
        <w:br/>
        <w:t xml:space="preserve">UFD METERS  </w:t>
        <w:br/>
        <w:t xml:space="preserve">energy volume (see paragraph (127) of this resolution)181, therefore UFD cannot treat it as a lower or subsidiary market of PS type 5.  </w:t>
        <w:br/>
        <w:t xml:space="preserve">5. ESTABLISHED FACTS  </w:t>
        <w:br/>
        <w:t xml:space="preserve">(115) During the instruction of the procedure, the Competition Directorate has gathered various information and documentation on which it has based its charges contained in its proposed resolution.  </w:t>
        <w:br/>
        <w:t xml:space="preserve">(116) In order to facilitate the understanding of these behaviors, the management systems of UFD and their impact on the behaviors attributed by the Competition Directorate are detailed previously in section 5.1 of this resolution.  </w:t>
        <w:br/>
        <w:t xml:space="preserve">5.1. The management systems of UFD  </w:t>
        <w:br/>
        <w:t xml:space="preserve">(117) UFD's operations in the electric measurement equipment installation market are supported by the development of the following management systems to enable billing for customers connected to its distribution network182:  </w:t>
        <w:br/>
        <w:t xml:space="preserve">- The measurement management systems allow for the capture183, processing184, and exploitation185 of electric measurement186.  </w:t>
        <w:br/>
        <w:t xml:space="preserve">181 Regarding the total energy volume in UFD's network, PS type 3 and 4 represent 21% and PS type 5 represents 35%.  </w:t>
        <w:br/>
        <w:t xml:space="preserve">182 Document in PowerPoint format “05.08 Project of Measurement – Systems Map v1.pptx” (folios 9285 to 9368/folios 10542 to 10625).  </w:t>
        <w:br/>
        <w:t xml:space="preserve">183 The acquisition and management of the gross measurement of TG and/or TM equipment (SATURNE, COSME) or other entities consist, among others, of the recovery of raw measurement data, readings, customer service, service orders (OOSS), inventory management, or closure calculations. On the other hand, UFD also conducts acquisition campaigns for LL (equipment located on LL routes), which it subsequently uploads to its systems.  </w:t>
        <w:br/>
        <w:t xml:space="preserve">184 The processing and management of raw measurement data for certification and completeness (ODI, GMv10) include measurement and balancing services: acquisition, validation, estimations, storage, balance calculations.  </w:t>
        <w:br/>
        <w:t xml:space="preserve">185 The exploitation of the measurement by third parties or other business processes (SCTD, Online Channel, eSIR, VisorCOM, VisorSIMEL, Data Lake, SAER) includes, among others, billing, sending information to official bodies or other participants (marketers), generating reports, dashboards, and inquiries or sending information to customers.  </w:t>
        <w:br/>
        <w:t xml:space="preserve">186 UFD uses two measurement management systems (SATURNE, COSME) to capture the gross measurement of electric measurement equipment connected to its network and two others to process hourly measurement, calculate the amounts to be billed and settled in its hourly, monthly, and period concepts for the points involved in the energy settlement process in the market and billing of the ATR toll (ODI, GMv10), depending on the characteristics of the measurement point.  </w:t>
        <w:br/>
        <w:t xml:space="preserve">National Commission of Markets and Competition 34 of 178  </w:t>
        <w:br/>
        <w:t xml:space="preserve">C/ Alcalá, 47 – 28014 Madrid - C/ Bolivia, 56 – 08018 Barcelona  </w:t>
        <w:br/>
        <w:t>www.cnmc.es</w:t>
      </w:r>
    </w:p>
    <w:p>
      <w:r>
        <w:t xml:space="preserve">S/0006/23  </w:t>
        <w:br/>
        <w:t xml:space="preserve">UFD METERS  </w:t>
        <w:br/>
        <w:t xml:space="preserve">- The supply management systems aim to coordinate all activities of UFD's commercial cycle based on the type of customer.  </w:t>
        <w:br/>
        <w:t xml:space="preserve">(118) Specifically, UFD's supply management systems are187:  </w:t>
        <w:br/>
        <w:t xml:space="preserve">- The ZEUS system188, which allows for coordinated management of customers and self-consumers connected in BT, regarding customer service189, readings190, billing/collections, generation of service orders (OOSS)191, service provisions192, and attention to marketers.  </w:t>
        <w:br/>
        <w:t xml:space="preserve">- The SGC system193, which allows for coordinated management of TM customers194, producers, self-consumption, and self-consumers, and regarding customer service, readings195, billing/collections, and generation of service orders (OOSS).  </w:t>
        <w:br/>
        <w:t xml:space="preserve">(119) The choice between the two supply management systems (ZEUS/SGC) of UFD, at each electric measurement point, depends on the type of measurement point (1 to 5), the type of connection to the distribution network (AT or BT), the type of energy flow (customer, producer, or self-consumption), or whether the point has TM activated196:  </w:t>
        <w:br/>
        <w:t xml:space="preserve">187 UFD deployed STG ZEUS after the STM SGC.  </w:t>
        <w:br/>
        <w:t xml:space="preserve">188 Slide 12 of the document in PowerPoint format “05.08 Project of Measurement – Systems Map v1.pptx” (folio 9296/folio 10553).  </w:t>
        <w:br/>
        <w:t xml:space="preserve">189 Contracting (new connections, disconnections, and modifications), tracking supply requests, general supply information, billing, measurement equipment, and complaints and re-billing.  </w:t>
        <w:br/>
        <w:t xml:space="preserve">190 Measurement of consumption, TPL routes (equipment located on LL routes), request for remote measurements from third-party systems for TG (SATURNE, ODI), readings provided by OOSS, self-readings via the web.  </w:t>
        <w:br/>
        <w:t xml:space="preserve">191 UFD coordinates with its subcontractors the different types of OOSS (installation and verification, measurement equipment review or replacement, mass reading). These OOSS are coded based on their objective: OOSS 124 (tele-reading failure), OOSS 125 (LL reading), OOSS 383 (recovery of mass reading from TG equipment), OOSS 550 review of BT device (adaptation to TG), OOSS 562 review of AT measurement equipment (adaptation to TM).  </w:t>
        <w:br/>
        <w:t xml:space="preserve">192 Sending information to official bodies: annual regulatory information to the CNMC, audits, etc.  </w:t>
        <w:br/>
        <w:t xml:space="preserve">193 Slide 8 of the document in PowerPoint format “05.08 Project of Measurement – Systems Map v1.pptx” (folio 9292/folio 10549).  </w:t>
        <w:br/>
        <w:t xml:space="preserve">194 SGC (STM) can also manage TG equipment (DLMS/PLC).  </w:t>
        <w:br/>
        <w:t xml:space="preserve">195 Measurement of consumption, TPL routes (equipment located on LL routes), request for remote measurements from third-party STG (SATURNE, ODI) and STM (GMv10), readings provided by OOSS, self-readings via the web.  </w:t>
        <w:br/>
        <w:t xml:space="preserve">196 Electronic document “04.039.001 Annex 1_CS_GdE_Adecuaciones RD 244_2019 y PPOO_v3 (1).pdf” collected during the inspection of UFD and incorporated into the file (folios 7884 to 7903/folios 13471 to 13490).  </w:t>
        <w:br/>
        <w:t xml:space="preserve">National Commission of Markets and Competition 35 of 178  </w:t>
        <w:br/>
        <w:t xml:space="preserve">C/ Alcalá, 47 – 28014 Madrid - C/ Bolivia, 56 – 08018 Barcelona  </w:t>
        <w:br/>
        <w:t>www.cnmc.es</w:t>
      </w:r>
    </w:p>
    <w:p>
      <w:r>
        <w:t xml:space="preserve">S/0006/23  </w:t>
        <w:br/>
        <w:t xml:space="preserve">UFD METERS  </w:t>
        <w:br/>
        <w:t xml:space="preserve">Table 2  </w:t>
        <w:br/>
        <w:t xml:space="preserve">Source: Electronic document “04.039.001 Annex 1_CS_GdE_Adecuaciones RD 244_2019 y PPOO_v3 (1).pdf” (folios 7884 to 7903/folios 13471 to 13490).  </w:t>
        <w:br/>
        <w:t xml:space="preserve">(120) Thus, for type 3 and 4 customers (excluding producers and self-consumers, which are outside the scope of this investigation), UFD places PS in SGC (STM) for AT or TM (modem) and in ZEUS (STG) for PS in BT (TG equipment) and/or non-TM (equipment located on LL routes, IEC equipment without modem197).  </w:t>
        <w:br/>
        <w:t xml:space="preserve">(121) In conclusion, UFD's operations in the national equipment installation market, developed in the geographical area corresponding to its distribution network, are particularly supported by a series of management systems that allow for the processing of readings based on the type of measurement point (type 1 to 5), according to the type of measurement equipment and the supported communication protocol (IEC, DLMS) and that depend, among others, on the type of connection to the network (AT, BT), the type of energy flow (customer, generation, self-consumption), or the functionality of remote reading (TG, TM) or local (LL) of the measurement equipment.  </w:t>
        <w:br/>
        <w:t xml:space="preserve">5.2. The design of the strategy for the deployment of TG equipment in PS type 3 and 4  </w:t>
        <w:br/>
        <w:t xml:space="preserve">(122) UFD designed and implemented a strategy for the deployment of measurement equipment and specific communication protocols, preferably of its own, in its distribution network in BT for PS type 3 and 4 (customer boundary points) without legal basis, which affected both new installation requests and the registration of third-party equipment as well as the measurement equipment already installed in UFD's network.  </w:t>
        <w:br/>
        <w:t xml:space="preserve">(123) The first indications, without accredited continuity over time, obtained regarding this strategy date back to May 2017, when an employee of  </w:t>
        <w:br/>
        <w:t xml:space="preserve">197 For example, registering meters adapted to RUPM or RPM (IEC) that do not have an external modem connected and/or activated.  </w:t>
        <w:br/>
        <w:t xml:space="preserve">National Commission of Markets and Competition 36 of 178  </w:t>
        <w:br/>
        <w:t xml:space="preserve">C/ Alcalá, 47 – 28014 Madrid - C/ Bolivia, 56 – 08018 Barcelona  </w:t>
        <w:br/>
        <w:t>www.cnmc.es</w:t>
      </w:r>
    </w:p>
    <w:p>
      <w:r>
        <w:rPr>
          <w:b/>
        </w:rPr>
        <w:t>[Pages 37–39]</w:t>
      </w:r>
    </w:p>
    <w:p>
      <w:r>
        <w:t xml:space="preserve">S/0006/23  </w:t>
        <w:br/>
        <w:t xml:space="preserve">UFD METERS  </w:t>
        <w:br/>
        <w:t xml:space="preserve">the former GAS NATURAL FENOSA (now UFD) proposed internal guidelines  </w:t>
        <w:br/>
        <w:t xml:space="preserve">for action consisting of the replacement, without any legal obligation,  </w:t>
        <w:br/>
        <w:t xml:space="preserve">of electric measurement equipment in PS type 4 in BT, with other  </w:t>
        <w:br/>
        <w:t xml:space="preserve">equipment owned by UFD with TG capacity198.  </w:t>
        <w:br/>
        <w:t xml:space="preserve">(124) However, it was not until February 2018 that UFD designed199 a  </w:t>
        <w:br/>
        <w:t xml:space="preserve">strategy for the installation of measurement equipment and specific  </w:t>
        <w:br/>
        <w:t xml:space="preserve">communication protocols in its distribution networks according to a  </w:t>
        <w:br/>
        <w:t xml:space="preserve">series of internal selection criteria, based on:  </w:t>
        <w:br/>
        <w:t xml:space="preserve">- The type of supply point (PS): type 3 and 4.  </w:t>
        <w:br/>
        <w:t xml:space="preserve">- The type of connection to the distribution network: BT.  </w:t>
        <w:br/>
        <w:t xml:space="preserve">- And the ownership regime of the transformation center (CT): UFD or  </w:t>
        <w:br/>
        <w:t xml:space="preserve">third parties (private).  </w:t>
        <w:br/>
        <w:t xml:space="preserve">(125) In accordance with this strategy, UFD agreed, on the one hand, to  </w:t>
        <w:br/>
        <w:t xml:space="preserve">deploy its TG communication protocol (DLMS/PLC) in PS type 3 and 4  </w:t>
        <w:br/>
        <w:t xml:space="preserve">connected in BT that derived from a transformation center (CT)  </w:t>
        <w:br/>
        <w:t xml:space="preserve">owned by UFD; and, on the other hand, to install electric measurement  </w:t>
        <w:br/>
        <w:t xml:space="preserve">equipment with TM capacity (IEC/modem) in PS type 3 and 4 connected  </w:t>
        <w:br/>
        <w:t xml:space="preserve">in BT that came from a CT that was not owned by them (private).  </w:t>
        <w:br/>
        <w:t xml:space="preserve">In practice, part of this strategy implied making mandatory  </w:t>
        <w:br/>
        <w:t xml:space="preserve">something that the current sector regulations did not foresee.  </w:t>
        <w:br/>
        <w:t xml:space="preserve">198 As evidenced in the following documentation collected during the  </w:t>
        <w:br/>
        <w:t xml:space="preserve">inspection conducted at UFD's premises and incorporated into the file:  </w:t>
        <w:br/>
        <w:t xml:space="preserve">i) email dated May 30, 2017, with subject "04.001 RE:  </w:t>
        <w:br/>
        <w:t xml:space="preserve">PROPUESTA OOSS BT Y AT," sent by an employee of the TM and TG  </w:t>
        <w:br/>
        <w:t xml:space="preserve">Systems Operations department at GAS NATURAL FENOSA to various  </w:t>
        <w:br/>
        <w:t xml:space="preserve">users (folios 5678 to 5682); and, ii) email dated September 14, 2017,  </w:t>
        <w:br/>
        <w:t xml:space="preserve">with subject "04.002 RE: LISTADO DE OOSS," sent by an employee of  </w:t>
        <w:br/>
        <w:t xml:space="preserve">the TM and TG Systems Operations department at GAS NATURAL FENOSA  </w:t>
        <w:br/>
        <w:t xml:space="preserve">to several users (folios 5683 to 5684), which attached the document in  </w:t>
        <w:br/>
        <w:t xml:space="preserve">Excel format “04.002.001 Copia de Consulta135.xlsx” (folio 5685),  </w:t>
        <w:br/>
        <w:t xml:space="preserve">where UFD detailed the TG adaptation campaigns in PS type 4 in BT  </w:t>
        <w:br/>
        <w:t xml:space="preserve">already deployed.  </w:t>
        <w:br/>
        <w:t xml:space="preserve">199 As evidenced in the following documentation collected during the  </w:t>
        <w:br/>
        <w:t xml:space="preserve">inspection conducted at UFD's premises and incorporated into the file:  </w:t>
        <w:br/>
        <w:t xml:space="preserve">i) email dated February 5, 2018, with subject “04.003 RV:  </w:t>
        <w:br/>
        <w:t xml:space="preserve">Temas comunes SSCC Gestor de Red Electricidad de 5 de febrero de 2018,”  </w:t>
        <w:br/>
        <w:t xml:space="preserve">sent by the Operations manager of UFD to various users (folios 5686 to  </w:t>
        <w:br/>
        <w:t xml:space="preserve">5688), where the agenda of the UFD network management committee  </w:t>
        <w:br/>
        <w:t xml:space="preserve">meeting that took place on the date of the subject was shared internally,  </w:t>
        <w:br/>
        <w:t xml:space="preserve">and where the document in PowerPoint format “04.003.002 Presentación  </w:t>
        <w:br/>
        <w:t xml:space="preserve">Temas comunes Electricidad FEB 2018 (002).pptx” (folios 5689 to 5712)  </w:t>
        <w:br/>
        <w:t xml:space="preserve">was attached; and, ii) email dated February 6, 2018, with subject “04.004  </w:t>
        <w:br/>
        <w:t xml:space="preserve">RV: Temas comunes SSCC Gestor de Red Electricidad de 5 de febrero de 2018,”  </w:t>
        <w:br/>
        <w:t xml:space="preserve">sent by the Operations manager of UFD to various users (folios 5713 to  </w:t>
        <w:br/>
        <w:t xml:space="preserve">5715), where the emails and electronic documents “04.004 RV Temas  </w:t>
        <w:br/>
        <w:t xml:space="preserve">Comunes SSCC Gestor de Red Electricidad de 5 de febrero de 2018”  </w:t>
        <w:br/>
        <w:t xml:space="preserve">(folios 5713 to 5715), “04.004.001 2018 02 05 Temas Comunes  </w:t>
        <w:br/>
        <w:t xml:space="preserve">SSCC Gestor de Red Electricidad de 5 de febrero de 2018.docx”  </w:t>
        <w:br/>
        <w:t xml:space="preserve">(folios 5716 to 5720), “04.004.010 RV Temas Comunes SSCC Gestor de  </w:t>
        <w:br/>
        <w:t xml:space="preserve">Red Electricidad de 05 de febrero de 2018” (folios 5721 to 5723) and  </w:t>
        <w:br/>
        <w:t xml:space="preserve">“04.004.012 Presentacion Temas comunes Electricidad FEB 2018 002 .pptx”  </w:t>
        <w:br/>
        <w:t xml:space="preserve">(folios 5724 to 5747).  </w:t>
        <w:br/>
        <w:t xml:space="preserve">Comisión Nacional de los Mercados y la Competencia 37 de 178  </w:t>
        <w:br/>
        <w:t xml:space="preserve">C/ Alcalá, 47 – 28014 Madrid - C/ Bolivia, 56 – 08018 Barcelona  </w:t>
        <w:br/>
        <w:t>www.cnmc.es</w:t>
      </w:r>
    </w:p>
    <w:p>
      <w:r>
        <w:t xml:space="preserve">S/0006/23  </w:t>
        <w:br/>
        <w:t xml:space="preserve">UFD METERS  </w:t>
        <w:br/>
        <w:t xml:space="preserve">(126) Subsequently, between July and November 2020, UFD projected to  </w:t>
        <w:br/>
        <w:t xml:space="preserve">execute a series of programs and future actions (between 2021 and 2025),  </w:t>
        <w:br/>
        <w:t xml:space="preserve">in order to improve its regulated remuneration and the efficiency of its  </w:t>
        <w:br/>
        <w:t xml:space="preserve">network, which affected PS type 3 and 4200. In this way, UFD would  </w:t>
        <w:br/>
        <w:t xml:space="preserve">avoid claims, re-billing, or loss of control of the energy to be settled201.  </w:t>
        <w:br/>
        <w:t xml:space="preserve">(127) These documents outlined UFD's objectives for the following years  </w:t>
        <w:br/>
        <w:t xml:space="preserve">(2021 to 2025):  </w:t>
        <w:br/>
        <w:t xml:space="preserve">- Confirmation of the strategy to reduce the number of PS  </w:t>
        <w:br/>
        <w:t xml:space="preserve">located in LL route202 and integration into UFD's STG ZEUS (TG,  </w:t>
        <w:br/>
        <w:t xml:space="preserve">DLMS/PLC) of all PS in BT203.  </w:t>
        <w:br/>
        <w:t xml:space="preserve">- Align with its strategy and internally organize its commercial  </w:t>
        <w:br/>
        <w:t xml:space="preserve">management and measurement systems ZEUS/SGC204, among others, ensuring  </w:t>
        <w:br/>
        <w:t xml:space="preserve">the remote reading of PS connected in BT, through the deployment  </w:t>
        <w:br/>
        <w:t xml:space="preserve">of specific TG and/or TM adaptation campaigns aligned with its strategy.  </w:t>
        <w:br/>
        <w:t xml:space="preserve">- Identification of the presence of new competitors related  </w:t>
        <w:br/>
        <w:t xml:space="preserve">to the installation of electric measurement equipment and the provision of  </w:t>
        <w:br/>
        <w:t xml:space="preserve">energy services (“third-party energy advisory services,” including ESM)  </w:t>
        <w:br/>
        <w:t xml:space="preserve">that, backed by the applicable sector regulations, caused the  </w:t>
        <w:br/>
        <w:t xml:space="preserve">replacement of already TG equipment owned by UFD with other  </w:t>
        <w:br/>
        <w:t xml:space="preserve">equipment with TM capacity owned by third parties205.  </w:t>
        <w:br/>
        <w:t xml:space="preserve">- Agree on the return to TG (from TM owned by third parties) and to  </w:t>
        <w:br/>
        <w:t xml:space="preserve">equipment owned by UFD of 217 identified PS that, by decision of the  </w:t>
        <w:br/>
        <w:t xml:space="preserve">client advised by competing companies (including ESM), have ceased to  </w:t>
        <w:br/>
        <w:t xml:space="preserve">be integrated into UFD's STG ZEUS206: “Return to remote management  </w:t>
        <w:br/>
        <w:t xml:space="preserve">[TG, DLMS/PLC] and ownership of UFD of the 217 supplies that, in  </w:t>
        <w:br/>
        <w:t xml:space="preserve">recent months, due to third-party energy advisory services, have ceased  </w:t>
        <w:br/>
        <w:t xml:space="preserve">to be integrated into UFD's remote management system [STG/ZEUS], and  </w:t>
        <w:br/>
        <w:t xml:space="preserve">have moved to telemeasurement” (…) “it is necessary to reverse these  </w:t>
        <w:br/>
        <w:t xml:space="preserve">changes.” [emphasis underlined added]  </w:t>
        <w:br/>
        <w:t xml:space="preserve">- Need to quantify economically the amounts for the rental of  </w:t>
        <w:br/>
        <w:t xml:space="preserve">measurement equipment that may be lost in the future due to the  </w:t>
        <w:br/>
        <w:t xml:space="preserve">non-provision of this service (equipment rental), as well as other  </w:t>
        <w:br/>
        <w:t xml:space="preserve">revenues associated with the provision of services, or the costs  </w:t>
        <w:br/>
        <w:t xml:space="preserve">associated with the development of improvements in its management  </w:t>
        <w:br/>
        <w:t xml:space="preserve">systems (ZEUS/SGC)207.  </w:t>
        <w:br/>
        <w:t xml:space="preserve">- Seek a regulatory justification to impose the obligation on  </w:t>
        <w:br/>
        <w:t xml:space="preserve">third parties to integrate PS type 3 and 4 in BT into their STG ZEUS,  </w:t>
        <w:br/>
        <w:t xml:space="preserve">not required by the applicable sector regulations. In this regard, UFD  </w:t>
        <w:br/>
        <w:t xml:space="preserve">proposed to integrate into its technical instructions in BT a series of  </w:t>
        <w:br/>
        <w:t xml:space="preserve">requirements that would compel third parties to install TG electric  </w:t>
        <w:br/>
        <w:t xml:space="preserve">measurement equipment at these measurement points208.  </w:t>
        <w:br/>
        <w:t xml:space="preserve">- Establish a series of specific actions to recover those  </w:t>
        <w:br/>
        <w:t xml:space="preserve">217 clients lost due to the change of ownership and equipment to TM  </w:t>
        <w:br/>
        <w:t xml:space="preserve">due to third-party advice (including ESM), among others209: i)  </w:t>
        <w:br/>
        <w:t xml:space="preserve">maintain direct meetings with industrial clients to identify their needs  </w:t>
        <w:br/>
        <w:t xml:space="preserve">and subsequently, attempt to offer them as a distributor; ii) arrange  </w:t>
        <w:br/>
        <w:t xml:space="preserve">visits with the lost clients via subcontracting.  </w:t>
        <w:br/>
        <w:t xml:space="preserve">205 Slide 8 of the PowerPoint document “05.17 Gde_Plan  </w:t>
        <w:br/>
        <w:t xml:space="preserve">2021_2025_v29.09.2020.pptx,” collected during the UFD inspection and  </w:t>
        <w:br/>
        <w:t xml:space="preserve">incorporated into the file (folio 9651/folio 11025).  </w:t>
        <w:br/>
        <w:t xml:space="preserve">206 Slide 8 of the PowerPoint document “05.17 Gde_Plan  </w:t>
        <w:br/>
        <w:t xml:space="preserve">2021_2025_v29.09.2020.pptx,” collected during the UFD inspection and  </w:t>
        <w:br/>
        <w:t xml:space="preserve">incorporated into the file (folio 9651/folio 11025).  </w:t>
        <w:br/>
        <w:t xml:space="preserve">207 Slide 27 of the PowerPoint document “04.020.001 UFD Plan de Transformación –  </w:t>
        <w:br/>
        <w:t xml:space="preserve">Aceleración y nuevo horizonte – presentación de programas S3C OPdS.pptx,”  </w:t>
        <w:br/>
        <w:t xml:space="preserve">collected during the UFD inspection and incorporated into the file (folio 6001/folio 11582).  </w:t>
        <w:br/>
        <w:t xml:space="preserve">208 Slide 8 of the PowerPoint document “05.17 Gde_Plan  </w:t>
        <w:br/>
        <w:t xml:space="preserve">2021_2025_v29.09.2020.pptx,” collected during the UFD inspection and  </w:t>
        <w:br/>
        <w:t xml:space="preserve">incorporated into the file (folio 9651/folio 11025).  </w:t>
        <w:br/>
        <w:t xml:space="preserve">209 Slide 27 of the PowerPoint document “04.020.001 UFD Plan de Transformación –  </w:t>
        <w:br/>
        <w:t xml:space="preserve">Aceleración y nuevo horizonte – presentación de programas S3C OPdS.pptx,”  </w:t>
        <w:br/>
        <w:t xml:space="preserve">collected during the UFD inspection and incorporated into the file (folio 6001/folio 11582).  </w:t>
        <w:br/>
        <w:t xml:space="preserve">Comisión Nacional de los Mercados y la Competencia 39 de 178  </w:t>
        <w:br/>
        <w:t xml:space="preserve">C/ Alcalá, 47 – 28014 Madrid - C/ Bolivia, 56 – 08018 Barcelona  </w:t>
        <w:br/>
        <w:t>www.cnmc.es</w:t>
      </w:r>
    </w:p>
    <w:p>
      <w:r>
        <w:rPr>
          <w:b/>
        </w:rPr>
        <w:t>[Pages 40–42]</w:t>
      </w:r>
    </w:p>
    <w:p>
      <w:r>
        <w:t xml:space="preserve">S/0006/23  </w:t>
        <w:br/>
        <w:t xml:space="preserve">UFD METERS  </w:t>
        <w:br/>
        <w:t xml:space="preserve">to initiate their return to TG (DLMS/PLC) in the STG ZEUS of UFD,  </w:t>
        <w:br/>
        <w:t xml:space="preserve">through the deployment of adaptation campaigns210.  </w:t>
        <w:br/>
        <w:t xml:space="preserve">- Study the opportunity to implement a "measurement services platform  </w:t>
        <w:br/>
        <w:t xml:space="preserve">intertwined with the UFD services platform"211, with the  </w:t>
        <w:br/>
        <w:t xml:space="preserve">objective of "protecting the rental of meters by disincentivizing the  </w:t>
        <w:br/>
        <w:t xml:space="preserve">installation of customer-owned equipment; avoiding costs of  </w:t>
        <w:br/>
        <w:t xml:space="preserve">manual management of information for third parties; improving the  </w:t>
        <w:br/>
        <w:t xml:space="preserve">image of the distributor by positioning it as a facilitator of data to  </w:t>
        <w:br/>
        <w:t xml:space="preserve">third parties according to their needs." [emphasis bold added]212.  </w:t>
        <w:br/>
        <w:t xml:space="preserve">- Standardize the commercial management processes of the distributor for  </w:t>
        <w:br/>
        <w:t xml:space="preserve">all measurement points connected to its network213, proposing the  </w:t>
        <w:br/>
        <w:t xml:space="preserve">"shutdown of the SGC system," which manages tariffs in AT and all  </w:t>
        <w:br/>
        <w:t xml:space="preserve">TM supplies, so that in the future all of them are coordinated  </w:t>
        <w:br/>
        <w:t xml:space="preserve">from a supply management system: ZEUS.  </w:t>
        <w:br/>
        <w:t xml:space="preserve">210 This fact was also confirmed in two electronic conversations from the  </w:t>
        <w:br/>
        <w:t xml:space="preserve">teams application chat collected during the UFD inspection, from the  </w:t>
        <w:br/>
        <w:t xml:space="preserve">head of the GdE department of UFD included in the electronic  </w:t>
        <w:br/>
        <w:t xml:space="preserve">document "05.20 chat-3.txt" (folios 9701 to 9783/folios 11075 to 11158): i)  </w:t>
        <w:br/>
        <w:t xml:space="preserve">electronic conversation of April 21, 2020, with an employee of the AM  </w:t>
        <w:br/>
        <w:t xml:space="preserve">department of UFD: "Good morning A. (Head of the GdE department of UFD),  </w:t>
        <w:br/>
        <w:t xml:space="preserve">can you tell me which RD [Royal Decree] (if there is one) reflects that  </w:t>
        <w:br/>
        <w:t xml:space="preserve">all BT supply must be telemanaged [TG, DLMS/PLC]? I don't know why  </w:t>
        <w:br/>
        <w:t xml:space="preserve">we are receiving a lot of requests for the installation of telemeasurement  </w:t>
        <w:br/>
        <w:t xml:space="preserve">[TM, IEC/modem] on a rental basis for type 4 BT supplies and I want to  </w:t>
        <w:br/>
        <w:t xml:space="preserve">prepare a template response to use it G. (UFD employee) and I" [emphasis  </w:t>
        <w:br/>
        <w:t xml:space="preserve">underlined and comments added]; and ii) electronic conversation of June 25,  </w:t>
        <w:br/>
        <w:t xml:space="preserve">2020, with an employee of the AM department of UFD: "Good morning A.  </w:t>
        <w:br/>
        <w:t xml:space="preserve">(Head of the GdE department of UFD), I am receiving requests for the  </w:t>
        <w:br/>
        <w:t xml:space="preserve">installation of telemeasurement [TM, IEC/modem] on a rental basis in  </w:t>
        <w:br/>
        <w:t xml:space="preserve">type 3 supplies powered in BT. Since these will transition to TG in the  </w:t>
        <w:br/>
        <w:t xml:space="preserve">future, you told me that nothing about telemeasurement [TM]. But; what  </w:t>
        <w:br/>
        <w:t xml:space="preserve">justification do I give to the requesters so they do not rebut me?"  </w:t>
        <w:br/>
        <w:t xml:space="preserve">[emphasis underlined added].  </w:t>
        <w:br/>
        <w:t xml:space="preserve">211 Slide 27 of the PowerPoint document "04.020.001 UFD Transformation Plan –  </w:t>
        <w:br/>
        <w:t xml:space="preserve">Acceleration and new horizon – presentation of programs S3C OPdS.pptx,"  </w:t>
        <w:br/>
        <w:t xml:space="preserve">collected during the UFD inspection and incorporated into the file  </w:t>
        <w:br/>
        <w:t xml:space="preserve">(folio 6001/folio 11582).  </w:t>
        <w:br/>
        <w:t xml:space="preserve">212 See also in the PowerPoint document collected during the inspection titled  </w:t>
        <w:br/>
        <w:t xml:space="preserve">"05.06 20211015 Transformation Projects PdyAT.pptx" dated October 15, 2021  </w:t>
        <w:br/>
        <w:t xml:space="preserve">(folios 9251 to 9262/folios 10508 to 10519).  </w:t>
        <w:br/>
        <w:t xml:space="preserve">213 Slide 4 of the PowerPoint document "04.020.001 UFD Transformation Plan –  </w:t>
        <w:br/>
        <w:t xml:space="preserve">Acceleration and new horizon – presentation of programs S3C OPdS.pptx,"  </w:t>
        <w:br/>
        <w:t xml:space="preserve">collected during the UFD inspection and incorporated into the file  </w:t>
        <w:br/>
        <w:t xml:space="preserve">(folio 5977/folio 11558).  </w:t>
        <w:br/>
        <w:t xml:space="preserve">Comisión Nacional de los Mercados y la Competencia 40 de 178  </w:t>
        <w:br/>
        <w:t xml:space="preserve">C/ Alcalá, 47 – 28014 Madrid - C/ Bolivia, 56 – 08018 Barcelona  </w:t>
        <w:br/>
        <w:t>www.cnmc.es</w:t>
      </w:r>
    </w:p>
    <w:p>
      <w:r>
        <w:t xml:space="preserve">S/0006/23  </w:t>
        <w:br/>
        <w:t xml:space="preserve">UFD METERS  </w:t>
        <w:br/>
        <w:t xml:space="preserve">(128) Likewise, as evidenced by these strategic documents214 and other internal  </w:t>
        <w:br/>
        <w:t xml:space="preserve">emails215, UFD established the actions to be taken during the  </w:t>
        <w:br/>
        <w:t xml:space="preserve">years 2021 to 2025 to meet the previous objectives:  </w:t>
        <w:br/>
        <w:t xml:space="preserve">- The search for a regulatory justification to legally support the  </w:t>
        <w:br/>
        <w:t xml:space="preserve">internal strategy of UFD for PS type 3 and 4 in BT, as well as the  </w:t>
        <w:br/>
        <w:t xml:space="preserve">incorporation of these administrative requirements into its publicly  </w:t>
        <w:br/>
        <w:t xml:space="preserve">accessible internal regulations (technical instructions)216;  </w:t>
        <w:br/>
        <w:t xml:space="preserve">- Disincentivize new requests for installation and activation of  </w:t>
        <w:br/>
        <w:t xml:space="preserve">TM equipment owned by third parties (ESM, customers), in the case that  </w:t>
        <w:br/>
        <w:t xml:space="preserve">they are not aligned with UFD's internal strategy;  </w:t>
        <w:br/>
        <w:t xml:space="preserve">- The analysis of the needs of energy service providers  </w:t>
        <w:br/>
        <w:t xml:space="preserve">and charging services to offer such services;  </w:t>
        <w:br/>
        <w:t xml:space="preserve">- The planning and deployment of specific adaptation campaigns to TG  </w:t>
        <w:br/>
        <w:t xml:space="preserve">and/or TM that allow for the replacement and/or return of already  </w:t>
        <w:br/>
        <w:t xml:space="preserve">installed equipment with others of their convenience and preferably of their  </w:t>
        <w:br/>
        <w:t xml:space="preserve">ownership.  </w:t>
        <w:br/>
        <w:t xml:space="preserve">(129) In April 2021, the head of the ATR department of UFD acknowledged  </w:t>
        <w:br/>
        <w:t xml:space="preserve">that the regulatory framework did not support the obligation imposed by UFD  </w:t>
        <w:br/>
        <w:t xml:space="preserve">for the installation of specific equipment and communication protocols  </w:t>
        <w:br/>
        <w:t xml:space="preserve">(TG, DLMS/PLC) in PS type 3 and 4, confirming the customer's right to  </w:t>
        <w:br/>
        <w:t xml:space="preserve">install equipment of their own217:  </w:t>
        <w:br/>
        <w:t xml:space="preserve">214 As evidenced in the following documentation collected during the inspection  </w:t>
        <w:br/>
        <w:t xml:space="preserve">conducted at UFD's premises: i) PowerPoint document "05.17 Gde_Plan  </w:t>
        <w:br/>
        <w:t xml:space="preserve">2021_2025_v29.09.2020.pptx" (folios 9625 to 9678/folios 10999 to 11052)  </w:t>
        <w:br/>
        <w:t xml:space="preserve">referencing "Loss Reduction Plan," from September 2020, attached in the  </w:t>
        <w:br/>
        <w:t xml:space="preserve">teams of the head of the GdE department (UFD); and, ii) PowerPoint document  </w:t>
        <w:br/>
        <w:t xml:space="preserve">"04.020.001 UFD Transformation Plan – Acceleration and new horizon –  </w:t>
        <w:br/>
        <w:t xml:space="preserve">presentation of programs S3C OPdS.pptx" (folios 5974 to 5981/folios 11555 to  </w:t>
        <w:br/>
        <w:t xml:space="preserve">11562), extracted from the email dated November 6, 2020, with subject  </w:t>
        <w:br/>
        <w:t xml:space="preserve">"04.020 Plan 21-25. Sessions 2 and 3 - S3C - SDyAAS + OPdS," sent by the  </w:t>
        <w:br/>
        <w:t xml:space="preserve">head of the ATR department of UFD to the head of the OSTC department of UFD  </w:t>
        <w:br/>
        <w:t xml:space="preserve">(folios 5969 to 5973/folios 11549 to 11554).  </w:t>
        <w:br/>
        <w:t xml:space="preserve">215 Email dated April 16, 2021, with subject "04.032 Management of  </w:t>
        <w:br/>
        <w:t xml:space="preserve">contracting requests with reading route change and/or with migration from  </w:t>
        <w:br/>
        <w:t xml:space="preserve">Zeus to SGC," sent by the head of the AM department of UFD to the head of  </w:t>
        <w:br/>
        <w:t xml:space="preserve">the GdE department of UFD, as well as other employees from the SM and AM  </w:t>
        <w:br/>
        <w:t xml:space="preserve">departments of UFD (folio 6097 to 6103/folios 11630 to 11679).  </w:t>
        <w:br/>
        <w:t xml:space="preserve">216 Email dated August 11, 2020, with subject "04.019 PROPOSAL FOR COMMENTS  </w:t>
        <w:br/>
        <w:t xml:space="preserve">Specific specifications. Energy measurement in BT and Specific  </w:t>
        <w:br/>
        <w:t xml:space="preserve">Specifications. Energy measurement in MT – Final version – and Proposal  </w:t>
        <w:br/>
        <w:t xml:space="preserve">to update Technical connection requirements MT," sent by an employee of the  </w:t>
        <w:br/>
        <w:t xml:space="preserve">STE/Design and equipment and installations approval department of UFD to  </w:t>
        <w:br/>
        <w:t xml:space="preserve">the head of the GdE department of UFD, collected during the UFD inspection  </w:t>
        <w:br/>
        <w:t xml:space="preserve">and incorporated into the file (folios 5890 to 5896/folios 11470 to 11475).  </w:t>
        <w:br/>
        <w:t xml:space="preserve">217 Email dated April 20, 2021, with subject "04.034 RV: VARIOUS CASES OF  </w:t>
        <w:br/>
        <w:t xml:space="preserve">INCORRECT METER NUMBER IN SATURNE/ZEUS," sent by the head of the PDyAT  </w:t>
        <w:br/>
        <w:t xml:space="preserve">department of UFD to various users, including an employee of the  </w:t>
        <w:br/>
        <w:t xml:space="preserve">Regulation/SSJJ department of UFD, the head of the GdE department of UFD,  </w:t>
        <w:br/>
        <w:t xml:space="preserve">and the head of the OSTC department of UFD, collected during the UFD  </w:t>
        <w:br/>
        <w:t xml:space="preserve">inspection and incorporated into the file (folios 6107 to 6112/folios 11692 to  </w:t>
        <w:br/>
        <w:t xml:space="preserve">11697).  </w:t>
        <w:br/>
        <w:t xml:space="preserve">Comisión Nacional de los Mercados y la Competencia 41 de 178  </w:t>
        <w:br/>
        <w:t xml:space="preserve">C/ Alcalá, 47 – 28014 Madrid - C/ Bolivia, 56 – 08018 Barcelona  </w:t>
        <w:br/>
        <w:t>www.cnmc.es</w:t>
      </w:r>
    </w:p>
    <w:p>
      <w:r>
        <w:t xml:space="preserve">S/0006/23  </w:t>
        <w:br/>
        <w:t xml:space="preserve">UFD METERS  </w:t>
        <w:br/>
        <w:t xml:space="preserve">"Totally agree. But the problem is that the current regulatory framework  </w:t>
        <w:br/>
        <w:t xml:space="preserve">does not support us in this regard, since there is no  </w:t>
        <w:br/>
        <w:t xml:space="preserve">obligation to install telemanaged equipment [TG, DLMS/PLC] in  </w:t>
        <w:br/>
        <w:t xml:space="preserve">type 3 and type 4 supply." [emphasis underlined, bold and  </w:t>
        <w:br/>
        <w:t xml:space="preserve">comments added]  </w:t>
        <w:br/>
        <w:t xml:space="preserve">(130) Likewise, the head of the ATR department of UFD expressly acknowledged  </w:t>
        <w:br/>
        <w:t xml:space="preserve">in the same conversation on April 16, 2021, that the motivation for  </w:t>
        <w:br/>
        <w:t xml:space="preserve">installing TM equipment (IEC/modem) owned by third parties was the  </w:t>
        <w:br/>
        <w:t xml:space="preserve">access to direct and real-time information from the registering meter by  </w:t>
        <w:br/>
        <w:t xml:space="preserve">"energy efficiency" companies, as well as the lower cost of the equipment  </w:t>
        <w:br/>
        <w:t xml:space="preserve">compared to rental.  </w:t>
        <w:br/>
        <w:t xml:space="preserve">(131) For its part, on July 22, 2021, UFD studied218 how to manage  </w:t>
        <w:br/>
        <w:t xml:space="preserve">internally the subsequent return to TG (DLMS/PLC) and ownership of  </w:t>
        <w:br/>
        <w:t xml:space="preserve">equipment owned by third parties that had transitioned to TM.  </w:t>
        <w:br/>
        <w:t xml:space="preserve">(132) In November 2021, UFD officials agreed to rely on their  </w:t>
        <w:br/>
        <w:t xml:space="preserve">role as the reading manager to require third parties in PS type 3  </w:t>
        <w:br/>
        <w:t xml:space="preserve">and 4, the installation of certain communication protocols and of their  </w:t>
        <w:br/>
        <w:t xml:space="preserve">ownership, in order to comply with their internal objectives.  </w:t>
        <w:br/>
        <w:t xml:space="preserve">(133) Specifically, UFD agreed in November 2021: i) to require third parties to  </w:t>
        <w:br/>
        <w:t xml:space="preserve">install TG equipment (DLMS/PLC) in BT, to avoid the installation of  </w:t>
        <w:br/>
        <w:t xml:space="preserve">new TM equipment (IEC/modem) in PS type 3 and 4 in BT; ii) the deployment  </w:t>
        <w:br/>
        <w:t xml:space="preserve">of adaptation campaigns to TG without legal obligation, in PS type 3 and 4 in  </w:t>
        <w:br/>
        <w:t xml:space="preserve">BT, at no cost to the customer (as had already been done for type 5) to  </w:t>
        <w:br/>
        <w:t xml:space="preserve">replace the already installed equipment. Internally explaining that  </w:t>
        <w:br/>
        <w:t xml:space="preserve">these requirements were a consequence of the existing technical  </w:t>
        <w:br/>
        <w:t xml:space="preserve">limitations in their management systems (ZEUS/SGC).  </w:t>
        <w:br/>
        <w:t xml:space="preserve">(134) On November 3, 2021, the head of the CdP department of UFD acknowledged  </w:t>
        <w:br/>
        <w:t xml:space="preserve">the erroneous application of Article 9.8 of the RUPM by UFD to various users,  </w:t>
        <w:br/>
        <w:t xml:space="preserve">among them, an employee of the Regulation/SSJJ department of UFD,  </w:t>
        <w:br/>
        <w:t xml:space="preserve">the head of the GdE department of UFD, and the head of the OSTC department of UFD,  </w:t>
        <w:br/>
        <w:t xml:space="preserve">collected during the UFD inspection and incorporated into the file (folios 6107 to  </w:t>
        <w:br/>
        <w:t xml:space="preserve">6112/folios 11692 to 11697).  </w:t>
        <w:br/>
        <w:t xml:space="preserve">218 Email dated July 22, 2021, with subject "04.045 RV: Adaptation to TG  </w:t>
        <w:br/>
        <w:t xml:space="preserve">specific measurement points, without rental charge. MEETING 21/07/21,"  </w:t>
        <w:br/>
        <w:t xml:space="preserve">sent by an employee of the CdP department of UFD to the heads of the  </w:t>
        <w:br/>
        <w:t xml:space="preserve">CdP and GdE departments of UFD, collected during the UFD inspection  </w:t>
        <w:br/>
        <w:t xml:space="preserve">and incorporated into the file (folios 7931 to 7932/folios 13523 to 13524).  </w:t>
        <w:br/>
        <w:t xml:space="preserve">Comisión Nacional de los Mercados y la Competencia 42 de 178  </w:t>
        <w:br/>
        <w:t xml:space="preserve">C/ Alcalá, 47 – 28014 Madrid - C/ Bolivia, 56 – 08018 Barcelona  </w:t>
        <w:br/>
        <w:t>www.cnmc.es</w:t>
      </w:r>
    </w:p>
    <w:p>
      <w:r>
        <w:rPr>
          <w:b/>
        </w:rPr>
        <w:t>[Pages 43–45]</w:t>
      </w:r>
    </w:p>
    <w:p>
      <w:r>
        <w:t xml:space="preserve">S/0006/23  </w:t>
        <w:br/>
        <w:t xml:space="preserve">UFD METERS  </w:t>
        <w:br/>
        <w:t xml:space="preserve">UFD, unable to require third parties to install TG equipment in BT at  </w:t>
        <w:br/>
        <w:t xml:space="preserve">measurement points other than type 5219:  </w:t>
        <w:br/>
        <w:t xml:space="preserve">“Good afternoon J.220, (...) In my opinion, we are not correctly applying this  </w:t>
        <w:br/>
        <w:t xml:space="preserve">article of RD1110/2007. (…)  </w:t>
        <w:br/>
        <w:t xml:space="preserve">I believe that we cannot force a client with a telemetered meter [TM,  </w:t>
        <w:br/>
        <w:t xml:space="preserve">IEC/modem] already installed and with service, to switch to TG [DLMS/PLC]  </w:t>
        <w:br/>
        <w:t xml:space="preserve">(except for type 5); we do this through campaigns at no cost to the client.  </w:t>
        <w:br/>
        <w:t xml:space="preserve">What I understand from this article is that as a Distributor, we can indicate  </w:t>
        <w:br/>
        <w:t xml:space="preserve">to them what type of equipment they should install since we are responsible  </w:t>
        <w:br/>
        <w:t xml:space="preserve">for the reading. Therefore, I believe that in the case of service provision,  </w:t>
        <w:br/>
        <w:t xml:space="preserve">the client must be required to install equipment integrated into STG [ZEUS].  </w:t>
        <w:br/>
        <w:t>[emphasis underlined and comments added]</w:t>
      </w:r>
    </w:p>
    <w:p>
      <w:r>
        <w:t xml:space="preserve">(135) In that communication, the responsible person from UFD also acknowledged  </w:t>
        <w:br/>
        <w:t xml:space="preserve">the technical limitations for the transfer of PS from ZEUS (STG) to SGC  </w:t>
        <w:br/>
        <w:t xml:space="preserve">(STM).  </w:t>
        <w:br/>
        <w:t xml:space="preserve">(136) On the same November 3, 2021, an employee from the STE/Design and  </w:t>
        <w:br/>
        <w:t xml:space="preserve">Equipment and Installations Approval department of UFD internally recognized  </w:t>
        <w:br/>
        <w:t xml:space="preserve">that the requirement for TG equipment was only applicable for type 5  </w:t>
        <w:br/>
        <w:t xml:space="preserve">measurement points (being optional for types 3 and 4)221:  </w:t>
        <w:br/>
        <w:t xml:space="preserve">“The text you indicate applies to type 5. Later, in the same article, it is  </w:t>
        <w:br/>
        <w:t xml:space="preserve">stated that types 3 and 4 may be integrated into the remote management and  </w:t>
        <w:br/>
        <w:t xml:space="preserve">telemetry systems [STT/STG/ZEUS] (optionally, although the distributors  </w:t>
        <w:br/>
        <w:t xml:space="preserve">proposed at the time that it be mandatory, our appeal was not considered).  </w:t>
        <w:br/>
        <w:t xml:space="preserve">As I see it, it is independent of whether it is a new supply or an already  </w:t>
        <w:br/>
        <w:t xml:space="preserve">existing supply. Nothing is indicated in the regulation that a type 3 or 4  </w:t>
        <w:br/>
        <w:t xml:space="preserve">cannot switch from TG [DLMS/PLC] to TM [IEC/modem].” [emphasis underlined,  </w:t>
        <w:br/>
        <w:t>bold and comments added]</w:t>
      </w:r>
    </w:p>
    <w:p>
      <w:r>
        <w:t xml:space="preserve">219 Email dated November 3, 2021, with subject “04.049 RV INSTALLATION TG  </w:t>
        <w:br/>
        <w:t xml:space="preserve">EQUIPMENT ES0022000001286112NP1P,” sent by the head of the CdP department of UFD to  </w:t>
        <w:br/>
        <w:t xml:space="preserve">the head of the GdE department of UFD, collected during the inspection of UFD and  </w:t>
        <w:br/>
        <w:t xml:space="preserve">incorporated into the file (folios 8065 to 8067/folios 13658 to 13661).  </w:t>
        <w:br/>
        <w:t xml:space="preserve">220 Employee of the STE/Design and Equipment and Installations Approval department of UFD.  </w:t>
        <w:br/>
        <w:t xml:space="preserve">221 Internal email dated November 3, 2021, with subject “04.050 RE-REINSTALLATION TG  </w:t>
        <w:br/>
        <w:t xml:space="preserve">EQUIPMENT ES0022000001286112NP1P,” sent by an employee of the STE/Design and  </w:t>
        <w:br/>
        <w:t xml:space="preserve">Equipment and Installations Approval department of UFD to the head of the CdP department  </w:t>
        <w:br/>
        <w:t xml:space="preserve">of UFD, the head of the GdE department of UFD, and an employee of the Third Party Operations  </w:t>
        <w:br/>
        <w:t xml:space="preserve">Remote Management department of UFD, collected during the inspection of UFD and  </w:t>
        <w:br/>
        <w:t>incorporated into the file (folios 8068 to 8072/folios 13662 to 13667).</w:t>
      </w:r>
    </w:p>
    <w:p>
      <w:r>
        <w:t xml:space="preserve">S/0006/23  </w:t>
        <w:br/>
        <w:t xml:space="preserve">UFD METERS  </w:t>
        <w:br/>
        <w:t xml:space="preserve">(137) Likewise, on March 10, 2022, UFD indicated222 that, due to the  </w:t>
        <w:br/>
        <w:t xml:space="preserve">technical limitations of its ZEUS (STG) system, in certain specific and very  </w:t>
        <w:br/>
        <w:t xml:space="preserve">delimited cases223, the distributor was forced to install equipment with TM  </w:t>
        <w:br/>
        <w:t xml:space="preserve">capability and transfer them to SGC (STM).  </w:t>
        <w:br/>
        <w:t xml:space="preserve">(138) In particular, in this conversation, UFD justified some of these cases as  </w:t>
        <w:br/>
        <w:t xml:space="preserve">follows: i) the condition of direct contract or ATR guarantor224 “prevents  </w:t>
        <w:br/>
        <w:t xml:space="preserve">billing in ZEUS and must be transferred to SGC”225; and, ii) if there is a  </w:t>
        <w:br/>
        <w:t xml:space="preserve">transformation center (CT) that is not owned by UFD (private), a TM  </w:t>
        <w:br/>
        <w:t xml:space="preserve">equipment would be installed: “in this type of CTs [Transformation Centers],  </w:t>
        <w:br/>
        <w:t xml:space="preserve">TM must always be placed, they will never have a concentrator… or in the  </w:t>
        <w:br/>
        <w:t xml:space="preserve">near future that we can see… If they already have a modem, it would have to  </w:t>
        <w:br/>
        <w:t xml:space="preserve">be registered in SGC to switch them to TM route, if they do not have one,  </w:t>
        <w:br/>
        <w:t xml:space="preserve">one of ours would have to be installed without rental… [deployment of  </w:t>
        <w:br/>
        <w:t xml:space="preserve">adjustment campaign].” [emphasis underlined and comments added]  </w:t>
        <w:br/>
        <w:t xml:space="preserve">(139) Dated August 10, 2022, UFD proposed226 a series of improvement points to  </w:t>
        <w:br/>
        <w:t xml:space="preserve">establish itself as the “hub of energy information” of reference for third parties  </w:t>
        <w:br/>
        <w:t xml:space="preserve">and thus hold control over the published data of the equipment connected to its  </w:t>
        <w:br/>
        <w:t xml:space="preserve">distribution network. To this end, the distributor identified the need for “the  </w:t>
        <w:br/>
        <w:t xml:space="preserve">consolidation of DATADIS as a platform and the improvement of our customer  </w:t>
        <w:br/>
        <w:t xml:space="preserve">platform requires dedication, as well as control over the published data.”  </w:t>
        <w:br/>
        <w:t xml:space="preserve">[emphasis added]  </w:t>
        <w:br/>
        <w:t xml:space="preserve">(140) During the year 2023, several executives from UFD reviewed for approval227  </w:t>
        <w:br/>
        <w:t xml:space="preserve">the “2023 Meter Investment Project” of UFD,  </w:t>
        <w:br/>
        <w:t xml:space="preserve">222 Chain of internal emails dated March 10, 2022, with subject “04.064 RE:  </w:t>
        <w:br/>
        <w:t xml:space="preserve">Replacement Campaign Letters. CLMS,” collected during the inspection of UFD and  </w:t>
        <w:br/>
        <w:t xml:space="preserve">incorporated into the file (folios 8422 to 8424/folios 14023 to 14026).  </w:t>
        <w:br/>
        <w:t xml:space="preserve">223 The specific identified cases were as follows: i) the transition to direct client or ATR  </w:t>
        <w:br/>
        <w:t xml:space="preserve">guarantor; ii) voltage changes (transition from BT to AT) due to power modifications; or iii)  </w:t>
        <w:br/>
        <w:t xml:space="preserve">the transition to TM at the request of a third party at certain measurement points other than type 5  </w:t>
        <w:br/>
        <w:t xml:space="preserve">where UFD had not already deployed or planned to deploy the installation of TG equipment (for  </w:t>
        <w:br/>
        <w:t xml:space="preserve">example, measurement points hanging from a private CT).  </w:t>
        <w:br/>
        <w:t xml:space="preserve">224 Type of client that purchases energy directly from the market.  </w:t>
        <w:br/>
        <w:t xml:space="preserve">225 SGC (STM) can manage TM (IEC/modem) and TG (DLMS/PLC) equipment with a direct  </w:t>
        <w:br/>
        <w:t xml:space="preserve">contract or ATR guarantor; however, according to UFD, ZEUS (STG) cannot manage these cases  </w:t>
        <w:br/>
        <w:t xml:space="preserve">(technical limitation). This is why UFD allows their transfer to SGC.  </w:t>
        <w:br/>
        <w:t xml:space="preserve">226 Email dated August 10, 2022, with subject “04.095 GdE / ORGANIZATIONAL DEBT,”  </w:t>
        <w:br/>
        <w:t xml:space="preserve">sent by the head of GdE of UFD to the head of GSD of UFD, collected during the inspection of  </w:t>
        <w:br/>
        <w:t xml:space="preserve">UFD and incorporated into the file (folios 8594 to 8598/folios 14207 to 14212).  </w:t>
        <w:br/>
        <w:t xml:space="preserve">227 As evidenced in the following documentation collected during the inspection conducted at UFD's  </w:t>
        <w:br/>
        <w:t xml:space="preserve">premises and incorporated into the file: i) email dated January 31, 2023, with subject “03.1 COM  </w:t>
        <w:br/>
        <w:t xml:space="preserve">DIR of January 31 docs,” sent by the Secretary of the Board of NATURGY to various executives,  </w:t>
        <w:br/>
        <w:t xml:space="preserve">including the CEO of the NATURGY Group (folio 9798/folio 10123), which includes attached the  </w:t>
        <w:br/>
        <w:t xml:space="preserve">document in PowerPoint format titled “03.1.063 CDIR 8.1 Monitoring Operations  </w:t>
        <w:br/>
        <w:t xml:space="preserve">NETWORKS_20230131.pptx” (folios 9799 to 9811/folios 10124 to 10136); ii) email dated February 10,  </w:t>
        <w:br/>
        <w:t xml:space="preserve">2023, with subject “03.3 PI meters 8,9Meu,” sent by the President of UFD to the General Director  </w:t>
        <w:br/>
        <w:t xml:space="preserve">of Networks of NATURGY (folio 9816/folio 10141); and, iii) email dated February 10, 2023,  </w:t>
        <w:br/>
        <w:t xml:space="preserve">with subject “03.4 RE: PI meters 8,9Meu,” sent by the President of UFD to the General Director of  </w:t>
        <w:br/>
        <w:t>Networks (folios 9819 to 9821/folios 10144 to 10146).</w:t>
      </w:r>
    </w:p>
    <w:p>
      <w:r>
        <w:t xml:space="preserve">S/0006/23  </w:t>
        <w:br/>
        <w:t xml:space="preserve">UFD METERS  </w:t>
        <w:br/>
        <w:t xml:space="preserve">in which it certifies, on the one hand, its intention to replace certain measurement  </w:t>
        <w:br/>
        <w:t xml:space="preserve">equipment in accordance with its internal strategy (including the measurement  </w:t>
        <w:br/>
        <w:t xml:space="preserve">equipment located at type 4 points), and to maintain the highest level of  </w:t>
        <w:br/>
        <w:t xml:space="preserve">profitability possible regarding the UFD equipment park (non-liquidable regulated  </w:t>
        <w:br/>
        <w:t xml:space="preserve">income from the rental of measurement equipment).  </w:t>
        <w:br/>
        <w:t xml:space="preserve">5.3. The execution of the strategy for the deployment of TG equipment in  </w:t>
        <w:br/>
        <w:t xml:space="preserve">PS type 3 and 4  </w:t>
        <w:br/>
        <w:t xml:space="preserve">5.3.1. The definition of technical instructions in BT  </w:t>
        <w:br/>
        <w:t xml:space="preserve">(141) UFD defines and communicates on its website228 the requirements and  </w:t>
        <w:br/>
        <w:t xml:space="preserve">procedures that must be complied with to connect to its distribution network.  </w:t>
        <w:br/>
        <w:t xml:space="preserve">(142) In particular, UFD has a technical instruction (IT) for electrical measurement  </w:t>
        <w:br/>
        <w:t xml:space="preserve">in its BT networks, called IT.07983. Technical Requirements for Energy Measurement  </w:t>
        <w:br/>
        <w:t xml:space="preserve">in Low Voltage Networks229. With several versions, among others: edition 1230,  </w:t>
        <w:br/>
        <w:t xml:space="preserve">edition 4231, and edition 5232 dated January 15, 2024.  </w:t>
        <w:br/>
        <w:t xml:space="preserve">(143) Regarding editions 1 and 4 of IT.07983, UFD included in section 7.2 “Meters”  </w:t>
        <w:br/>
        <w:t xml:space="preserve">only the models of electrical measurement equipment in BT with TG capability  </w:t>
        <w:br/>
        <w:t xml:space="preserve">(DLMS/PLC), but without including the measurement equipment with TM capability  </w:t>
        <w:br/>
        <w:t xml:space="preserve">(IEC/modem) that sector regulations also allow:  </w:t>
        <w:br/>
        <w:t xml:space="preserve">document in PowerPoint format titled “03.1.063 CDIR 8.1 Monitoring Operations  </w:t>
        <w:br/>
        <w:t xml:space="preserve">NETWORKS_20230131.pptx” (folios 9799 to 9811/folios 10124 to 10136); ii) email dated  </w:t>
        <w:br/>
        <w:t xml:space="preserve">February 10, 2023, with subject “03.3 PI meters 8,9Meu,” sent by the President of UFD to  </w:t>
        <w:br/>
        <w:t xml:space="preserve">the General Director of Networks of NATURGY (folio 9816/folio 10141); and, iii) email dated  </w:t>
        <w:br/>
        <w:t xml:space="preserve">February 10, 2023, with subject “03.4 RE: PI meters 8,9Meu,” sent by the President of UFD to  </w:t>
        <w:br/>
        <w:t xml:space="preserve">the General Director of Networks (folios 9819 to 9821/folios 10144 to 10146).  </w:t>
        <w:br/>
        <w:t xml:space="preserve">228 Information available on UFD's website: https://www.ufd.es/normativa/  </w:t>
        <w:br/>
        <w:t xml:space="preserve">229 Information available on UFD's website:  </w:t>
        <w:br/>
        <w:t xml:space="preserve">https://www.ufd.es/instaladores/normativa/especificaciones-particulares-medida-de-energia-en-  </w:t>
        <w:br/>
        <w:t xml:space="preserve">redes-de-baja-tension/.  </w:t>
        <w:br/>
        <w:t xml:space="preserve">230 Edition 1 of IT.07983 extracted during the inspection and incorporated by the Competition  </w:t>
        <w:br/>
        <w:t xml:space="preserve">Directorate (folios 5935 to 5959). Approval date: June 11, 2020.  </w:t>
        <w:br/>
        <w:t xml:space="preserve">231 Edition 4 of IT.07983 extracted during the inspection and incorporated by the Competition  </w:t>
        <w:br/>
        <w:t xml:space="preserve">Directorate (folios 5103 to 5128). Approval date: June 4, 2021.  </w:t>
        <w:br/>
        <w:t xml:space="preserve">232 Edition 5 of IT.07983 extracted from UFD's public website and incorporated into the file by the  </w:t>
        <w:br/>
        <w:t>Competition Directorate (folios 14776 to 14808). Approval date: January 15, 2024.</w:t>
      </w:r>
    </w:p>
    <w:p>
      <w:r>
        <w:rPr>
          <w:b/>
        </w:rPr>
        <w:t>[Pages 46–48]</w:t>
      </w:r>
    </w:p>
    <w:p>
      <w:r>
        <w:t xml:space="preserve">S/0006/23  </w:t>
        <w:br/>
        <w:t xml:space="preserve">UFD METERS  </w:t>
        <w:br/>
        <w:t xml:space="preserve">Table 3  </w:t>
        <w:br/>
        <w:t xml:space="preserve">Source: Editions 1 and 4 of IT.07983 Technical Requirements for Energy Measurement in Low Voltage Networks (folios 5935 to 5959 and folios 5103 to 5128).  </w:t>
        <w:br/>
        <w:t xml:space="preserve">(144) Likewise, UFD provided in section 7.3 "Communication Equipment" of editions 1 and 4 of IT.07983 the option of TG equipment as the preferred option: "the preferred communication option will be through the low voltage distribution network, using an integrated PLC modem in the meter itself [TG, DLMS/PLC]. Only when this option is not technically feasible, can communication via GPRS/3G/4G be used through the connection (with its protective fuse) of a modem chosen from those accepted by UFD [TM]." [emphasis underlined, bold and comments added]  </w:t>
        <w:br/>
        <w:t xml:space="preserve">(145) Consequently, during the validity of edition 1 and edition 4 of IT.07983, UFD did not foresee the installation of TM equipment (IEC/modems) in type 3 and 4 PS in customer boundary points and preferred the installation of TG equipment (DLMS/PLC).  </w:t>
        <w:br/>
        <w:t xml:space="preserve">(146) On January 15, 2024, once the inspections were completed and aware of what the Competition Directorate was investigating, UFD published edition 5233 of IT.07983, including in section 7.2 "Meters" the two types of meters enabled in low voltage (type 3, 4, and 5) for both TG equipment (DLMS/PLC) and TM equipment (IEC/modem):  </w:t>
        <w:br/>
        <w:t xml:space="preserve">233 IT.07983 Technical Requirements for Energy Measurement in Low Voltage Networks, edition 5” of January 15, 2024 (folios 14776 to 14808), also accessible from UFD's public website: https://www.ufd.es/especificaciones-particulares-medida-de-energia-en-redes-de-baja-tension/  </w:t>
        <w:br/>
        <w:t xml:space="preserve">Commission Nacional de los Mercados y la Competencia 46 of 178  </w:t>
        <w:br/>
        <w:t xml:space="preserve">C/ Alcalá, 47 – 28014 Madrid - C/ Bolivia, 56 – 08018 Barcelona  </w:t>
        <w:br/>
        <w:t>www.cnmc.es</w:t>
      </w:r>
    </w:p>
    <w:p>
      <w:r>
        <w:t xml:space="preserve">S/0006/23  </w:t>
        <w:br/>
        <w:t xml:space="preserve">UFD METERS  </w:t>
        <w:br/>
        <w:t xml:space="preserve">Table 4  </w:t>
        <w:br/>
        <w:t xml:space="preserve">Source: Edition 5 of IT.07983 Technical Requirements for Energy Measurement in Low Voltage Networks (folios 14776 to 14808).  </w:t>
        <w:br/>
        <w:t xml:space="preserve">(147) Likewise, it was not until January 15, 2024, that in edition 5 of IT.07983, UFD included in section 7.3 "Communication Equipment," more precise information about the communication modes for remote reading in its low voltage network, broken down by type of measurement point (type 3, 4, and 5) or by type of energy flow (customers and/or generation/self-consumption):  </w:t>
        <w:br/>
        <w:t xml:space="preserve">"Type 3 and 4 points of self-consumption or generation must have a communication channel for remote reading, which can use communication via an integrated PLC modem in the same meter, or via GPRS/3G/4G through the connection of a modem chosen from those accepted by UFD. (…) In the rest of type 3 and 4 points [customers], the communication channel for remote reading is optional, and both communication via an integrated PLC modem in the meter and communication via GPRS/3G/4G using a modem chosen from those accepted by UFD can be used." [emphasis underlined, bold and comments added]  </w:t>
        <w:br/>
        <w:t xml:space="preserve">5.3.2. The refusal to install and activate new measurement equipment owned by third parties approved in low voltage requested  </w:t>
        <w:br/>
        <w:t xml:space="preserve">(148) Since at least September 2018, UFD executed the strategy of installing TG equipment in all supplies prepared for it (low voltage), thus refusing to install new TM equipment (IEC/modems) owned by third parties and approved not aligned with its strategy234:  </w:t>
        <w:br/>
        <w:t xml:space="preserve">234 Email dated September 14, 2018, with subject "Protocol Sheets – ES0022000006062138KS," sent by a UFD employee to LINKENER provided in LINKENER's complaint letter (folio 169).  </w:t>
        <w:br/>
        <w:t xml:space="preserve">Commission Nacional de los Mercados y la Competencia 47 of 178  </w:t>
        <w:br/>
        <w:t xml:space="preserve">C/ Alcalá, 47 – 28014 Madrid - C/ Bolivia, 56 – 08018 Barcelona  </w:t>
        <w:br/>
        <w:t>www.cnmc.es</w:t>
      </w:r>
    </w:p>
    <w:p>
      <w:r>
        <w:t xml:space="preserve">S/0006/23  </w:t>
        <w:br/>
        <w:t xml:space="preserve">UFD METERS  </w:t>
        <w:br/>
        <w:t xml:space="preserve">"As we discussed over the phone, this meter is not valid for this supply as it is a telemetered meter [TM, IEC/modem] and the electrical network is prepared to install a telemanaged meter [TG, DLMS/PLC]. It is the company's directive to telemanage [TG] all supplies for which the network is prepared." [emphasis underlined, bold and comments added]  </w:t>
        <w:br/>
        <w:t xml:space="preserve">(149) In this same line, between March and April 2019, UFD expressed its refusal to install a modem (TM) owned by a third party on a TG equipment owned by the distributor corresponding to a type 4 PS, citing cybersecurity issues235:  </w:t>
        <w:br/>
        <w:t xml:space="preserve">"We have informed the customer by phone that for now, due to cybersecurity issues, access to our equipment [TG, DLMS/PLC] with their particular modem [TM] is not allowed; however, a written response is needed, and we must resolve the pending operation" [comments added].  </w:t>
        <w:br/>
        <w:t xml:space="preserve">(150) In April 2019, UFD proposed and maintained instructions for its internal departments of ATR and Telephone Platforms (PT) to address new requests for installation and activation of TM equipment owned by third parties in type 4236 PS.  </w:t>
        <w:br/>
        <w:t xml:space="preserve">(151) In the case where a type 4 customer who already had a TG equipment (DLMS/PLC) requested the installation of a TM-capable equipment (IEC/modem), they would be informed that UFD had already adopted the installation of a TG equipment at that point, being able to consult their consumption data through their web technology platform, without the need for the installation of a modem (TM) to obtain that information:  </w:t>
        <w:br/>
        <w:t xml:space="preserve">A. "If the request is made by the customer or the marketer and they already have a TG equipment installed:  </w:t>
        <w:br/>
        <w:t xml:space="preserve">"The equipment located at type 4 boundaries can be integrated into the telemanagement and telemetering systems [STT/STG] of those in charge235."  </w:t>
        <w:br/>
        <w:t xml:space="preserve">235 Email dated April 24, 2019, with subject "04.007 RE: customer modem request," sent by the head of the COPS department of UFD to the head of the AM department of UFD collected during the UFD inspection and incorporated into the file (folios 5768 to 5771/folios 11341 to 11344), in which it is stated that UFD denied the installation of a particular modem (owned by a third party) on a type 4 meter that was TG by UFD, citing cybersecurity issues.  </w:t>
        <w:br/>
        <w:t xml:space="preserve">236 As evidenced in the following documentation collected during the inspection conducted at UFD's premises and incorporated into the file: i) email dated April 1, 2019, with subject "04.006 RE CHANGES EQUIPMENT OWNED BY CUSTOMER and TELEMEASUREMENT," sent by a UFD employee to various UFD users (folios 5761 to 5767/folios 11333 to 11340); and, ii) email dated April 24, 2019, with subject "04.007.002 RE CHANGES EQUIPMENT OWNED BY CUSTOMER and TELEMEASUREMENT" sent by a UFD employee to several UFD users (folios 5772 to 5778/folios 11345 to 11352).  </w:t>
        <w:br/>
        <w:t xml:space="preserve">Commission Nacional de los Mercados y la Competencia 48 of 178  </w:t>
        <w:br/>
        <w:t xml:space="preserve">C/ Alcalá, 47 – 28014 Madrid - C/ Bolivia, 56 – 08018 Barcelona  </w:t>
        <w:br/>
        <w:t>www.cnmc.es</w:t>
      </w:r>
    </w:p>
    <w:p>
      <w:r>
        <w:rPr>
          <w:b/>
        </w:rPr>
        <w:t>[Pages 49–51]</w:t>
      </w:r>
    </w:p>
    <w:p>
      <w:r>
        <w:t xml:space="preserve">S/0006/23  </w:t>
        <w:br/>
        <w:t xml:space="preserve">UFD METERS  </w:t>
        <w:br/>
        <w:t xml:space="preserve">of the reading" The smart measurement solution adopted by UFD  </w:t>
        <w:br/>
        <w:t xml:space="preserve">for type 4 points is the remote management system [STG/ZEUS] in which  </w:t>
        <w:br/>
        <w:t xml:space="preserve">type 5 points are already integrated. The applicant already has this  </w:t>
        <w:br/>
        <w:t xml:space="preserve">solution and can consult their hourly and daily consumption  </w:t>
        <w:br/>
        <w:t xml:space="preserve">by registering in the private area of www.ufd.es or through the app  </w:t>
        <w:br/>
        <w:t xml:space="preserve">“TuLuz,” at no cost to them. It is not necessary to install TM (with  </w:t>
        <w:br/>
        <w:t xml:space="preserve">modem) to obtain the information. TM also implies a cost  </w:t>
        <w:br/>
        <w:t xml:space="preserve">for the acquisition, installation, and maintenance of the equipment." [emphasis  </w:t>
        <w:br/>
        <w:t>underlined and comments added]</w:t>
      </w:r>
    </w:p>
    <w:p>
      <w:r>
        <w:t xml:space="preserve">(152) In the case of a client who does not have a TG (DLMS/PLC)  </w:t>
        <w:br/>
        <w:t xml:space="preserve">equipment installed, they would be informed that the solution already adopted by UFD for  </w:t>
        <w:br/>
        <w:t xml:space="preserve">this type of PS type 4 is the installation of TG equipment (it should be noted that  </w:t>
        <w:br/>
        <w:t xml:space="preserve">the applicable sectoral regulation establishes its optional nature, see paragraph  </w:t>
        <w:br/>
        <w:t xml:space="preserve">(70) of this resolution):  </w:t>
        <w:br/>
        <w:t xml:space="preserve">B. "If the request is made by the client or the marketer and does NOT have  </w:t>
        <w:br/>
        <w:t xml:space="preserve">a TG equipment installed:  </w:t>
        <w:br/>
        <w:t xml:space="preserve">“The equipment located at type 4 boundaries may be integrated into the  </w:t>
        <w:br/>
        <w:t xml:space="preserve">remote management and telemeasurement systems [STT/STG] of the  </w:t>
        <w:br/>
        <w:t xml:space="preserve">reading managers.” The smart measurement solution adopted by  </w:t>
        <w:br/>
        <w:t xml:space="preserve">UFD for type 4 points is the remote management system  </w:t>
        <w:br/>
        <w:t xml:space="preserve">[STG/ZEUS] in which type 5 points are already integrated. Since the  </w:t>
        <w:br/>
        <w:t xml:space="preserve">applicant does not yet have this type of equipment, they may request the  </w:t>
        <w:br/>
        <w:t xml:space="preserve">installation of the same or install one of their own at their own expense.  </w:t>
        <w:br/>
        <w:t xml:space="preserve">Once this equipment is installed, they will be able to consult their  </w:t>
        <w:br/>
        <w:t xml:space="preserve">hourly and daily consumption by registering in the private area of www.ufd.es or  </w:t>
        <w:br/>
        <w:t xml:space="preserve">through the app “TuLuz,” at no cost to them. It is not  </w:t>
        <w:br/>
        <w:t xml:space="preserve">necessary to install TM (with modem) to obtain the information."  </w:t>
        <w:br/>
        <w:t>[emphasis underlined, bold, and comments added]</w:t>
      </w:r>
    </w:p>
    <w:p>
      <w:r>
        <w:t xml:space="preserve">(153) In the event that the request comes from an energy manager,  </w:t>
        <w:br/>
        <w:t xml:space="preserve">UFD would indicate the need for written authorization from the  </w:t>
        <w:br/>
        <w:t xml:space="preserve">client, emphasizing that UFD's solution for PS type 4 is the  </w:t>
        <w:br/>
        <w:t xml:space="preserve">installation of TG equipment:  </w:t>
        <w:br/>
        <w:t xml:space="preserve">C. "If the request is made by the energy manager:  </w:t>
        <w:br/>
        <w:t xml:space="preserve">A written authorization from the client is necessary. However,  </w:t>
        <w:br/>
        <w:t xml:space="preserve">they are informed, as in the two previous cases, that the smart  </w:t>
        <w:br/>
        <w:t xml:space="preserve">measurement solution adopted by UFD for type 4 points is  </w:t>
        <w:br/>
        <w:t xml:space="preserve">the remote management system [STG/ZEUS] in which type 5 points are already integrated." [emphasis  </w:t>
        <w:br/>
        <w:t>underlined, bold, and comments added]</w:t>
      </w:r>
    </w:p>
    <w:p>
      <w:r>
        <w:t xml:space="preserve">(154) Notwithstanding the above, in the technical instructions from April 2019,  </w:t>
        <w:br/>
        <w:t xml:space="preserve">the entire internal technical procedure involving the  </w:t>
        <w:br/>
        <w:t xml:space="preserve">installation of a TM equipment in PS type 4 in BT (which would involve a transfer  </w:t>
        <w:br/>
        <w:t xml:space="preserve">from STG ZEUS to STM SGC) remained to be defined:  </w:t>
        <w:br/>
        <w:t xml:space="preserve">"It remained to define how to manage (after the client's insistence)  </w:t>
        <w:br/>
        <w:t xml:space="preserve">the requests for TM installation in TYPE 4 BT supplies, as it  </w:t>
        <w:br/>
        <w:t xml:space="preserve">would involve changing the supply from the Zeus system to SGC." [emphasis  </w:t>
        <w:br/>
        <w:t>underlined and comments added]</w:t>
      </w:r>
    </w:p>
    <w:p>
      <w:r>
        <w:t xml:space="preserve">(155) In October 2019, UFD agreed, without it being established by the sectoral  </w:t>
        <w:br/>
        <w:t xml:space="preserve">regulation, the preferential installation of TG equipment in PS type 4, equipped  </w:t>
        <w:br/>
        <w:t xml:space="preserve">with a serial port (RS-485), so that, in case of a client request, an external modem could be connected to enable TM237:  </w:t>
        <w:br/>
        <w:t xml:space="preserve">"Another issue is the needs that may arise from  </w:t>
        <w:br/>
        <w:t xml:space="preserve">telemanaged clients [TG] in BT who want to be telemeasured at the client's request, and to whom a three-phase meter [TG, DLMS/PLC] can be installed, either type 4 or type 5 with the RS 485 serial port [serial port  </w:t>
        <w:br/>
        <w:t xml:space="preserve">to install a modem that enables TM]. But these meters [of TG]  </w:t>
        <w:br/>
        <w:t xml:space="preserve">are not the ones that should be used in the supply campaign in  </w:t>
        <w:br/>
        <w:t xml:space="preserve">particular CTs [but should be of type TM, IEC/modem]. [emphasis and  </w:t>
        <w:br/>
        <w:t xml:space="preserve">comments added]  </w:t>
        <w:br/>
        <w:t xml:space="preserve">"We believe it is more convenient to use type 4 TG meters [TG, DLMS/PLC]  </w:t>
        <w:br/>
        <w:t xml:space="preserve">rather than acquiring new Type 4 meters with protocol 102 [TM,  </w:t>
        <w:br/>
        <w:t xml:space="preserve">IEC/modem], whether for particular CTs [Transformation Centers  </w:t>
        <w:br/>
        <w:t xml:space="preserve">owned by third parties] or for other cases. The latter are  </w:t>
        <w:br/>
        <w:t xml:space="preserve">equipment to be phased out, and have a much higher cost than TG." [emphasis  </w:t>
        <w:br/>
        <w:t>underlined and comments added]</w:t>
      </w:r>
    </w:p>
    <w:p>
      <w:r>
        <w:t xml:space="preserve">(156) Between July and November 2020, UFD recognized238 the existence of third  </w:t>
        <w:br/>
        <w:t xml:space="preserve">energy efficiency companies (including ESM), which, for the  </w:t>
        <w:br/>
        <w:t xml:space="preserve">most part, advised the client (backed by the current sectoral regulation) and, as a  </w:t>
        <w:br/>
        <w:t xml:space="preserve">consequence, ended up requesting the installation and activation of TM  </w:t>
        <w:br/>
        <w:t xml:space="preserve">(IEC/modem) equipment owned by them in PS type 3 and/or 4 in BT, where UFD had already strategically established (and/or already  </w:t>
        <w:br/>
        <w:t>executed or planned)239 to deploy the TG protocol (DLMS/PLC).</w:t>
      </w:r>
    </w:p>
    <w:p>
      <w:r>
        <w:t xml:space="preserve">(157) On the other hand, according to the strategy defined by UFD and exposed in  </w:t>
        <w:br/>
        <w:t xml:space="preserve">paragraph (124) of this resolution, in cases where the client  </w:t>
        <w:br/>
        <w:t xml:space="preserve">managed to install a TM equipment, UFD decided, as of July 2020,  </w:t>
        <w:br/>
        <w:t xml:space="preserve">to identify such PS as possible candidates for future TG adaptation campaigns  </w:t>
        <w:br/>
        <w:t>(return to TG and ownership of UFD).</w:t>
      </w:r>
    </w:p>
    <w:p>
      <w:r>
        <w:t xml:space="preserve">(158) Consequently, in September 2020, UFD agreed to leave such PS  </w:t>
        <w:br/>
        <w:t xml:space="preserve">temporarily residing in ZEUS (STG), located in LL route and without  </w:t>
        <w:br/>
        <w:t xml:space="preserve">activating the client's TM (modem) in their STM SGC, pending a strategic decision  </w:t>
        <w:br/>
        <w:t xml:space="preserve">on their future adaptation or not to TG, in order to overcome the  </w:t>
        <w:br/>
        <w:t xml:space="preserve">technical limitations of their management systems (ZEUS/SGC)240: "to continue  </w:t>
        <w:br/>
        <w:t xml:space="preserve">having these supplies integrated into the remote management system [STG] and  </w:t>
        <w:br/>
        <w:t xml:space="preserve">residing in ZEUS. If it is decided not to telemanage them [TG, DLMS/PLC],  </w:t>
        <w:br/>
        <w:t xml:space="preserve">it will be necessary to revert to SGC [adapting it in the remote reading route  </w:t>
        <w:br/>
        <w:t xml:space="preserve">of TM]. Reverting to SGC is dangerous, as it generates risks  </w:t>
        <w:br/>
        <w:t xml:space="preserve">of losing billing and settlement." [emphasis underlined, bold, and  </w:t>
        <w:br/>
        <w:t>comments added]</w:t>
      </w:r>
    </w:p>
    <w:p>
      <w:r>
        <w:t xml:space="preserve">(159) Subsequently, between the second half of 2020 and the first half of  </w:t>
        <w:br/>
        <w:t xml:space="preserve">2021, UFD evaluated241 justifying normatively its internal strategy for  </w:t>
        <w:br/>
        <w:t xml:space="preserve">239 Slide 37 of the PowerPoint document “05.02 20200522 CCA Monográfico Telegestión  </w:t>
        <w:br/>
        <w:t xml:space="preserve">BT Nº 4.pptx” dated October 15, 2020, collected during the inspection of UFD and incorporated into the file  </w:t>
        <w:br/>
        <w:t xml:space="preserve">(folio 9205/ folio 10462).  </w:t>
        <w:br/>
        <w:t xml:space="preserve">240 Slide 27 of the PowerPoint document “05.17 Gde_Plan 2021_2025_v29.09.2020.pptx”  </w:t>
        <w:br/>
        <w:t xml:space="preserve">(folio 9651/ folio 11025).  </w:t>
        <w:br/>
        <w:t xml:space="preserve">241 As evidenced in the following documentation collected during the inspection conducted at UFD's premises and incorporated into the file: i) email dated July 1, 2020, with subject “04.015 RE:  </w:t>
        <w:br/>
        <w:t xml:space="preserve">Management of contracting requests with change of reading route and/or with migration from Zeus to SGC,”  </w:t>
        <w:br/>
        <w:t xml:space="preserve">sent by the head of the GdE department of UFD to an employee of the SM department of UFD (folios 5872 to 5875/ folios 11451 to 11454); ii) email dated April 16, 2021, with subject  </w:t>
        <w:br/>
        <w:t xml:space="preserve">“04.032 RE: Management of contracting requests with change of reading route and/or with migration from  </w:t>
        <w:br/>
        <w:t xml:space="preserve">Zeus to SGC,” sent by the head of the AM department of UFD to the head of the GdE department of UFD, as well as to employees of the AM and SM departments of UFD (folios 6097  </w:t>
        <w:br/>
        <w:t xml:space="preserve">to 6103/ folios 11680 to 11687); and, iii) Excel documents “04.018.001 List of supplies  </w:t>
        <w:br/>
        <w:t xml:space="preserve">with changes of client-owned equipment from TG to IEC.xlsx” (folio 5889/ folio 11469) and “04.023.003  </w:t>
        <w:br/>
        <w:t xml:space="preserve">List of supplies with changes of client-owned equipment from TG to IEC.xlsx” (folio 6007/ folio  </w:t>
        <w:br/>
        <w:t xml:space="preserve">11589) which are attached, respectively, in the email dated July 16, 2020,  </w:t>
        <w:br/>
        <w:t xml:space="preserve">with subject “04.018 RE: Management of contracting requests with change of reading route and/or with  </w:t>
        <w:br/>
        <w:t xml:space="preserve">migration from Zeus to SGC,” sent by an employee of the SM department of UFD to, among others, the  </w:t>
        <w:br/>
        <w:t xml:space="preserve">heads of the ATR, GdE, and AM departments of UFD and several employees of the departments.  </w:t>
        <w:br/>
        <w:t xml:space="preserve">Comisión Nacional de los Mercados y la Competencia 51 de 178  </w:t>
        <w:br/>
        <w:t xml:space="preserve">C/ Alcalá, 47 – 28014 Madrid - C/ Bolivia, 56 – 08018 Barcelona  </w:t>
        <w:br/>
        <w:t>www.cnmc.es</w:t>
      </w:r>
    </w:p>
    <w:p>
      <w:r>
        <w:rPr>
          <w:b/>
        </w:rPr>
        <w:t>[Pages 52–54]</w:t>
      </w:r>
    </w:p>
    <w:p>
      <w:r>
        <w:t xml:space="preserve">S/0006/23  </w:t>
        <w:br/>
        <w:t xml:space="preserve">UFD METERS  </w:t>
        <w:br/>
        <w:t xml:space="preserve">the installation of equipment and specific communication protocols in their  </w:t>
        <w:br/>
        <w:t xml:space="preserve">BT networks, both for new supplies and for existing PS (already  </w:t>
        <w:br/>
        <w:t xml:space="preserve">installed) and thus block those requests for installation and activation of  </w:t>
        <w:br/>
        <w:t xml:space="preserve">TM equipment owned by third parties or already installed equipment that  </w:t>
        <w:br/>
        <w:t xml:space="preserve">are not aligned with their internal strategy.  </w:t>
        <w:br/>
        <w:t xml:space="preserve">(160) Thus, in an internal conversation on June 26, 2020, UFD decided,  </w:t>
        <w:br/>
        <w:t xml:space="preserve">firstly, not to activate third-party owned TM (modem) in certain  </w:t>
        <w:br/>
        <w:t xml:space="preserve">type 3 and 4 PS with previously TG equipment owned by UFD (nor,  </w:t>
        <w:br/>
        <w:t xml:space="preserve">therefore, to use their measurements), placing them in LL route (instead  </w:t>
        <w:br/>
        <w:t xml:space="preserve">of activating them and placing them in remote reading route in SGC)242:  </w:t>
        <w:br/>
        <w:t xml:space="preserve">"We have detected that the error that occurred in this type 2 of Endesa,  </w:t>
        <w:br/>
        <w:t xml:space="preserve">has also occurred in other type 4 and type 5 supplies that have not  </w:t>
        <w:br/>
        <w:t xml:space="preserve">migrated to SGC [STM] when the equipment change operation is generated.  </w:t>
        <w:br/>
        <w:t xml:space="preserve">I am sending you a detected example:  </w:t>
        <w:br/>
        <w:t xml:space="preserve">NIS 7891857: It is a type 4 telemanaged [TG, DLMS/PLC] with  </w:t>
        <w:br/>
        <w:t xml:space="preserve">equipment 52. On 03/25/2020, the operation to change the equipment to  </w:t>
        <w:br/>
        <w:t xml:space="preserve">telemeasured [TM, IEC/modem] was carried out at the request of the client.  </w:t>
        <w:br/>
        <w:t xml:space="preserve">The backward movement of the supply to SGC is not correctly executed.  </w:t>
        <w:br/>
        <w:t xml:space="preserve">The supply remains in ZEUS [STG] and therefore only the equipment 52 is  </w:t>
        <w:br/>
        <w:t xml:space="preserve">changed to 85; but we do not install the modem and do not telemeasure.  </w:t>
        <w:br/>
        <w:t xml:space="preserve">Conclusion: we continue reading by TPL [equipment located in LL route]  </w:t>
        <w:br/>
        <w:t xml:space="preserve">from ZEUS [Failed TG].  </w:t>
        <w:br/>
        <w:t xml:space="preserve">Problem: ZEUS is designed so that when a piece of equipment is  </w:t>
        <w:br/>
        <w:t xml:space="preserve">telemanaged [TG], it cannot stop being so. (...)  </w:t>
        <w:br/>
        <w:t xml:space="preserve">We have more than 200 type 4 and type 5 supplies with this problem  </w:t>
        <w:br/>
        <w:t xml:space="preserve">in the ZEUS-ODI [STG] reconciliation. That is, they remain in ZEUS when  </w:t>
        <w:br/>
        <w:t xml:space="preserve">they should be in SGC." [emphasis underlined and bold added]  </w:t>
        <w:br/>
        <w:t xml:space="preserve">(161) Secondly, UFD suggested in that conversation not to give the client  </w:t>
        <w:br/>
        <w:t xml:space="preserve">the option to install TM equipment in a type 4 PS already TG by UFD:  </w:t>
        <w:br/>
        <w:t xml:space="preserve">ATR, SM and STE/Design and approval of equipment and installations of UFD (folios 5585 to 5888/folios  </w:t>
        <w:br/>
        <w:t xml:space="preserve">11465 to 11468), and in the email dated December 2, 2020, with subject "04.023 RE: YEAR  </w:t>
        <w:br/>
        <w:t xml:space="preserve">2021 / PGA_109001006220 Renewal of Measurement Equipment," sent by an employee of the  </w:t>
        <w:br/>
        <w:t xml:space="preserve">SM department of UFD to the heads of the GdE, AM, and CdP departments, as well as to an  </w:t>
        <w:br/>
        <w:t xml:space="preserve">employee of the STE/Design and approval of equipment and installations department of UFD (folios  </w:t>
        <w:br/>
        <w:t xml:space="preserve">6000 to 6002/folios 11581 to 11584), where UFD outlined all cases where the client has moved from  </w:t>
        <w:br/>
        <w:t xml:space="preserve">having a TG (DLMS/PLC) equipment to another TM (IEC/modem).  </w:t>
        <w:br/>
        <w:t xml:space="preserve">242 Email dated June 26, 2020, with subject "04.018 RE: Management of contracting requests  </w:t>
        <w:br/>
        <w:t xml:space="preserve">with change of reading route and/or with migration from Zeus to SGC," sent by an employee of the  </w:t>
        <w:br/>
        <w:t xml:space="preserve">SM department of UFD to several UFD users (folio 5874/folio 11453).  </w:t>
        <w:br/>
        <w:t xml:space="preserve">Commission Nacional de los Mercados y la Competencia 52 of 178  </w:t>
        <w:br/>
        <w:t xml:space="preserve">C/ Alcalá, 47 – 28014 Madrid - C/ Bolivia, 56 – 08018 Barcelona  </w:t>
        <w:br/>
        <w:t>www.cnmc.es</w:t>
      </w:r>
    </w:p>
    <w:p>
      <w:r>
        <w:t xml:space="preserve">S/0006/23  </w:t>
        <w:br/>
        <w:t xml:space="preserve">UFD METERS  </w:t>
        <w:br/>
        <w:t xml:space="preserve">"I agree with Á.243, the client should not be given the option to telemeasure  </w:t>
        <w:br/>
        <w:t xml:space="preserve">[TM] the supply point.  </w:t>
        <w:br/>
        <w:t xml:space="preserve">I believe the problem arises because type 4 clients could not  </w:t>
        <w:br/>
        <w:t xml:space="preserve">access the web to see their load curves and there was a time when  </w:t>
        <w:br/>
        <w:t xml:space="preserve">many requests (SR) came in to switch to telemeasurement. As a result,  </w:t>
        <w:br/>
        <w:t xml:space="preserve">we made a script for the telephone platform and for the B.244 platform  </w:t>
        <w:br/>
        <w:t xml:space="preserve">to establish which requests should be addressed and which should not. In  </w:t>
        <w:br/>
        <w:t xml:space="preserve">this matter, J.245 also participated." [emphasis underlined added]  </w:t>
        <w:br/>
        <w:t xml:space="preserve">(162) Thirdly, UFD internally suggested establishing a "clear directive"  </w:t>
        <w:br/>
        <w:t xml:space="preserve">to require the installation of TG equipment in type 4 PS in BT, due to the  </w:t>
        <w:br/>
        <w:t xml:space="preserve">increase in requests for TM activation caused by the proliferation of  </w:t>
        <w:br/>
        <w:t xml:space="preserve">energy consulting companies (among them, ESM):  </w:t>
        <w:br/>
        <w:t xml:space="preserve">"In that case, we need to have a clear directive, this is what we  </w:t>
        <w:br/>
        <w:t xml:space="preserve">indicated some time ago, I do not remember how long, and we were  </w:t>
        <w:br/>
        <w:t xml:space="preserve">forced to redirect it. Now the proliferation of energy consulting  </w:t>
        <w:br/>
        <w:t xml:space="preserve">companies is causing more and more requests of this kind and we should  </w:t>
        <w:br/>
        <w:t xml:space="preserve">have good legal support to require TG in type 4 supplies. I believe the  </w:t>
        <w:br/>
        <w:t xml:space="preserve">functionalities they are offering go beyond having the curve at a  </w:t>
        <w:br/>
        <w:t xml:space="preserve">specific moment, that is why, either we have good support, or the  </w:t>
        <w:br/>
        <w:t xml:space="preserve">interests created will cause us to face the same situation as with  </w:t>
        <w:br/>
        <w:t xml:space="preserve">self-consumptions, where we defined a criterion that we have now had to  </w:t>
        <w:br/>
        <w:t xml:space="preserve">modify. We should sit down to review this matter in detail and define  </w:t>
        <w:br/>
        <w:t xml:space="preserve">clear criteria. I understand that it is appropriate to lead from  </w:t>
        <w:br/>
        <w:t xml:space="preserve">Energy Management. It is urgent to have clear criteria." [emphasis  </w:t>
        <w:br/>
        <w:t xml:space="preserve">underlined and bold added]  </w:t>
        <w:br/>
        <w:t xml:space="preserve">(163) Fourthly, UFD attempted to reverse the 203 cases (out of 217) where  </w:t>
        <w:br/>
        <w:t xml:space="preserve">the replacement of their TG equipment with other TM owned by third parties  </w:t>
        <w:br/>
        <w:t xml:space="preserve">had already occurred through the current sector regulations. Furthermore,  </w:t>
        <w:br/>
        <w:t xml:space="preserve">UFD questioned how it was possible that, in response to a request for the  </w:t>
        <w:br/>
        <w:t xml:space="preserve">installation and activation of a TM equipment owned by a third party, only  </w:t>
        <w:br/>
        <w:t xml:space="preserve">the installation of the registering meter (IEC) was verified, without doing  </w:t>
        <w:br/>
        <w:t xml:space="preserve">the same for the modem that would enable the TM and that, consequently,  </w:t>
        <w:br/>
        <w:t xml:space="preserve">would trigger the transfer of that point to their STM SGC:  </w:t>
        <w:br/>
        <w:t xml:space="preserve">"For the new ones, what we can try to argue is that according to RD  </w:t>
        <w:br/>
        <w:t xml:space="preserve">244/2019, it is the distributor's discretionary power to integrate  </w:t>
        <w:br/>
        <w:t xml:space="preserve">type 4 supplies into the telemanagement system [STG/ZEUS]. What we need to see  </w:t>
        <w:br/>
        <w:t xml:space="preserve">243 Head of the GdE department of UFD.  </w:t>
        <w:br/>
        <w:t xml:space="preserve">244 Head of the Complaints department of LGS.  </w:t>
        <w:br/>
        <w:t xml:space="preserve">245 Employee of the STE/Design and approval of equipment and installations of UFD.  </w:t>
        <w:br/>
        <w:t xml:space="preserve">Commission Nacional de los Mercados y la Competencia 53 of 178  </w:t>
        <w:br/>
        <w:t xml:space="preserve">C/ Alcalá, 47 – 28014 Madrid - C/ Bolivia, 56 – 08018 Barcelona  </w:t>
        <w:br/>
        <w:t>www.cnmc.es</w:t>
      </w:r>
    </w:p>
    <w:p>
      <w:r>
        <w:t xml:space="preserve">S/0006/23  </w:t>
        <w:br/>
        <w:t xml:space="preserve">UFD METERS  </w:t>
        <w:br/>
        <w:t xml:space="preserve">is whether any article of RD1110 is sufficiently explicit to be able to require it. I will investigate and draft a possible justification to share it.  </w:t>
        <w:br/>
        <w:t xml:space="preserve">My concern is: but what do we do with the 203 where this has already been done? I need to check if it is really 203 or if there are other circumstances in them.  </w:t>
        <w:br/>
        <w:t xml:space="preserve">What I still do not understand is how, in response to a work order to install telemeasurement, the modem is not installed; the IEC equipment is changed and we remain so calm." [emphasis underlined and comments added]  </w:t>
        <w:br/>
        <w:t xml:space="preserve">(164) Fifthly, UFD clarified that, in 203 cases (out of a total of 217), it was agreed not to activate the TM owned by the third party (modem),  </w:t>
        <w:br/>
        <w:t xml:space="preserve">acknowledging that these type 3 and 4 PS in BT would not be activated, nor therefore, migrated to their STM SGC (from their STG ZEUS), nor use their  </w:t>
        <w:br/>
        <w:t xml:space="preserve">remote readings for billing purposes, remaining located in LL route:  </w:t>
        <w:br/>
        <w:t xml:space="preserve">"Regarding the 203 cases, it will need to be analyzed.  </w:t>
        <w:br/>
        <w:t xml:space="preserve">As for what you indicate about the telemeasurements, they are telemeasurements that the client installs. In type 3 and type 4, it was decided that the migration to SGC did not make sense (there is already enough chaos with some BT supplies in SGC and others in ZEUS) and that the client's telemeasurement [TM] would not be used, being read in local route [LL]. But type 5 should not be replaced, as Á.246 says. The contractor does what it is instructed to do and if someone is indicating that the equipment should be changed for one from the client, it does so; we need to control the generation, we cannot pass the responsibility to them.  </w:t>
        <w:br/>
        <w:t xml:space="preserve">Let’s see what comes out of the analysis and what actions to take. But the criteria must be clear already and only what needs to be executed should be generated." [emphasis underlined and bold added]  </w:t>
        <w:br/>
        <w:t xml:space="preserve">(165) On June 29, 2020, UFD continued to internally evaluate a regulatory justification to prevent new installations of  </w:t>
        <w:br/>
        <w:t xml:space="preserve">equipment with TM capability (IEC/modem) in PS in BT (mainly, type 4 clients) and to require the installation of TG equipment at points with  </w:t>
        <w:br/>
        <w:t xml:space="preserve">transformation center (CT) owned by UFD247:  </w:t>
        <w:br/>
        <w:t xml:space="preserve">246 Head of the GdE department of UFD.  </w:t>
        <w:br/>
        <w:t xml:space="preserve">247 Email dated July 1, 2020, with subject "04.015 RE: Management of contracting requests  </w:t>
        <w:br/>
        <w:t xml:space="preserve">with change of reading route and/or with migration from Zeus to SGC," sent by the head of the  </w:t>
        <w:br/>
        <w:t xml:space="preserve">GdE department of UFD to an employee of the SM department of UFD, collected during the inspection and  </w:t>
        <w:br/>
        <w:t xml:space="preserve">incorporated into the file (folio 5872/folio 11451).  </w:t>
        <w:br/>
        <w:t xml:space="preserve">Commission Nacional de los Mercados y la Competencia 54 of 178  </w:t>
        <w:br/>
        <w:t xml:space="preserve">C/ Alcalá, 47 – 28014 Madrid - C/ Bolivia, 56 – 08018 Barcelona  </w:t>
        <w:br/>
        <w:t>www.cnmc.es</w:t>
      </w:r>
    </w:p>
    <w:p>
      <w:r>
        <w:rPr>
          <w:b/>
        </w:rPr>
        <w:t>[Pages 55–57]</w:t>
      </w:r>
    </w:p>
    <w:p>
      <w:r>
        <w:t xml:space="preserve">S/0006/23  </w:t>
        <w:br/>
        <w:t xml:space="preserve">UFD METERS  </w:t>
        <w:br/>
        <w:t xml:space="preserve">"Then I'll tell you. But indeed, as we discussed on Friday, the solution for these type 4 and type 5 that they want telemanagement for and are in one of our CT [Transformation Center owned by UFD]. We have to force them to telemanagement [TG, DLMS/PLC]. They want us to lead the steps to be taken from Energy Management. I am going to prepare a justification between RD244 and RD1110 to try to justify that we can require that the measurement equipment for type 4 supplies in UFD's CTs does not accept telemeasurement and we go to telemanagement. When I have it, I'll show it to you." [emphasis underlined, bold and added comments]  </w:t>
        <w:br/>
        <w:t xml:space="preserve">(166) In this conversation, UFD stated, on July 1, 2020, that Article 9 of the RUPM authorized the distributor to require the installation of TG equipment in PS type 3 and 4 in BT, defining a regulatory deadline for it:  </w:t>
        <w:br/>
        <w:t xml:space="preserve">"The argument is that Article 9 of Royal Decree 1110/2007, section 9, empowers us to integrate type 3 and 4 points connected to our BT distribution network into the telemanagement system [STG/ZEUS]. For type 4, it gives us a deadline that expires in April 2023. If the meter is owned by the client, the change will be made by installing one owned by UFD without charging rent, according to section 8 of the aforementioned Article 9. If it is owned by UFD, the change is made while maintaining the rental charge for the measurement equipment." [emphasis underlined added]  </w:t>
        <w:br/>
        <w:t xml:space="preserve">(167) On July 2, 2020, UFD established the internal guideline that a TG measurement device would be installed both in new supplies and in existing PS (adjustment campaigns to TG) with TM equipment owned by third parties that were not activated (located in LL route) to save the maximum number of transfers to SGC (STM)248:  </w:t>
        <w:br/>
        <w:t xml:space="preserve">"The idea would be: Everything new, we proceed that a telemanaged meter must be installed with the criteria indicated above. Responsible: A.249." [emphasis underlined added]  </w:t>
        <w:br/>
        <w:t xml:space="preserve">(168) Regarding the 217 cases identified in the previous conversation where the client managed to install TM-capable equipment (non-activated equipment in SGC and located in LL route in ZEUS), UFD decided to contact the clients to reinstall a TG device owned by UFD through adjustment campaigns (section 5.3.3 of this resolution) and avoid the manual transfer from their STG ZEUS to STM SGC in those devices:  </w:t>
        <w:br/>
        <w:t xml:space="preserve">"The 217 migrated [from TG (ZEUS) to TM (SGC)], we should try to analyze the information, but we should contact these clients and by letter or the means you consider, we should tell them that a telemanaged meter is being installed to save us the maximum number of backward transfers to ZEUS, (and see if we can save all of them). I am sending you the Excel with the information I have obtained." [emphasis underlined added]  </w:t>
        <w:br/>
        <w:t xml:space="preserve">(169) On July 3, 2020, UFD identified in that conversation through access to its internal databases a series of clients (162 type 4 and 16 type 3) who had just installed a TM device (IEC/modem) owned by them but for whom UFD did not activate the modem (placing them in LL route) and whom they would call to reinstall a TG device owned by UFD according to the internal guideline:  </w:t>
        <w:br/>
        <w:t xml:space="preserve">"Regarding the EXCEL from yesterday, the ZEUS team has added a tab of Installed Equipment where it can be verified how in most cases there was a change from a telemanaged device [TG, DLMS/PLC] to an IEC device that we are reading in local route [LL]. This is what is causing the interface error, and therefore I believe this gives us the information to contact the maximum number of possible clients to install the telemanaged device according to what we justify in the body of the email, and thus save us the backward transfer to SGC [STM]." [emphasis underlined added]  </w:t>
        <w:br/>
        <w:t xml:space="preserve">(170) Likewise, as described in paragraph (141) of this resolution, also during the second half of 2020, UFD tried to prevent the installation of TM equipment owned by third parties in PS type 3 and 4 in BT (not aligned with its strategy), forcing them to comply with the provisions of its technical instructions (IT), which required the installation of TG equipment, without basis in the applicable sectoral regulations.  </w:t>
        <w:br/>
        <w:t xml:space="preserve">(171) Specifically, between July 17 and November 30, 2020, UFD redirected a client who intended to install a TM device owned by them to its technical instructions (IT) (section 5.3.1 of this resolution) for them to comply250, forcing them to install a TG device.  </w:t>
        <w:br/>
        <w:t xml:space="preserve">(172) In this regard, on October 2, 2020, an affected ESM accused UFD in that conversation of being the only one of the three main distributors that imposed obstacles to the installation and activation of TM devices (modem) owned by third parties, as well as requiring the installation of TG devices at measurement points not mandated by sectoral regulations:  </w:t>
        <w:br/>
        <w:t xml:space="preserve">"Although Fenosa has as an internal policy to place telemanagement [TG, DLMS/PLC], according to the measurement point regulation, the meter we want to place is more than valid and complies with being able to be measured telematically. Therefore, apply that internal policy to rental meters, but for owned meters, the client can place the meter they are interested in as long as it complies with current regulations, as we are doing." [emphasis underlined, bold and added comments]  </w:t>
        <w:br/>
        <w:t xml:space="preserve">(173) On the same October 2, 2020, the affected ESM reiterated to UFD its right to install and activate its approved TM device (modem):  </w:t>
        <w:br/>
        <w:t xml:space="preserve">"Please, give me a contact phone number to speak with whoever is blocking the electricity meter. We want to put a meter with telemeasurement [TM, IEC/modem], to be able to have access. If we put telemanagement [TG, DLMS/PLC], only the distributor will have access." [emphasis underlined added]  </w:t>
        <w:br/>
        <w:t xml:space="preserve">(174) Subsequently, on October 7, 2020, UFD responded to the client that they should adhere to its technical instructions (IT), contrary to the current sectoral regulations, and require the installation of TG devices in PS type 3 and 4 in BT.  </w:t>
        <w:br/>
        <w:t xml:space="preserve">(175) On October 14, 2020, that ESM insisted that UFD's technical instructions were not aligned with the current sectoral regulations:  </w:t>
        <w:br/>
        <w:t xml:space="preserve">"We insist that this internal regulation goes against the Unified Regulation of measurement points of the electrical system by Royal Decree 1110/2007, of August 24, and Order TEC/1281/2019, of December 19, which approves the complementary technical instructions to the Unified Regulation of measurement points of the electrical system. In  </w:t>
        <w:br/>
        <w:t>250 Email chain from July 17 to November 30, 2020, with subject "04.022 RE: Change meter to ownership," sent between the head of the ATR department of UFD to the head of the OSTC department of UFD, collected during the inspection of UFD and incorporated into the file (folios 5988 to 5999/folios 11569 to 11580).</w:t>
      </w:r>
    </w:p>
    <w:p>
      <w:r>
        <w:rPr>
          <w:b/>
        </w:rPr>
        <w:t>[Pages 58–60]</w:t>
      </w:r>
    </w:p>
    <w:p>
      <w:r>
        <w:t xml:space="preserve">S/0006/23  </w:t>
        <w:br/>
        <w:t xml:space="preserve">UFD METERS  </w:t>
        <w:br/>
        <w:t xml:space="preserve">both documents DO NOT REQUIRE that the type 4 meter be of  </w:t>
        <w:br/>
        <w:t xml:space="preserve">remote management [TG, DLMS/PLC]. Therefore, the meter we want to install  </w:t>
        <w:br/>
        <w:t xml:space="preserve">is more than valid since with the communication modem it would be  </w:t>
        <w:br/>
        <w:t xml:space="preserve">measured telematically, which is what THE DOCUMENTS DO REQUIRE. For this reason, they must validate the meter that the client  </w:t>
        <w:br/>
        <w:t xml:space="preserve">wants to install as property."  </w:t>
        <w:br/>
        <w:t xml:space="preserve">"Additionally, with the PRIME meters [TG, DLMS/PLC] we cannot  </w:t>
        <w:br/>
        <w:t xml:space="preserve">download the quarter-hour curve and that harms us for our  </w:t>
        <w:br/>
        <w:t xml:space="preserve">energy purchase program." [emphasis underlined and comments  </w:t>
        <w:br/>
        <w:t>added]</w:t>
      </w:r>
    </w:p>
    <w:p>
      <w:r>
        <w:t xml:space="preserve">(176) On November 4, 2020, the affected ESM insisted on the illegality, after  </w:t>
        <w:br/>
        <w:t xml:space="preserve">consultation with the Public Administration, of UFD's requirements to install  </w:t>
        <w:br/>
        <w:t xml:space="preserve">measurement equipment with TG capability in PS type 3 and 4:  </w:t>
        <w:br/>
        <w:t xml:space="preserve">"I am writing to you again regarding the placement of meters as  </w:t>
        <w:br/>
        <w:t xml:space="preserve">property. Furthermore, after the consultation with industry [Public Administration],  </w:t>
        <w:br/>
        <w:t xml:space="preserve">you can see that in their response, THEY CANNOT FORCE US TO  </w:t>
        <w:br/>
        <w:t xml:space="preserve">INSTALL A REMOTE MANAGEMENT METER (...)" [emphasis underlined  </w:t>
        <w:br/>
        <w:t>and comments added]</w:t>
      </w:r>
    </w:p>
    <w:p>
      <w:r>
        <w:t xml:space="preserve">(177) On November 4, 2020, the head of the ATR department of UFD  </w:t>
        <w:br/>
        <w:t xml:space="preserve">reaffirmed, despite the impossibility of demanding a specific protocol in  </w:t>
        <w:br/>
        <w:t xml:space="preserve">PS type 3 and 4, the decision to continue pressuring the client to  </w:t>
        <w:br/>
        <w:t xml:space="preserve">impose the installation of TG equipment:  </w:t>
        <w:br/>
        <w:t xml:space="preserve">"So, for now, as J.251 says, let's try to get the client to accept  </w:t>
        <w:br/>
        <w:t xml:space="preserve">the installation of a TG meter [DLMS/PLC], but if they don't want to,  </w:t>
        <w:br/>
        <w:t xml:space="preserve">we will have to yield. This only affects types 3 and 4. In type 5, the issue is clear and we only  </w:t>
        <w:br/>
        <w:t>have to accept TG." [emphasis underlined and comments added]</w:t>
      </w:r>
    </w:p>
    <w:p>
      <w:r>
        <w:t xml:space="preserve">(178) On November 25, 2020, UFD internally admitted the impossibility of  </w:t>
        <w:br/>
        <w:t xml:space="preserve">demanding third parties to install a specific protocol (TG) in a PS  </w:t>
        <w:br/>
        <w:t xml:space="preserve">type 3 and 4:  </w:t>
        <w:br/>
        <w:t xml:space="preserve">"I think I have mentioned it on previous occasions. In my opinion, from  </w:t>
        <w:br/>
        <w:t xml:space="preserve">a regulatory point of view, at type 3 and 4 points we cannot  </w:t>
        <w:br/>
        <w:t xml:space="preserve">oppose the installation of regulatory meters that are not of  </w:t>
        <w:br/>
        <w:t xml:space="preserve">remote management [TG]. I also do not see that we have much defense when we have not yet  </w:t>
        <w:br/>
        <w:t xml:space="preserve">renewed our type 3 and 4 fleet for remote management meters. However, what we can do is recommend the  </w:t>
        <w:br/>
        <w:t xml:space="preserve">installation of the Remote Management meter. But I do not know if there is  </w:t>
        <w:br/>
        <w:t xml:space="preserve">a defined position at UFD on this matter." [emphasis  </w:t>
        <w:br/>
        <w:t>underlined and comments added]</w:t>
      </w:r>
    </w:p>
    <w:p>
      <w:r>
        <w:t xml:space="preserve">(179) On April 16, 2021, the head of the AM department of UFD  </w:t>
        <w:br/>
        <w:t xml:space="preserve">indicated the obligation to have a possible regulatory justification to  </w:t>
        <w:br/>
        <w:t xml:space="preserve">demand TG in PS type 4252:  </w:t>
        <w:br/>
        <w:t xml:space="preserve">"I mentioned it to Á.253 because he was the one who helped me  </w:t>
        <w:br/>
        <w:t xml:space="preserve">prepare the justification you have below.  </w:t>
        <w:br/>
        <w:t xml:space="preserve">Regarding type 4, he reminded me that starting March 31, 2023, we are  </w:t>
        <w:br/>
        <w:t xml:space="preserve">obligated to have all the BT of type 4 integrated into STG [ZEUS], therefore it makes no sense to change to a  </w:t>
        <w:br/>
        <w:t xml:space="preserve">telemeasured meter [TM, IEC/modem]. And even more so when the type 4 meters [of UFD type  </w:t>
        <w:br/>
        <w:t xml:space="preserve">TG, DLMS/PLC] have a serial port and would allow the use of telemeasurement [TM]  </w:t>
        <w:br/>
        <w:t xml:space="preserve">and remote management [TG] simultaneously." [emphasis underlined and comments  </w:t>
        <w:br/>
        <w:t>added]</w:t>
      </w:r>
    </w:p>
    <w:p>
      <w:r>
        <w:t xml:space="preserve">(180) The head of the AM Department of UFD explained in that  </w:t>
        <w:br/>
        <w:t xml:space="preserve">conversation the procedure to follow to try to halt the new  </w:t>
        <w:br/>
        <w:t xml:space="preserve">requests for installation and activation of TM equipment owned by third parties  </w:t>
        <w:br/>
        <w:t xml:space="preserve">from the ATR department:  </w:t>
        <w:br/>
        <w:t xml:space="preserve">"Ok, thanks, this week two more cases have arrived and Javi has  </w:t>
        <w:br/>
        <w:t xml:space="preserve">been contacted by a commercial entity to switch to TM, I understand that the action  </w:t>
        <w:br/>
        <w:t xml:space="preserve">would have two fronts:  </w:t>
        <w:br/>
        <w:t xml:space="preserve">1. Try to block the replacement process from ATR, justifying it in  </w:t>
        <w:br/>
        <w:t xml:space="preserve">the indicated email  </w:t>
        <w:br/>
        <w:t xml:space="preserve">2. Inform the commercial entities that they can have access to  </w:t>
        <w:br/>
        <w:t xml:space="preserve">the curves and other information even if they are TG [DLMS/PLC], I  </w:t>
        <w:br/>
        <w:t xml:space="preserve">do not understand why they want TM [IEC/modem]...  </w:t>
        <w:br/>
        <w:t xml:space="preserve">If you agree, I will pass it to P.254 and tell him to convene with D.255  </w:t>
        <w:br/>
        <w:t xml:space="preserve">to see if we can stop the process." [emphasis underlined and comments  </w:t>
        <w:br/>
        <w:t>added]</w:t>
      </w:r>
    </w:p>
    <w:p>
      <w:r>
        <w:t xml:space="preserve">(181) On the other hand, on April 20, 2021, UFD identified a series of PS type 3 and  </w:t>
        <w:br/>
        <w:t xml:space="preserve">4 in BT with billing problems, which had previously been TG  </w:t>
        <w:br/>
        <w:t xml:space="preserve">252 Email dated April 16, 2021, with subject "04.032 RE: Management of contracting requests  </w:t>
        <w:br/>
        <w:t xml:space="preserve">with change of reading route and/or with migration from Zeus to SGC," sent by an employee of  </w:t>
        <w:br/>
        <w:t xml:space="preserve">the SM department of UFD to several UFD users, collected during the inspection and incorporated into  </w:t>
        <w:br/>
        <w:t xml:space="preserve">the file (folio 6097/folio 11676).  </w:t>
        <w:br/>
        <w:t xml:space="preserve">253 Head of the GdE department of UFD.  </w:t>
        <w:br/>
        <w:t xml:space="preserve">254 Employee of the ATR department of UFD.  </w:t>
        <w:br/>
        <w:t>255 Head of the PDyAT department of UFD.</w:t>
      </w:r>
    </w:p>
    <w:p>
      <w:r>
        <w:t xml:space="preserve">S/0006/23  </w:t>
        <w:br/>
        <w:t xml:space="preserve">UFD METERS  </w:t>
        <w:br/>
        <w:t xml:space="preserve">(DLMS/PLC) and which, at the client's request, had been replaced by  </w:t>
        <w:br/>
        <w:t xml:space="preserve">TM meters (IEC/modem). At these points, UFD had decided not  </w:t>
        <w:br/>
        <w:t xml:space="preserve">to activate TM in SGC, nor to use the TM owned by the third party, placing  </w:t>
        <w:br/>
        <w:t xml:space="preserve">these points in LL route, due to the technical limitations of the  </w:t>
        <w:br/>
        <w:t xml:space="preserve">"rollback in SGC"256:  </w:t>
        <w:br/>
        <w:t xml:space="preserve">"The CUPS ES0022000005190579PH1P is a case similar to the one the other day,  </w:t>
        <w:br/>
        <w:t xml:space="preserve">supply TYPE4 that was remotely managed [TG, DLMS/PLC] with  </w:t>
        <w:br/>
        <w:t xml:space="preserve">rented meter [owned by UFD] and on 03/23/21 at the client's  </w:t>
        <w:br/>
        <w:t xml:space="preserve">request, an RPM257 meter with modem [TM, IEC/modem] was installed, from  </w:t>
        <w:br/>
        <w:t xml:space="preserve">now on with those installed devices it will have to be telemeasured or read locally [LL],  </w:t>
        <w:br/>
        <w:t xml:space="preserve">on our part we finish the previous meter in SATURNE"  </w:t>
        <w:br/>
        <w:t>[emphasis underlined and comment added].</w:t>
      </w:r>
    </w:p>
    <w:p>
      <w:r>
        <w:t xml:space="preserve">(182) In that discussion, UFD suggested "eliminating the possibility of these measurement points changing from TG to TM." Likewise, in those emails, UFD stated  </w:t>
        <w:br/>
        <w:t xml:space="preserve">that it had no knowledge of the individuals responsible for executing the  </w:t>
        <w:br/>
        <w:t xml:space="preserve">transfer and activation procedure in SGC (STM) from ZEUS (STG) of the TM equipment owned by third parties: "for them to be TM they must  </w:t>
        <w:br/>
        <w:t xml:space="preserve">pass to SGC [STM] so it would be necessary for the transfer process to  </w:t>
        <w:br/>
        <w:t xml:space="preserve">be initiated and I am not clear on who should initiate it." [emphasis underlined and  </w:t>
        <w:br/>
        <w:t>comments added]</w:t>
      </w:r>
    </w:p>
    <w:p>
      <w:r>
        <w:t xml:space="preserve">(183) Between April 21 and 23, 2021, UFD continued identifying cases of  </w:t>
        <w:br/>
        <w:t xml:space="preserve">TM equipment owned by third parties that had not been activated in their  </w:t>
        <w:br/>
        <w:t xml:space="preserve">STM SGC and that, therefore, the readings were not being properly  </w:t>
        <w:br/>
        <w:t>provided, as they were located in LL route258.</w:t>
      </w:r>
    </w:p>
    <w:p>
      <w:r>
        <w:t xml:space="preserve">(184) Specifically, on April 23, 2021, the head of the AM department  </w:t>
        <w:br/>
        <w:t xml:space="preserve">of UFD consulted the Technical Operations Remote Management Center  </w:t>
        <w:br/>
        <w:t xml:space="preserve">(CTOT) regarding a series of requests for installation and activation of TM  </w:t>
        <w:br/>
        <w:t xml:space="preserve">equipment owned by third parties executed at points previously with TG  </w:t>
        <w:br/>
        <w:t xml:space="preserve">equipment by UFD and at which UFD decided not to activate the modem (TM) in its STM  </w:t>
        <w:br/>
        <w:t xml:space="preserve">SGC:  </w:t>
        <w:br/>
        <w:t xml:space="preserve">256 Email dated April 20, 2021, with subject "04.034 RV: VARIOUS CASES OF INCORRECT  </w:t>
        <w:br/>
        <w:t xml:space="preserve">METER NUMBER IN SATURNE/ZEUS," sent by the head of the ATR department of  </w:t>
        <w:br/>
        <w:t xml:space="preserve">UFD, collected during the inspection of UFD and incorporated into the file (folios 6107 to 6112/folios 11692  </w:t>
        <w:br/>
        <w:t xml:space="preserve">to 11697).  </w:t>
        <w:br/>
        <w:t xml:space="preserve">257 The acronym RPM comes from the "Regulation of Measurement Points" (Royal Decree 1110/2007 or RUPM) and  </w:t>
        <w:br/>
        <w:t xml:space="preserve">designates a type IEC recording meter.  </w:t>
        <w:br/>
        <w:t xml:space="preserve">258 Email dated April 23, 2021, with subject "04.036 RE ES-2021-R006487," sent by an  </w:t>
        <w:br/>
        <w:t>employee of UFD to the heads of the GdE and AM departments of UFD (folios 6132 to 6136/folios 11717 to 11722).</w:t>
      </w:r>
    </w:p>
    <w:p>
      <w:r>
        <w:rPr>
          <w:b/>
        </w:rPr>
        <w:t>[Pages 61–63]</w:t>
      </w:r>
    </w:p>
    <w:p>
      <w:r>
        <w:t xml:space="preserve">S/0006/23  </w:t>
        <w:br/>
        <w:t xml:space="preserve">UFD METERS  </w:t>
        <w:br/>
        <w:t xml:space="preserve">“A.259, please, can you review this case, it seems that a meter that was on TG route [DLMS/PLC] was changed and the new [TM equipment owned by a third party] has not been registered in SATURNE, and the client has complained. Upon analyzing the case, we have seen that it had a synchronization order and we are not clear whether it should remain on TG route or if we should switch it to local [LL].”  </w:t>
        <w:br/>
        <w:t>“We have seen it with A.260, and it is another case of replacement of TG equipment with TM…. We already have 3 or 4 cases and although we are trying to have it normalized from third-party services… it is proving difficult. We are placing this case on local route [LL], please V., C. 261 put F1262.” [emphasis underlined and comments added]</w:t>
      </w:r>
    </w:p>
    <w:p>
      <w:r>
        <w:t>(185) Subsequently, between October 5, 2021, and October 3, 2022, UFD detected, following a complaint from a marketer to the CNMC regarding billing issues in its network in October 2021, a problem in the adjacent and liberalized electricity marketing market (lack of sending actual readings) resulting from the lack of activation in SGC of the TM equipment owned by a third party where there was previously a TG equipment from UFD263.</w:t>
      </w:r>
    </w:p>
    <w:p>
      <w:r>
        <w:t>(186) During the year 2023, UFD continued with its predisposition to deny the installation of TM equipment from third parties not aligned with its internal specifications264, at least to one ESM265 and to a third party266 in April 2023.</w:t>
      </w:r>
    </w:p>
    <w:p>
      <w:r>
        <w:t>(187) The execution of the strategy consisting of the obligation by UFD to install electric measurement equipment and specific communication protocols, preferably of its own property, in PS type 3 and 4 in BT, between at least September 2018 and April 2023, is also evidenced by the numerous cases provided by the various ESM (LINKENER, ENERGYGEST, CREARA, and AXON) that are recorded in Annex 2 of this resolution.</w:t>
      </w:r>
    </w:p>
    <w:p>
      <w:r>
        <w:t xml:space="preserve">5.3.3. The deployment of specific adjustment campaigns on already installed measurement equipment  </w:t>
        <w:br/>
        <w:t>(188) Since at least May 2018, UFD began to execute its strategy on already installed measurement equipment in its network, through specific adjustment campaigns to TG and/or TM, justified by alleged incidents, breakdowns, or the lack of adaptation of the equipment to the current sector regulations, with the aim of replacing them with others of its convenience and preferably of its property. This practice is evidenced by the numerous cases, inquiries, and complaints provided by the various ESM (ENERGYGEST and/or LINKENER) that are recorded in Annex 3 of this resolution.</w:t>
      </w:r>
    </w:p>
    <w:p>
      <w:r>
        <w:t xml:space="preserve">(189) During the second half of 2020, UFD defined a series of specific guidelines to be executed during the deployment of the adjustment campaigns, particularly at type 3 and 4 points in BT, with the aim of integrating the maximum number into TG267:  </w:t>
        <w:br/>
        <w:t>“To unify criteria for action and always with the premise of trying to adjust to TG [DLMS/PLC] the maximum number of PS possible, in cases where the client refuses, we will act as follows:.” [emphasis underlined and comment added]</w:t>
      </w:r>
    </w:p>
    <w:p>
      <w:r>
        <w:t xml:space="preserve">(190) Likewise, UFD established in that document other specific guidelines regarding cases where the client with an already installed measurement equipment refused the change to TG proposed by the distributor:  </w:t>
        <w:br/>
        <w:t>“For all cases with client-owned equipment, where the change to TG [DLMS/PLC] is not allowed.” [emphasis underlined and comment added]</w:t>
      </w:r>
    </w:p>
    <w:p>
      <w:r>
        <w:t xml:space="preserve">(191) On one hand, UFD's action in PS type 3 would focus on identifying whether the measurement equipment owned by third parties already had a modem installed (TM): if so, the distributor would request the equipment data from the client and proceed to activate it in SGC; whereas, if the client did not have a modem installed, UFD would either install one of its own (TM) and initiate its transfer to SGC or install a TG equipment in case the previous option (installation of a UFD-owned modem) was not possible:  </w:t>
        <w:br/>
        <w:t xml:space="preserve">“T3:  </w:t>
        <w:br/>
        <w:t xml:space="preserve">- If it has a modem installed, we request data (IP, Phone, keys……) and integrate into COSME [SGC/STM].  </w:t>
        <w:br/>
        <w:t xml:space="preserve">- No modem:  </w:t>
        <w:br/>
        <w:t xml:space="preserve">• We install UFD modem [TM] and integrate into COSME [SGC/STM]  </w:t>
        <w:br/>
        <w:t>• No possibility to install modem. We install TG equipment [DLMS/PLC].” [emphasis underlined, bold, and comments added]</w:t>
      </w:r>
    </w:p>
    <w:p>
      <w:r>
        <w:t xml:space="preserve">(192) On the other hand, regarding UFD's action in PS type 4, although the distributor also focused on identifying whether the measurement equipment owned by third parties had a modem installed (TM), if so, in addition to requesting the equipment data and proceeding to integrate that equipment into SGC (STM), UFD would inform the client about the  </w:t>
        <w:br/>
        <w:t>267 Response from APPLUS dated December 7, 2023, to the information request from the Competition Directorate (folio 4962). According to that document, APPLUS had a framework agreement with UFD since October 2020 for the replacement of type 3 and 4 measurement equipment (adjustment campaigns).</w:t>
      </w:r>
    </w:p>
    <w:p>
      <w:r>
        <w:rPr>
          <w:b/>
        </w:rPr>
        <w:t>[Pages 64–66]</w:t>
      </w:r>
    </w:p>
    <w:p>
      <w:r>
        <w:t xml:space="preserve">S/0006/23  </w:t>
        <w:br/>
        <w:t xml:space="preserve">UFD METERS  </w:t>
        <w:br/>
        <w:t xml:space="preserve">collection of the reprogramming cost to adapt their equipment to the new  </w:t>
        <w:br/>
        <w:t xml:space="preserve">CNMC toll Circular. In the event that the customer did not have a  </w:t>
        <w:br/>
        <w:t xml:space="preserve">modem already installed, the distributor would insist to the customer on the installation of a  </w:t>
        <w:br/>
        <w:t xml:space="preserve">TG equipment owned by them, relying on a regulatory provision  </w:t>
        <w:br/>
        <w:t xml:space="preserve">that, according to UFD, required them to have these PS integrated into their STG (ZEUS)  </w:t>
        <w:br/>
        <w:t xml:space="preserve">before April 2023:  </w:t>
        <w:br/>
        <w:t xml:space="preserve">“T4:  </w:t>
        <w:br/>
        <w:t xml:space="preserve">- If a modem is installed, we request data (IP, Phone, keys…..) and  </w:t>
        <w:br/>
        <w:t xml:space="preserve">integrate into COSME [SGC/STM]. (We will inform the customer that  </w:t>
        <w:br/>
        <w:t xml:space="preserve">they will be charged for the necessary reprogramming costs to  </w:t>
        <w:br/>
        <w:t xml:space="preserve">adapt the equipment to regulations according to the tariffs published by the  </w:t>
        <w:br/>
        <w:t xml:space="preserve">CNMC in its circular 3/2020.  </w:t>
        <w:br/>
        <w:t xml:space="preserve">- No modem:  </w:t>
        <w:br/>
        <w:t xml:space="preserve">• We will insist on the adaptation to TG [DLMS/PLC], considering that from  </w:t>
        <w:br/>
        <w:t xml:space="preserve">April 2023 it will be mandatory. The deadline  </w:t>
        <w:br/>
        <w:t xml:space="preserve">for the integration of type 4 supplies is indicated in Royal  </w:t>
        <w:br/>
        <w:t xml:space="preserve">Decree 244/2019 of April 5 in its seventh transitional provision  </w:t>
        <w:br/>
        <w:t xml:space="preserve">(adaptation of type 4 meters): (…).” [emphasis  </w:t>
        <w:br/>
        <w:t>underlined, bold and comments added]</w:t>
      </w:r>
    </w:p>
    <w:p>
      <w:r>
        <w:t xml:space="preserve">(193) According to the written allegations to the statement of facts of  </w:t>
        <w:br/>
        <w:t xml:space="preserve">UFD268, the previous guidelines sent in the second half of 2020  </w:t>
        <w:br/>
        <w:t xml:space="preserve">to the subcontracted companies LGS and/or APPLUS (see paragraphs (188) to (203)  </w:t>
        <w:br/>
        <w:t xml:space="preserve">of this resolution) were not aimed at increasing the cases resolved  </w:t>
        <w:br/>
        <w:t xml:space="preserve">successfully, nor at reducing the costs for LL of equipment nor at integrating the  </w:t>
        <w:br/>
        <w:t xml:space="preserve">maximum number of equipment owned by UFD. On the contrary, UFD claims  </w:t>
        <w:br/>
        <w:t xml:space="preserve">that these instructions were generated at a time of regulatory confusion  </w:t>
        <w:br/>
        <w:t>and were subsequently corrected, in May 2021.</w:t>
      </w:r>
    </w:p>
    <w:p>
      <w:r>
        <w:t xml:space="preserve">(194) Regarding the temporal validity of the instructions that UFD sent  </w:t>
        <w:br/>
        <w:t xml:space="preserve">to its subcontractors for the deployment of TG in BT in PS type 3 and 4, in  </w:t>
        <w:br/>
        <w:t xml:space="preserve">its response of December 2023 to the information request from the  </w:t>
        <w:br/>
        <w:t xml:space="preserve">Competition Directorate, APPLUS did not refer to any specific  </w:t>
        <w:br/>
        <w:t xml:space="preserve">period of validity, so it is concluded that these guidelines  </w:t>
        <w:br/>
        <w:t xml:space="preserve">were in effect throughout the entire investigated period, and were not  </w:t>
        <w:br/>
        <w:t xml:space="preserve">related to any particular period269. In fact, UFD did not  </w:t>
        <w:br/>
        <w:t xml:space="preserve">268 Written allegations to the statement of facts of UFD (folios 20112 to 20273/folios 20274 to  </w:t>
        <w:br/>
        <w:t xml:space="preserve">20428).  </w:t>
        <w:br/>
        <w:t xml:space="preserve">269 Excel document “05.12 Failed T3 and T4. Analysis..xlsx” (folio 9461/folio 10720), generated  </w:t>
        <w:br/>
        <w:t>in July 2022.</w:t>
      </w:r>
    </w:p>
    <w:p>
      <w:r>
        <w:t xml:space="preserve">S/0006/23  </w:t>
        <w:br/>
        <w:t xml:space="preserve">UFD METERS  </w:t>
        <w:br/>
        <w:t xml:space="preserve">provide other guidelines that rectified the previous ones sent in the  </w:t>
        <w:br/>
        <w:t>second half of 2020.</w:t>
      </w:r>
    </w:p>
    <w:p>
      <w:r>
        <w:t xml:space="preserve">(195) In view of the previous action guidelines, between May and July 2020,  </w:t>
        <w:br/>
        <w:t xml:space="preserve">UFD deployed270 specific campaigns for adaptation to TG and/or TM,  </w:t>
        <w:br/>
        <w:t xml:space="preserve">among others, in PS type 3 and 4 with the aim of: i) adapting the  </w:t>
        <w:br/>
        <w:t xml:space="preserve">measuring equipment identified according to its internal strategy to improve the  </w:t>
        <w:br/>
        <w:t xml:space="preserve">loss incentive (regulated remuneration) and the efficiency of its network; and, ii) improving  </w:t>
        <w:br/>
        <w:t xml:space="preserve">the remote reading ratios271 to enhance the actual reading ratios and  </w:t>
        <w:br/>
        <w:t>reduce the cost of deploying massive LL campaigns.</w:t>
      </w:r>
    </w:p>
    <w:p>
      <w:r>
        <w:t xml:space="preserve">(196) As of December 2020, as provided in the “Meter Investment Plan,”  </w:t>
        <w:br/>
        <w:t xml:space="preserve">UFD agreed272 to acquire and subsequently adapt to TG  </w:t>
        <w:br/>
        <w:t xml:space="preserve">around 5,000 PS type 3, connected in BT and located in LL routes  </w:t>
        <w:br/>
        <w:t xml:space="preserve">(including equipment owned by third parties), through the deployment of  </w:t>
        <w:br/>
        <w:t xml:space="preserve">TG adaptation campaigns that would presumably extend until  </w:t>
        <w:br/>
        <w:t>the end of the first half of 2021.</w:t>
      </w:r>
    </w:p>
    <w:p>
      <w:r>
        <w:t xml:space="preserve">(197) Regarding PS type 4, UFD did not decide to undertake its adaptation to TG  </w:t>
        <w:br/>
        <w:t xml:space="preserve">until the end of 2022, extending a regulatory deadline that,  </w:t>
        <w:br/>
        <w:t xml:space="preserve">270 As evidenced in the following documentation collected during the inspection conducted at UFD's premises and incorporated into the file: i) PowerPoint document “05.16 CAMPAIGNS - LINES OF ACTION (20_05_2020).pptx” (folios 9516 to 9624/folios 10781 to 10889), referenced as “2020 Planning, Campaign Monitoring, GdE Campaigns of 20/05/2020,” where UFD presents its strategy for transitioning to TG of equipment (slide 24); ii) electronic calendar of May 28, 2020, with subject “03.1 Campaign transition to TM or TG supplies SGC,” where several emails from May 28 and 29, 2020, respectively, are attached, with subjects “03.1.002 TM Failures and TM placement in T3-4-5” (folios 5530 to 5531/folios 10255 to 10256), “03.1.005 RV: Pending Nominal to place TG equipment” (folios 5533 to 5534/folios 10258 to 10259), “03.1.007 RV: Pending Nominal to place TG equipment” (folio 5535/folios 10260 to 10261), “03.1.010 RV: Pending Nominal to place TG equipment” (folios 5537 to 5538/folios 10263 to 10264), “03.1.013 RV: Pending Nominal to place TG equipment” (folios 5540 to 5541/folios 10266 to 10267) and “03.1.016 RV: Pending Nominal to place TG equipment” (folios 5543 to 5544/folios 10269 to 10270); and, iii) email dated July 15, 2020, with subject “04.017 RE: Recovery curves of Type 3 local route, and plan for elimination of local route,” sent by the head of the AM department of UFD to the head of the COPS department of UFD and other UFD employees from the Quality department (folios 5880 to 5882/folios 11459 to 11462).  </w:t>
        <w:br/>
        <w:t xml:space="preserve">271 According to UFD, the capture of readings on equipment owned by third parties (many of them located in LL routes) worsened UFD's ratios.  </w:t>
        <w:br/>
        <w:t>272 As evidenced in the following documentation collected during the inspection conducted at UFD's premises and incorporated into the file: i) email dated December 2, 2020, with subject “04.023 RE YEAR 2021 / PGA_109001006220 Renewal of Measurement Equipment,” sent by a UFD SM department employee to the heads of the GdE, AM, and CdP departments of UFD, as well as to an employee of the STE/Design and equipment and installations homologation department of UFD (folios 6000 to 6002/folios 11581 to 11584); and, ii) email dated December 3, 2020, with subject “04.024 RE YEAR 2021 / PGA_109001006220 Renewal of Measurement Equipment,” sent by an employee of the STE/Design and equipment and installations homologation department of UFD to the heads of the GdE, AM, and CdP departments, as well as an employee of the SM department of UFD (folios 6008 to 6011/folios 11590 to 11593).</w:t>
      </w:r>
    </w:p>
    <w:p>
      <w:r>
        <w:t xml:space="preserve">S/0006/23  </w:t>
        <w:br/>
        <w:t xml:space="preserve">UFD METERS  </w:t>
        <w:br/>
        <w:t xml:space="preserve">supposedly required integrating them into the STG (ZEUS) before March 31, 2023, while for PS type 3 they were managed in 2021273:  </w:t>
        <w:br/>
        <w:t xml:space="preserve">“Ok, we will discuss this this afternoon. Regarding type 5 supplies  </w:t>
        <w:br/>
        <w:t xml:space="preserve">as you rightly say [the installation of TG equipment] is a regulatory obligation and  </w:t>
        <w:br/>
        <w:t xml:space="preserve">it is pending A.274. Regarding type 4 [the installation of TG equipment] it is not mandatory until 31.03.2023 and will be undertaken in 2022 by  </w:t>
        <w:br/>
        <w:t>OPdS275. Regarding type 3, the previously indicated applies and will be managed by OPdS in 2021.” [emphasis underlined, bold and comments added]</w:t>
      </w:r>
    </w:p>
    <w:p>
      <w:r>
        <w:t xml:space="preserve">(198) Throughout the year 2021, UFD continued to replace276 equipment in PS type  </w:t>
        <w:br/>
        <w:t xml:space="preserve">3 and 4 in BT already installed with others of its convenience (TG, TM) and  </w:t>
        <w:br/>
        <w:t xml:space="preserve">273 Email dated December 3, 2020, with subject “04.024 RE YEAR 2021 / PGA_109001006220  </w:t>
        <w:br/>
        <w:t xml:space="preserve">Renewal of Measurement Equipment,” sent by an employee of the STE/Design and  </w:t>
        <w:br/>
        <w:t xml:space="preserve">homologation of equipment and installations department of UFD to the heads of the GdE, AM, and CdP departments, as well as an employee of the SM department of UFD, collected during the inspection and incorporated into the file (folio 6008/folio 11590).  </w:t>
        <w:br/>
        <w:t xml:space="preserve">274 Head of the ATR department of UFD.  </w:t>
        <w:br/>
        <w:t xml:space="preserve">275 Supply point operations or COPS.  </w:t>
        <w:br/>
        <w:t xml:space="preserve">276 As evidenced in the following documentation collected during the inspection conducted at UFD's premises and incorporated into the file: i) email dated January 15, 2021, with subject “04.025 RE:  </w:t>
        <w:br/>
        <w:t xml:space="preserve">Replacement of type 3 meters protocol 102” sent by an employee of the STE/Design and homologation of equipment and installations department of UFD to several UFD users (folios 6012 to 6019/folios 11594 to 11601); ii) email dated February 8, 2021, with subject “04.026 RE Campaign End  </w:t>
        <w:br/>
        <w:t xml:space="preserve">SGC and T3 TG,” sent by an employee of the CdP department of UFD (folios 6020 to 6022/folios 11602 to 11605); iii) email dated March 23, 2021, with subject “04.030 RV CAMPAIGNS  </w:t>
        <w:br/>
        <w:t xml:space="preserve">ADAPTATION PLC- TM” sent by an employee of the AM department of UFD to the heads of the AM and CdP departments, as well as other employees from the CdP department (folios 6035 to  </w:t>
        <w:br/>
        <w:t xml:space="preserve">6040/folios 14704 to 14709); iv) email dated April 19, 2021, with subject “04.033 RE:  </w:t>
        <w:br/>
        <w:t xml:space="preserve">TG campaigns” sent by the head of the AM department of UFD to the head of the GdE department of UFD, as well as several employees from the SM and AM departments of UFD (folios  </w:t>
        <w:br/>
        <w:t xml:space="preserve">6104 to 6106/folios 11688 to 11691); v) email dated April 26, 2021, with subject “04.037  </w:t>
        <w:br/>
        <w:t>RE: Pending billing file,” sent by an employee of the SM department of UFD to various UFD users (folios 6140 to 6147/folios 11726 to 11733); vi) email dated June 7, 2021, with subject “04.040 RE: GENERATION CAMPAIGN OS 125 May 2021,” sent by an employee of the CdP department of UFD to various users, including the head of the GdE department of UFD, (folios 7904 to 7906/folios 13491 to 13494); vii) UFD email dated June 16, 2021, with subject “04.036 RE: ES-202103-R006487184,” sent by an employee of the AM department of UFD to the heads of the GdE, AM departments of UFD and other users from the SM department of UFD dated April 23, 2021 (folios 6132 to 6136/folios 11717 to 11722), in which it is noted that UFD identified the poorly converted equipment to SGC (which were previously in TG) after customer complaints and, in addition, the Excel document “04.036.002 Supplies TPL that are not being read.xlsx” dated April 22, 2021, is attached, which lists the supplies located in LL routes that are not being read (folios 6137 to 6138/folios 11723 to 11724); viii) PowerPoint document “05.05 03 GdE Acquisition of Measurements March 2021.pptx” (folios 9237 to 9250/folios 10494 to 10507); and, ix) email dated November 3, 2021, with subject “04.050 RE: INSTALLATION OF TG EQUIPMENT ES0022000001286112NP1P,” sent by an employee of the STE/Design and homologation of equipment and installations department of UFD to several UFD users (folios 8068 to 8072/folios 13662 to 13667).</w:t>
      </w:r>
    </w:p>
    <w:p>
      <w:r>
        <w:rPr>
          <w:b/>
        </w:rPr>
        <w:t>[Pages 67–69]</w:t>
      </w:r>
    </w:p>
    <w:p>
      <w:r>
        <w:t xml:space="preserve">S/0006/23  </w:t>
        <w:br/>
        <w:t xml:space="preserve">UFD METERS  </w:t>
        <w:br/>
        <w:t xml:space="preserve">preferably owned by them, without regulatory justification and, among others,  </w:t>
        <w:br/>
        <w:t xml:space="preserve">on measurement equipment owned by third parties.  </w:t>
        <w:br/>
        <w:t xml:space="preserve">(199) Thus, in January 2021277, UFD established an action plan to reduce the  </w:t>
        <w:br/>
        <w:t xml:space="preserve">problems identified in certain measurement equipment located on LL route  </w:t>
        <w:br/>
        <w:t xml:space="preserve">(which included equipment owned by third parties): i) the absence of actual or low-quality readings (complaints); ii) the high cost  </w:t>
        <w:br/>
        <w:t xml:space="preserve">of massive LL campaigns vis-à-vis subcontractors; or, iii) the  </w:t>
        <w:br/>
        <w:t xml:space="preserve">problems in adapting equipment without remote reading route (TG, TM) to the  </w:t>
        <w:br/>
        <w:t xml:space="preserve">new CNMC toll Circular.  </w:t>
        <w:br/>
        <w:t xml:space="preserve">(200) In this planning, UFD defined, on one hand, the campaign called  </w:t>
        <w:br/>
        <w:t xml:space="preserve">“End SGC Routes”278, with the objective of reducing the number of  </w:t>
        <w:br/>
        <w:t xml:space="preserve">measurement equipment located on LL route in SGC (adaptation to TG and/or TM of PS  </w:t>
        <w:br/>
        <w:t xml:space="preserve">type 3 and 4) and facilitating their adaptation to the new CNMC toll Circular  </w:t>
        <w:br/>
        <w:t xml:space="preserve">remotely279: “In SGC, there are approximately 27,000 equipment, of which, 19,000 have an active contract, distributed across different types of route.  </w:t>
        <w:br/>
        <w:t xml:space="preserve">Problems: Local route [LL] of SGC [STM], not performed since November.  </w:t>
        <w:br/>
        <w:t xml:space="preserve">They cannot be updated to the new toll regulations that come into effect  </w:t>
        <w:br/>
        <w:t xml:space="preserve">on April 1.” [emphasis underlined, bold, and comments added]  </w:t>
        <w:br/>
        <w:t xml:space="preserve">(201) On the other hand, UFD designed the campaign called “Normalization T3  </w:t>
        <w:br/>
        <w:t xml:space="preserve">ZEUS,” which aimed at adapting up to 5,100 IEC equipment owned by third parties type 3 in BT identified280: “in ZEUS [STG] there are  </w:t>
        <w:br/>
        <w:t xml:space="preserve">approximately 5,100 T3 equipment with IEC protocol on local route [LL].  </w:t>
        <w:br/>
        <w:t xml:space="preserve">Problems: Reading quality and curve recovery, low.  </w:t>
        <w:br/>
        <w:t xml:space="preserve">Programming of new tariffs through SGLweb. High reading cost  </w:t>
        <w:br/>
        <w:t xml:space="preserve">[costly massive reading campaigns]. Objective to change them [to TG]  </w:t>
        <w:br/>
        <w:t xml:space="preserve">before April 1, 2021.” [emphasis underlined, bold, and comments  </w:t>
        <w:br/>
        <w:t xml:space="preserve">added]  </w:t>
        <w:br/>
        <w:t xml:space="preserve">(202) On January 25, 2021, the head of the AM department of  </w:t>
        <w:br/>
        <w:t xml:space="preserve">UFD referred to the execution of the two types of active adaptation campaigns  </w:t>
        <w:br/>
        <w:t xml:space="preserve">(“End SGC routes” and “Normalization T3 ZEUS”). Thus, regarding the  </w:t>
        <w:br/>
        <w:t xml:space="preserve">“Normalization T3 ZEUS” campaigns, UFD commented that the  </w:t>
        <w:br/>
        <w:t xml:space="preserve">277 Document in PowerPoint format “03.3.001 campaign summary.pptx,” collected during the  </w:t>
        <w:br/>
        <w:t xml:space="preserve">inspection of UFD's premises and incorporated into the file (folios 5557 to 5561/folios 10285 to 10290).  </w:t>
        <w:br/>
        <w:t xml:space="preserve">278 According to this document, UFD deployed 285 OOSS for the adaptation of equipment to TG and TM, with a  </w:t>
        <w:br/>
        <w:t xml:space="preserve">success rate of 44%, leaving another 289 OOSS pending, mainly in BT.  </w:t>
        <w:br/>
        <w:t xml:space="preserve">279 Slide 2 of the document in PowerPoint format “03.3.001 campaign summary.pptx,” collected during the  </w:t>
        <w:br/>
        <w:t xml:space="preserve">inspection of UFD's premises and incorporated into the file (folios 5557 to 5561/folios 10285 to 10290).  </w:t>
        <w:br/>
        <w:t xml:space="preserve">280 Slide 5 of the document in PowerPoint format “03.3.001 campaign summary.pptx,” collected during the  </w:t>
        <w:br/>
        <w:t xml:space="preserve">inspection of UFD's premises and incorporated into the file (folio 5561/folio 10290).  </w:t>
        <w:br/>
        <w:t xml:space="preserve">S/0006/23  </w:t>
        <w:br/>
        <w:t xml:space="preserve">UFD METERS  </w:t>
        <w:br/>
        <w:t xml:space="preserve">adaptation campaigns to TG on equipment owned by third parties  </w:t>
        <w:br/>
        <w:t xml:space="preserve">were still pending to “define the operation”281:  </w:t>
        <w:br/>
        <w:t xml:space="preserve">“1. 4,675 operations of adaptation to T3 TG of UFD have been generated,  </w:t>
        <w:br/>
        <w:t xml:space="preserve">those of the client are pending to define the operation.  </w:t>
        <w:br/>
        <w:t xml:space="preserve">2. The SGC route closure ones will be generated this week.” [emphasis  </w:t>
        <w:br/>
        <w:t xml:space="preserve">underlined added]  </w:t>
        <w:br/>
        <w:t xml:space="preserve">(203) In view of the above, on February 18, 2021, an employee from the  </w:t>
        <w:br/>
        <w:t xml:space="preserve">CdP department of UFD reported on the current operational status  </w:t>
        <w:br/>
        <w:t xml:space="preserve">of the different types of ongoing campaigns on PS type 3 and 4 (“End SGC  </w:t>
        <w:br/>
        <w:t xml:space="preserve">routes” and “Normalization T3 ZEUS”)282:  </w:t>
        <w:br/>
        <w:t xml:space="preserve">“The operations have been generated with the following criteria:  </w:t>
        <w:br/>
        <w:t xml:space="preserve">• E-RdO-210119-CONT CORRECT TARIFF-CC-ADJUSTMENT  </w:t>
        <w:br/>
        <w:t xml:space="preserve">T3 TG. Place TG equipment in T3 [BT] supplies.  </w:t>
        <w:br/>
        <w:t xml:space="preserve">• (…)  </w:t>
        <w:br/>
        <w:t xml:space="preserve">• E-RdO-xxxxxx-CONT CORRECT TARIFF-CC-ADJUST TG SGC  </w:t>
        <w:br/>
        <w:t xml:space="preserve">UFD. Place TG equipment in SGC supplies [direct client or  </w:t>
        <w:br/>
        <w:t xml:space="preserve">guarantee in BT].  </w:t>
        <w:br/>
        <w:t xml:space="preserve">• E-RdO-xxxxxx-CONT CORRECT TARIFF-CC-ADJUST TM  </w:t>
        <w:br/>
        <w:t xml:space="preserve">MODEM RPM. Place RPM equipment [Regulation of Measurement Points] plus Modem.” [emphasis underlined, bold, and comments  </w:t>
        <w:br/>
        <w:t xml:space="preserve">added]  </w:t>
        <w:br/>
        <w:t xml:space="preserve">(204) On the other hand, the AM department of UFD continued designing a plan to  </w:t>
        <w:br/>
        <w:t xml:space="preserve">align its SGC system with its strategy, eliminating the LL route in  </w:t>
        <w:br/>
        <w:t xml:space="preserve">PS type 3, 4, and 5 (2,330 in total), including points that had  </w:t>
        <w:br/>
        <w:t xml:space="preserve">already installed equipment owned by third parties, through the deployment of  </w:t>
        <w:br/>
        <w:t xml:space="preserve">specific campaigns for adaptation to TG and/or TM283.  </w:t>
        <w:br/>
        <w:t xml:space="preserve">(205) Between April 21 and 26, 2021, the GdE department reminded the  </w:t>
        <w:br/>
        <w:t xml:space="preserve">ATR department of UFD of the guidelines for maintaining  </w:t>
        <w:br/>
        <w:t xml:space="preserve">alignment of the adaptation campaigns to TG and/or TM with its strategy  </w:t>
        <w:br/>
        <w:t xml:space="preserve">281 Email dated February 8, 2021, with subject “04.027 RE Campaign End SGC and T3 TG,”  </w:t>
        <w:br/>
        <w:t xml:space="preserve">sent by an employee of the CdP department of UFD, collected during the inspection and incorporated into the  </w:t>
        <w:br/>
        <w:t xml:space="preserve">file (folios 6020 to 6022/folios 11602 to 11605).  </w:t>
        <w:br/>
        <w:t xml:space="preserve">282 Email dated February 18, 2021, with subject “04.028 RE: CAMPAIGN ADAPTATION  </w:t>
        <w:br/>
        <w:t xml:space="preserve">EQUIPMENT TG/TM,” sent by an employee of the CdP department to various users of UFD collected  </w:t>
        <w:br/>
        <w:t xml:space="preserve">during the inspection and incorporated into the file (folios 6027 to 6028/folios 11610 to 11617)  </w:t>
        <w:br/>
        <w:t xml:space="preserve">283 Document in PowerPoint format “05.19 Presentation1.pptx” collected during the inspection and incorporated  </w:t>
        <w:br/>
        <w:t xml:space="preserve">into the file (folios 9699 to 9700/folios 11073 to 11074).  </w:t>
        <w:br/>
        <w:t xml:space="preserve">S/0006/23  </w:t>
        <w:br/>
        <w:t xml:space="preserve">UFD METERS  </w:t>
        <w:br/>
        <w:t xml:space="preserve">internal: insisting on the need, on one hand, to install a modem (TM)  </w:t>
        <w:br/>
        <w:t xml:space="preserve">in cases of equipment that depend on a transformation center  </w:t>
        <w:br/>
        <w:t xml:space="preserve">(CT) owned by third parties (private CT) and, on the other hand, to install  </w:t>
        <w:br/>
        <w:t xml:space="preserve">TG equipment in cases of supplies that depend on a CT owned  </w:t>
        <w:br/>
        <w:t xml:space="preserve">by UFD284:  </w:t>
        <w:br/>
        <w:t xml:space="preserve">“Please, when you pass supplies from ZEUS to SGC, confirm if the  </w:t>
        <w:br/>
        <w:t xml:space="preserve">supply is from a private CT or from UFD and in the case of a private CT,  </w:t>
        <w:br/>
        <w:t xml:space="preserve">generate an OOSS to also place the Modem, so that we can locate it in the TM route, in general, there are very few cases, but  </w:t>
        <w:br/>
        <w:t xml:space="preserve">the fewer we have on local route [LL] the better (point 1), if it is in CT  </w:t>
        <w:br/>
        <w:t xml:space="preserve">of UFD, it should have a TG equipment and possibly is already in the TG route. @R. / @P. 285 please, review it internally in the  </w:t>
        <w:br/>
        <w:t xml:space="preserve">contracting procedures with ATR.” [emphasis underlined and  </w:t>
        <w:br/>
        <w:t xml:space="preserve">comments added]  </w:t>
        <w:br/>
        <w:t xml:space="preserve">“There are also cases with an OOSS 550286 generated to place TG measurement, please, whoever generates this OOSS should check if the equipment is  </w:t>
        <w:br/>
        <w:t xml:space="preserve">in UFD's network or is a private CT, based on this instead of TG  </w:t>
        <w:br/>
        <w:t xml:space="preserve">TM will have to be placed.” [emphasis underlined and bold added]  </w:t>
        <w:br/>
        <w:t xml:space="preserve">(206) Likewise, UFD suggested internally the coordination between the various  </w:t>
        <w:br/>
        <w:t xml:space="preserve">Departments of UFD capable of generating campaigns in order to  </w:t>
        <w:br/>
        <w:t xml:space="preserve">optimize efforts, reduce costs, and achieve the objective of replacing  </w:t>
        <w:br/>
        <w:t xml:space="preserve">equipment owned by third parties at their convenience and preferably with  </w:t>
        <w:br/>
        <w:t xml:space="preserve">others owned by them:  </w:t>
        <w:br/>
        <w:t xml:space="preserve">“P. 287, regarding making a reading recovery campaign [equipment  </w:t>
        <w:br/>
        <w:t xml:space="preserve">located on LL route], I prefer that the already generated OOSS be done and  </w:t>
        <w:br/>
        <w:t xml:space="preserve">thus “kill two birds with one stone,” we bill with the reading of  </w:t>
        <w:br/>
        <w:t xml:space="preserve">lifting and move to TM or TG route as appropriate…”  </w:t>
        <w:br/>
        <w:t xml:space="preserve">[emphasis underlined, bold, and comments added]  </w:t>
        <w:br/>
        <w:t xml:space="preserve">284 Email chain from April 21 to 26, 2021, with subject “04.035 RE: Pending Billing File,” collected during the  </w:t>
        <w:br/>
        <w:t xml:space="preserve">inspection and incorporated into the file (folios 6129 to 6130/folios 11714 to 11715).  </w:t>
        <w:br/>
        <w:t xml:space="preserve">285 Employees of the ATR department of UFD.  </w:t>
        <w:br/>
        <w:t xml:space="preserve">286 Campaign for equipment review in BT (installation of TG equipment).  </w:t>
        <w:br/>
        <w:t>287 Employee of the ATR department of UFD.</w:t>
      </w:r>
    </w:p>
    <w:p>
      <w:r>
        <w:rPr>
          <w:b/>
        </w:rPr>
        <w:t>[Pages 70–72]</w:t>
      </w:r>
    </w:p>
    <w:p>
      <w:r>
        <w:t xml:space="preserve">S/0006/23  </w:t>
        <w:br/>
        <w:t xml:space="preserve">UFD METERS  </w:t>
        <w:br/>
        <w:t xml:space="preserve">(207) On June 16, 2021, the head of the CdP department of UFD internally ratified several agreements to, among other things288:  </w:t>
        <w:br/>
        <w:t xml:space="preserve">i) the integration of type 3 PS in BT into the STG ZEUS (TG) in accordance with their internal strategy (installation of TG equipment at points dependent on a CT owned by UFD):  </w:t>
        <w:br/>
        <w:t xml:space="preserve">“Good morning, UFD is undertaking the integration into the telemanagement system [STG/ZEUS] of all supplies with type 3 point connected to the BT distribution network. The aim is to capture the efficiency of reducing the monthly local reading route [LL] with load curve in transformation centers that already have a concentrator [CT owned by UFD] and improve the settlement process since the recovery ratios of hourly load curve in this route are poor due to various operational causes.” [emphasis underlined, bold and comments added]  </w:t>
        <w:br/>
        <w:t xml:space="preserve">ii) The forecast to integrate type 4 PS in BT into UFD's STG ZEUS (TG) under a supposed regulatory deadline, by the end of March 2023 (regulatory campaign);  </w:t>
        <w:br/>
        <w:t xml:space="preserve">“The type 4 supplies connected to the BT network are not being integrated since the company's decision was to exhaust the regulatory deadline established in the RPM [RUPM] (31.03.2023).” [emphasis underlined, bold and comments added]  </w:t>
        <w:br/>
        <w:t xml:space="preserve">iii) In the event of detecting TM equipment owned by third parties managed through an energy advisor, replace the measurement equipment owned by third parties with others, preferably owned by UFD. In this case, TG equipment enabled with a serial port (RS-232) that allows, through the installation of a modem, the TM:  </w:t>
        <w:br/>
        <w:t xml:space="preserve">“In the development of this campaign, supplies with measurement equipment owned by the holder [owned by third parties] that this telemeasure [TM] and manages through an energy advisor are detected. In these cases, the directive is to change the existing measurement equipment, hand it over to its owner, and install equipment with dual port (PLC and RS-232) [TG, DLMS/PLC] that allows integration into the STG [ZEUS] by UFD and its direct remote reading by telemeasurement [modem] simultaneously by the customer.” [emphasis underlined and bold added]  </w:t>
        <w:br/>
        <w:t xml:space="preserve">(208) On June 24, 2021, an employee of the SM department of UFD and the head of the GdE department of UFD agreed to replace at least 124 TM equipment owned by third parties in type 3 and 4 PS identified as “poorly converted” (located by UFD's decision in LL route), with others of their convenience and preferably of their ownership due to the billing problems generated by the LL (sending estimated readings)289:  </w:t>
        <w:br/>
        <w:t xml:space="preserve">“What was discussed: these are supplies with equipment owned by the customer poorly converted [LL route]. Since the equipment installed in the field is not correct, a campaign must be generated to change the measurement equipment at no cost to the customer, placing telemanagement meters [TG, DLMS/PLC]. The evolution of ZEUS does not apply. When changed in the field, they will be correct in ZEUS and ODI [STG].” [emphasis underlined, bold and comments added]  </w:t>
        <w:br/>
        <w:t xml:space="preserve">“I am sending you these 124 supplies so that you can carry out a little campaign to install telemanaged meters [TG, DLMS/PLC]. They are causing us problems when reconciling the information with ODI [readings and billing in the STG]; and they are not being billed with actual readings. We need telemanagement [TG] to be installed so that they can be read remotely and thus billed with actual readings and not estimated. I am sending you the information on point type, equipment ownership, and CT [Transformation Center] to assist you in programming.” [emphasis underlined, bold and comments added]  </w:t>
        <w:br/>
        <w:t xml:space="preserve">(209) Between October 7 and 8, 2021, UFD was tracking the adequacy campaigns deployed on TM equipment owned by third parties in type 3 and 4 PS (SGC TG adequacy campaign) with their subcontracted companies (noting 31 TM equipment owned by third parties in Madrid that denied the proposed change by UFD to TG and to which they had been notified by letter, or 20 cases outside Madrid where UFD managed to install equipment of their convenience)290:  </w:t>
        <w:br/>
        <w:t xml:space="preserve">“31 equipment that the customer does not allow the change only in Madrid. (…)  </w:t>
        <w:br/>
        <w:t xml:space="preserve">289 Email chain dated June 24, 2021, with subject “04.042 Monthly Reconciliation Reports Supplies ZEUS,” collected during the inspection and incorporated into the file (folios 7911 to 7915/folios 13500 to 13505).  </w:t>
        <w:br/>
        <w:t xml:space="preserve">290 Email chain dated October 7 and 8, 2021, with subject “04.048 RE: OS 550 for TG installation,” collected during the inspection and incorporated into the file (folios 8063/folios 13655).  </w:t>
        <w:br/>
        <w:t xml:space="preserve">(210) According to the guidelines that UFD sent to one of its subcontractors (paragraph (188) of this resolution), APPLUS in October 2021, and, in light of the customers' refusal to install the distributor's TG equipment in place of their own TM, the subcontractor was to attempt, at least, to install a modem owned by UFD so that the TM would be definitively activated in SGC (STM) and they could execute the remote adequacy to the new CNMC tariff Circular. Thus, only in the case of an already installed third-party modem that was not activated by UFD (“poorly converted”), would it proceed to its activation in their STM SGC:  </w:t>
        <w:br/>
        <w:t xml:space="preserve">“But according to what they indicate from Applus, they have proposed to place TM [modem owned by UFD] and most of the P.s. already have TM [IEC/modem] from the customer. If this is the case, the campaign should be canceled, I understand.” [emphasis underlined and comments added]  </w:t>
        <w:br/>
        <w:t xml:space="preserve">(211) On the other hand, an employee of the CdP department of UFD reported, in that October 2021 conversation, the existence of TM equipment owned by third parties installed that were not activated in their STM SGC by their own decision, as they were candidates to be subsequently replaced by TG equipment owned by UFD (TG adequacy campaigns):  </w:t>
        <w:br/>
        <w:t xml:space="preserve">“The TM is not “activated” [IEC/modem equipment owned by third parties not transferred to the STM SGC] however the technicians tell me that they have customer modem [TM] installed, this is a characteristic of most equipment associated with customers with several P.S. who refuse the upgrade to TG [TG adequacy campaign]. Nevertheless, we will try to change as many equipment as possible to TG [DLMS/UPLC].” [emphasis underlined and comments added]  </w:t>
        <w:br/>
        <w:t xml:space="preserve">(212) On October 27, 2021, the head of the GdE department of UFD internally shared the “2021 Loss Reduction Plan”291, which included data on the deployment of adequacy campaigns to TG in type 3 (up to 1,725 CUPS) and 4 (up to 18,248 CUPS):  </w:t>
        <w:br/>
        <w:t>291 Document in PowerPoint format “04.054.003 2022_Loss Reduction Plan.pptx,” collected during the inspection and incorporated into the file (folios 8144 to 8145/folios 13744 to 13757).</w:t>
      </w:r>
    </w:p>
    <w:p>
      <w:r>
        <w:rPr>
          <w:b/>
        </w:rPr>
        <w:t>[Pages 73–75]</w:t>
      </w:r>
    </w:p>
    <w:p>
      <w:r>
        <w:t xml:space="preserve">S/0006/23  </w:t>
        <w:br/>
        <w:t xml:space="preserve">UFD METERS  </w:t>
        <w:br/>
        <w:t xml:space="preserve">- On one hand, the intention to execute a total of 1,725 adaptation campaigns to TG in PS type 3 (point 8) before April 1, 2021292, with the aim of reducing non-technical losses in the system (slide 11).  </w:t>
        <w:br/>
        <w:t xml:space="preserve">- On the other hand, the deployment of certain campaigns was contingent upon the availability of measurement equipment and a "regulatory campaign" for the deployment of TG equipment in PS type 4 for consumers before April 1, 2023, where 18,248 CUPS were expected to remain to be integrated.  </w:t>
        <w:br/>
        <w:t xml:space="preserve">(213) On November 2, 2021, an employee from the CdP department of UFD confirmed the internal strategy for replacing third-party equipment with other equipment owned by UFD with TG (BT), stating that they should not allow the placement of TM equipment owned by third parties in a new installation and registration request293:  </w:t>
        <w:br/>
        <w:t xml:space="preserve">"Good afternoon J.294, How has the issue of placing the TG meter [DLMS/PLC] in this P.S. turned out?? I see that you have a registration operation generated and I understand that it would not be advisable for the EECC [subcontractor APPLUS] to find themselves in the position of having to place a customer RPM [TM, IEC/modem] in a P.S. [Supply Point] that due to its characteristics (T3 in BT) should be Telemanaged [TG, DLMS/PLC]. It would not make sense to be "fighting" the adaptation to TG of P.S. with an active contract and customer RPM equipment, and allow the placement of a customer RPM in a new registration." [emphasis underlined, bold, and comments added]  </w:t>
        <w:br/>
        <w:t xml:space="preserve">(214) During the year 2022, UFD also planned and deployed295 specific TG and/or TM adaptation campaigns in its BT distribution network. Thus,  </w:t>
        <w:br/>
        <w:t xml:space="preserve">292 Notwithstanding the above, in the email dated January 10, 2022, with subject "04.054 GdE / Assigning dates to the different lines of action," sent by the head of the GdE department of UFD to the head of the GSD department of UFD, collected during the inspection and incorporated into the file (folios 8144 to 8145/folios 13740 to 13741), it is stated that UFD would postpone this date to April 1, 2022, due to the prohibition of non-essential activity during the state of alarm (March/June 2021).  </w:t>
        <w:br/>
        <w:t xml:space="preserve">293 Email dated November 2, 2021, with subject "04.049 RV: INSTALLATION TG EQUIPMENT ES0022000001286112NP1P," sent by an employee of the CdP department of UFD, collected during the inspection and incorporated into the file (folio 8066/folio 13659).  </w:t>
        <w:br/>
        <w:t xml:space="preserve">294 UFD employee.  </w:t>
        <w:br/>
        <w:t xml:space="preserve">295 As evidenced in the following documentation collected during the inspection conducted at UFD's premises and incorporated into the file: i) email dated June 29, 2022, with subject "04.089 follow-up campaigns," sent by the head of the CdP department of UFD to the head of the GdE department of UFD (folio 8568/folios 14176 to 14177), and attached the document in PowerPoint format "04.089.001 follow-up RSA 29062022.pptx" (folios 8569 to 8574/folios 14178 to 14183),  </w:t>
        <w:br/>
        <w:t xml:space="preserve">Comisión Nacional de los Mercados y la Competencia 73 of 178  </w:t>
        <w:br/>
        <w:t xml:space="preserve">C/ Alcalá, 47 – 28014 Madrid - C/ Bolivia, 56 – 08018 Barcelona  </w:t>
        <w:br/>
        <w:t>www.cnmc.es</w:t>
      </w:r>
    </w:p>
    <w:p>
      <w:r>
        <w:t xml:space="preserve">S/0006/23  </w:t>
        <w:br/>
        <w:t xml:space="preserve">UFD METERS  </w:t>
        <w:br/>
        <w:t xml:space="preserve">in January of that year 2022, UFD summarized in a presentation the results of its TG adaptation campaigns for PS type 3 and 4296: a greater advance in the deployment of campaigns in PS type 3 in 2022. Likewise, in that document, UFD indicated that as of January 2022, it had already integrated more than 75% of the type 4 equipment fleet into the STG ZEUS.  </w:t>
        <w:br/>
        <w:t xml:space="preserve">(215) Specifically, in slide number 5 of the aforementioned document, UFD identified the strategy to be followed throughout 2022 for closing the monthly reading route with curve in PS type 3, among others, with the following operation: i) the deployment and integration into the STG ZEUS of PS type 3 in BT before April 1, 2022, where "3,214 supplies are missing / -45% in 2021"; ii) certify the savings from the cessation of massive LL campaigns in 2022 (due to the increase in remote reading); and, iii) manage the adaptation of certain third-party owned equipment (generally located in LL route) in the third quarter of 2022, by transitioning to remote TG route without rental or TM.  </w:t>
        <w:br/>
        <w:t xml:space="preserve">(216) Furthermore, in that document, it was simultaneously indicated an increase in the integration rates to TG in PS type 3, alongside a reduction in the LL rate of nearly 5,000 equipment between January 2020 and December 2021, as well as a consequent increase in the rates of remote reading recovery by TG equipment, between the years 2020 and 2021. Thus, UFD had 33% of the type 3 equipment fleet integrated into the STG (compared to 45% in the STM and 22% in LL route in December 2021): confirming the monitoring of loss control campaigns ("TG adaptation T3", "TG adaptation T4" and "TM adaptation").  </w:t>
        <w:br/>
        <w:t xml:space="preserve">296 Document in PowerPoint format "05.09 12_GdE_Adquisición de Medidas_Diciembre 2021.pptx" from January 2022, collected during the inspection and incorporated into the file (folios 9374 to 9393/folios 10632 to 10651).  </w:t>
        <w:br/>
        <w:t xml:space="preserve">Comisión Nacional de los Mercados y la Competencia 74 of 178  </w:t>
        <w:br/>
        <w:t xml:space="preserve">C/ Alcalá, 47 – 28014 Madrid - C/ Bolivia, 56 – 08018 Barcelona  </w:t>
        <w:br/>
        <w:t>www.cnmc.es</w:t>
      </w:r>
    </w:p>
    <w:p>
      <w:r>
        <w:t xml:space="preserve">S/0006/23  </w:t>
        <w:br/>
        <w:t xml:space="preserve">UFD METERS  </w:t>
        <w:br/>
        <w:t xml:space="preserve">Table 5  </w:t>
        <w:br/>
        <w:t xml:space="preserve">Source: Document in PowerPoint format "05.09 12_GdE_Adquisición de Medidas_Diciembre 2021.pptx" (folios 9374 to 9393/folios 10632 to 10651).  </w:t>
        <w:br/>
        <w:t xml:space="preserve">(217) In slide number 8 of the aforementioned document, UFD presented the activities to be executed throughout 2022 in PS type 4, which among others included the integration to TG of 19,468 points in BT that at that time were not integrated into the STG ZEUS (26% of the total), which should supposedly be integrated, in UFD's opinion, by legal mandate, before March 31, 2023.  </w:t>
        <w:br/>
        <w:t xml:space="preserve">(218) In that presentation, UFD detailed the rates of PS type 4 integrated into the STG ZEUS (76.04% of the fleet in December 2021 deployed and 69.9% of the fleet with operational TG equipment) and its evolution in relation to the deployment of campaigns, as reflected in the following table:  </w:t>
        <w:br/>
        <w:t xml:space="preserve">Table 6  </w:t>
        <w:br/>
        <w:t xml:space="preserve">Source: Document in PowerPoint format "05.09 12_GdE_Adquisición de Medidas_Diciembre 2021.pptx" (folios 9374 to 9393/folios 10632 to 10651).  </w:t>
        <w:br/>
        <w:t xml:space="preserve">Comisión Nacional de los Mercados y la Competencia 75 of 178  </w:t>
        <w:br/>
        <w:t xml:space="preserve">C/ Alcalá, 47 – 28014 Madrid - C/ Bolivia, 56 – 08018 Barcelona  </w:t>
        <w:br/>
        <w:t>www.cnmc.es</w:t>
      </w:r>
    </w:p>
    <w:p>
      <w:r>
        <w:rPr>
          <w:b/>
        </w:rPr>
        <w:t>[Pages 76–78]</w:t>
      </w:r>
    </w:p>
    <w:p>
      <w:r>
        <w:t xml:space="preserve">S/0006/23  </w:t>
        <w:br/>
        <w:t xml:space="preserve">UFD METERS  </w:t>
        <w:br/>
        <w:t xml:space="preserve">(219) Between February 18 and 21, 2022, the head of the GdE department  </w:t>
        <w:br/>
        <w:t xml:space="preserve">of UFD297 planned the procurement of more than 15,500 TG  </w:t>
        <w:br/>
        <w:t xml:space="preserve">equipment for the future TG adaptation campaigns (DLMS/PLC) in PS type 3 and  </w:t>
        <w:br/>
        <w:t xml:space="preserve">4 in BT scheduled for the first half of 2022.  </w:t>
        <w:br/>
        <w:t xml:space="preserve">(220) On April 21, 2022, UFD updated the status of the TG adaptation  </w:t>
        <w:br/>
        <w:t xml:space="preserve">campaigns for type 3 and 4 points in BT, detailing that298 "the  </w:t>
        <w:br/>
        <w:t xml:space="preserve">equipment owned by third parties (obsolescence) worsens the ratios  </w:t>
        <w:br/>
        <w:t xml:space="preserve">of the 100% hourly measurement recovery percentile."  </w:t>
        <w:br/>
        <w:t xml:space="preserve">(221) Thus, in slide number 5 of the aforementioned document, UFD presented an  </w:t>
        <w:br/>
        <w:t xml:space="preserve">increase of PS type 3 in BT integrated into the STG (40%) compared to  </w:t>
        <w:br/>
        <w:t xml:space="preserve">those in LL route (16%). On the other hand, it anticipated deploying the TG of  </w:t>
        <w:br/>
        <w:t xml:space="preserve">type 3 in BT over the remaining 2,476 PS before June 1, 2023, and calculated  </w:t>
        <w:br/>
        <w:t xml:space="preserve">a savings from the cessation of LL in 2022 valued at €2/month/supply.  </w:t>
        <w:br/>
        <w:t xml:space="preserve">Finally, UFD acknowledged the existence of a residual route with the  </w:t>
        <w:br/>
        <w:t xml:space="preserve">equipment owned by third parties in PS in BT that would be moved to  </w:t>
        <w:br/>
        <w:t xml:space="preserve">remote reading route of TM before the third quarter of 2022:  </w:t>
        <w:br/>
        <w:t xml:space="preserve">Table 7  </w:t>
        <w:br/>
        <w:t xml:space="preserve">297 Email chain from February 18 to 21, 2022, with subject "04.058 RV NEED  </w:t>
        <w:br/>
        <w:t xml:space="preserve">FOR METERS TG ADAPTATION CAMPAIGNS 2022," sent by the head of the  </w:t>
        <w:br/>
        <w:t xml:space="preserve">GdE department of UFD, collected during the inspection and incorporated into the file (folios 8380 to 8384/folios 13977 to 13982).  </w:t>
        <w:br/>
        <w:t xml:space="preserve">298 Document in PowerPoint format "1.0001.001 05 GdE Acquisition of Measures May 2022.pptx" (folios  </w:t>
        <w:br/>
        <w:t xml:space="preserve">15096 to 15120/folios 15169 to 15193).  </w:t>
        <w:br/>
        <w:t xml:space="preserve">Comisión Nacional de los Mercados y la Competencia 76 de 178  </w:t>
        <w:br/>
        <w:t xml:space="preserve">C/ Alcalá, 47 – 28014 Madrid - C/ Bolivia, 56 – 08018 Barcelona  </w:t>
        <w:br/>
        <w:t>www.cnmc.es</w:t>
      </w:r>
    </w:p>
    <w:p>
      <w:r>
        <w:t xml:space="preserve">S/0006/23  </w:t>
        <w:br/>
        <w:t xml:space="preserve">UFD METERS  </w:t>
        <w:br/>
        <w:t xml:space="preserve">Document in PowerPoint format "1.0001.001 05 GdE Acquisition of Measures May 2022.pptx" (folios 15096 to  </w:t>
        <w:br/>
        <w:t xml:space="preserve">15120/folios 15169 to 15193).  </w:t>
        <w:br/>
        <w:t xml:space="preserve">(222) Finally, regarding the PS type 4 in BT, slide 8 indicated that  </w:t>
        <w:br/>
        <w:t xml:space="preserve">70.6% of the equipment fleet was already integrated into the STG ZEUS (TG)  </w:t>
        <w:br/>
        <w:t xml:space="preserve">with operational Hourly Load Curve (CCH)299, with 24% still  </w:t>
        <w:br/>
        <w:t xml:space="preserve">to be included (18,153 PS). Among them, UFD acknowledged a residual route with  </w:t>
        <w:br/>
        <w:t xml:space="preserve">the equipment owned by third parties (less than 3,000 CUPS) that could  </w:t>
        <w:br/>
        <w:t xml:space="preserve">be "telemeasured." Likewise, UFD calculated a savings from the cessation of  </w:t>
        <w:br/>
        <w:t xml:space="preserve">monthly reading without curve valued at €1.2/month/supply (€21,800/month):  </w:t>
        <w:br/>
        <w:t xml:space="preserve">Table 8  </w:t>
        <w:br/>
        <w:t xml:space="preserve">299 The Hourly Load Curve (CCH) is a computer file that contains the energy usage data  </w:t>
        <w:br/>
        <w:t xml:space="preserve">of a supply point, over a specified time.  </w:t>
        <w:br/>
        <w:t xml:space="preserve">Comisión Nacional de los Mercados y la Competencia 77 de 178  </w:t>
        <w:br/>
        <w:t xml:space="preserve">C/ Alcalá, 47 – 28014 Madrid - C/ Bolivia, 56 – 08018 Barcelona  </w:t>
        <w:br/>
        <w:t>www.cnmc.es</w:t>
      </w:r>
    </w:p>
    <w:p>
      <w:r>
        <w:t xml:space="preserve">S/0006/23  </w:t>
        <w:br/>
        <w:t xml:space="preserve">UFD METERS  </w:t>
        <w:br/>
        <w:t xml:space="preserve">Source: Document in PowerPoint format "1.0001.001 05 GdE Acquisition of Measures May 2022.pptx" (folios 15096 to  </w:t>
        <w:br/>
        <w:t xml:space="preserve">15120/folios 15169 to 15193).  </w:t>
        <w:br/>
        <w:t xml:space="preserve">(223) On August 4, 2022, the head of the GdE department of  </w:t>
        <w:br/>
        <w:t xml:space="preserve">UFD300 internally shared the analysis of the "2022 Loss Reduction Plan,"  </w:t>
        <w:br/>
        <w:t xml:space="preserve">reporting on the monitoring of the indicators of the deployment of TG adaptation  </w:t>
        <w:br/>
        <w:t xml:space="preserve">campaigns against the 2022 objectives in PS type 3 in BT or "TG ADAPTATION T3"  </w:t>
        <w:br/>
        <w:t xml:space="preserve">(deployment of 52% over 619 target points) and type 4 in BT or "TG ADAPTATION T4"  </w:t>
        <w:br/>
        <w:t xml:space="preserve">(deployment of 81% over 6,741 target points) and TM or "TM ADAPTATION"  </w:t>
        <w:br/>
        <w:t xml:space="preserve">(deployment of 247% over 15 target points), including the following  </w:t>
        <w:br/>
        <w:t xml:space="preserve">table:  </w:t>
        <w:br/>
        <w:t xml:space="preserve">Table 9  </w:t>
        <w:br/>
        <w:t xml:space="preserve">Email dated August 4, 2022, with subject "04.094 Analysis Loss Reduction Plan 2022/  </w:t>
        <w:br/>
        <w:t xml:space="preserve">UFD Loss Control (31.07.2022)"  </w:t>
        <w:br/>
        <w:t xml:space="preserve">(224) In view of that table, UFD commented that "the deployment of campaigns is  </w:t>
        <w:br/>
        <w:t xml:space="preserve">far below planned," among other reasons, due to the lack of material. Therefore, UFD  </w:t>
        <w:br/>
        <w:t xml:space="preserve">300 Email dated August 4, 2022, with subject "04.094 Analysis Loss Reduction Plan  </w:t>
        <w:br/>
        <w:t xml:space="preserve">2022/ UFD Loss Control (31.07.2022)," sent by the head of the GdE department of  </w:t>
        <w:br/>
        <w:t xml:space="preserve">UFD, collected during the inspection and incorporated into the file (folios 8590 to 8592/folios 14202 to 14205).  </w:t>
        <w:br/>
        <w:t xml:space="preserve">Comisión Nacional de los Mercados y la Competencia 78 de 178  </w:t>
        <w:br/>
        <w:t xml:space="preserve">C/ Alcalá, 47 – 28014 Madrid - C/ Bolivia, 56 – 08018 Barcelona  </w:t>
        <w:br/>
        <w:t>www.cnmc.es</w:t>
      </w:r>
    </w:p>
    <w:p>
      <w:r>
        <w:rPr>
          <w:b/>
        </w:rPr>
        <w:t>[Pages 79–81]</w:t>
      </w:r>
    </w:p>
    <w:p>
      <w:r>
        <w:t xml:space="preserve">S/0006/23  </w:t>
        <w:br/>
        <w:t xml:space="preserve">UFD METERS  </w:t>
        <w:br/>
        <w:t xml:space="preserve">proposed in a document301 the prioritization of specific TG and/or TM adjustment campaigns in PS type 3 and 4 in BT, regardless of the ownership regime of the measurement equipment, in order to install equipment of their convenience and preferably of their ownership.  </w:t>
        <w:br/>
        <w:t xml:space="preserve">(225) On November 21, 2022, UFD sent the "2022 Loss Reduction Plan"302, informing about the next steps of the distributor regarding the TG adjustment campaigns in PS type 3 and 4 in BT on equipment owned by third parties and located on LL routes (including clients with modems not activated in SGC or equipment classified as "poorly converted").  </w:t>
        <w:br/>
        <w:t xml:space="preserve">(226) Slide 45 of the aforementioned document, titled "Acquisition Measurement Type 3" (BT) stated that the "deployment and integration into the STG [ZEUS] of type 3 BT (1,529 supplies with active contracts are missing). Its closure is expected before 01.01.23. There will be a residual route with customer-owned equipment in BT supplies that will be moved to remote reading route [activation of third-party modems in SGC]." [emphasis underlined, bold and comments added]  </w:t>
        <w:br/>
        <w:t xml:space="preserve">(227) Slide 48 of the aforementioned document, titled "Acquisition Measurement Type 4" (BT) establishes the existence of 17,838 type 4 measurement devices not integrated into the STG: "there are 17,838 type 4 BT supplies not integrated into the STG [ZEUS] (-214 compared to the previous month). They represent 23% of the population. Their integration must be completed before 31.03.23 (RD 244/2019). Savings from cessation of monthly reading without curve (1.2 €/month/supply) (21,800 €/month). Residual route with customer equipment (&lt; 3,000 CUPS) that could be remotely read [installation and activation of third-party modems (TM) in SGC]." [emphasis underlined, bold and comments added].  </w:t>
        <w:br/>
        <w:t xml:space="preserve">(228) Likewise, according to the cited document, UFD executed, under the so-called loss reduction campaigns303, the campaigns of adjustment to TG304 and/or TM305 specific in PS type 3 and 4, consisting of the installation of measurement equipment of their convenience and preferably owned by UFD.  </w:t>
        <w:br/>
        <w:t xml:space="preserve">(229) Finally, during the year 2023, UFD designed, planned, and deployed306 more TG and/or TM specific adjustment campaigns in PS type 3 and 4 in BT, as evidenced below.  </w:t>
        <w:br/>
        <w:t xml:space="preserve">(230) On March 24, 2023, UFD prepared307 a document detailing the follow-up of failed or unresolved service operations (OOSS) related to the TG adjustment campaigns in PS type 3 and 4 in BT on measurement equipment owned by third parties, based on specific information from the company or end client.  </w:t>
        <w:br/>
        <w:t xml:space="preserve">The Sagra), TG adjustment of T3 BT, adjustment of T4 BT (regulatory campaign), TM adjustment, energy pool of Cañada Real, management of squatters…  </w:t>
        <w:br/>
        <w:t xml:space="preserve">304 The TG adjustment campaigns are included within the loss reduction campaigns and aim to install TG equipment (DLMS/PLC) owned by UFD in its BT network, as well as its integration into the STG ZEUS, including in PS type 3, 4 connected in BT. Among them are the alleged "regulatory campaigns" of PS type 4 in BT, the campaigns for removal of LL route in PS type 3 and 4 in BT or adjustment of supply to direct contract or ATR guarantee (technical limitation of ZEUS, managed from SGC).  </w:t>
        <w:br/>
        <w:t xml:space="preserve">305 The TM adjustment campaigns are included within the loss reduction campaigns and aim to install TM equipment (IEC/modems jointly and/or modems) owned by UFD in its BT network, as well as its integration into SGC (SGC), including in PS type 3 and 4 in BT. Among them are the campaigns for removal of LL route, TM failures (breakdowns in modems), adjustment of supply to direct contract or ATR guarantee or adjustment of BT to AT due to power change in the supply (mandatory transition to TM).  </w:t>
        <w:br/>
        <w:t xml:space="preserve">306 As evidenced in the following documentation collected during the inspection conducted at UFD's premises and incorporated into the file: i) email dated January 11, 2023, with subject "04.116 RV: PGA of meters," sent by a UFD employee to the head of the GdE department of UFD and other UFD users (folios 8818 to 8820/folios 14413 to 14416); ii) email dated February 13, 2023, with subject "04.121 RV: PI meters 8,9Meu" (folios 8851 to 8852/folios 14447 to 14448), sent by the president of UFD to the head of the GSD department of UFD and another UFD employee; iii) email dated February 10, 2023, with subject "03.3 RV: PI meters 8,9Meu," sent by the president of UFD to the executive responsible for the Energy Management and Networks department at NATURGY (folios 9816/folio 10141), where the document in Excel format "03.3.003 PIxxx1_2023 METERS_SHEET.xlsx" (folio 9818/folio 10142) is attached; iv) email dated February 10, 2023, with subject "03.4 RE: PI meters 8,9Meu," sent by the president of UFD to the executive responsible for the Energy Management and Networks department at NATURGY (folios 9819 to 9821/folio 10144 to 10146); v) email dated April 4, 2023, with subject "04.131 Closure Meters 2022," sent by a UFD employee to several UFD users, including an employee from the GDA department of UFD and the head of the GdE department of UFD (folios 8899 to 8901/folios 14497 to 14500); vi) email dated March 28, 2023, with subject "04.129 RE WORKS PORTFOLIO," sent by the head of the CdP department of UFD to an employee of the subcontracting company TRADIVEL and other UFD users (folios 8889 to 8892/folios 14486 to 14489), where UFD and TRADIVEL agreed on the deployment of certain loss reduction campaigns, including those for TG adjustment in PS type 3 and 4.  </w:t>
        <w:br/>
        <w:t xml:space="preserve">307 Document in Excel format "05.12 Failed T3 and T4. Analysis..xlsx" (folio 9461 / folio 10720).  </w:t>
        <w:br/>
        <w:t xml:space="preserve">(231) Likewise, in the cited document, UFD included data on the status of the sending of notified letters to those end clients. In this document, at least all the CUPS of the letters collected during the inspection are listed (see section 5.3.4 and Annex 4 of this resolution).  </w:t>
        <w:br/>
        <w:t xml:space="preserve">(232) In the email chain between November 29, 2022, and January 30, 2023308, UFD internally commented on its success in replacing a TM equipment owned by a third party with another TG of its convenience and ownership:  </w:t>
        <w:br/>
        <w:t xml:space="preserve">A.309: "By the way, in this case I see that they have already installed the meter, although it has not been updated yet, it would be good if, if it is not TG [DLMS/PLC], they place a modem [TM]."  </w:t>
        <w:br/>
        <w:t xml:space="preserve">P.310: "The doubt offends…………. TG equipment was placed."  </w:t>
        <w:br/>
        <w:t xml:space="preserve">A. 311: "Hahaha, that was not my intention." [emphasis underlined and comments added]  </w:t>
        <w:br/>
        <w:t xml:space="preserve">(233) In the email chain between January 14, 2022, and January 14, 2023, UFD internally assessed the need to imminently install TG equipment of its ownership, as a supposed regulatory deadline for PS type 4 in BT was expiring (regulatory campaigns)312:  </w:t>
        <w:br/>
        <w:t xml:space="preserve">"Regarding the campaign for the integration of type 4 consumer measurement equipment into the remote management system [STG/ZEUS] (transitional provision seventh of Royal Decree 244/2019) before 01.04.2023:  </w:t>
        <w:br/>
        <w:t xml:space="preserve">• It has been decided to undertake it now to avoid non-compliance with this obligation (J.313 10.01.2023).  </w:t>
        <w:br/>
        <w:t xml:space="preserve">• Since no specific replacement campaign for these type 4 meters was carried out in 2022, the age of this niche should not have changed. Therefore, the most appropriate thing is to add one year to the previously calculated age (13.98 years)." [emphasis underlined, bold and comments added]  </w:t>
        <w:br/>
        <w:t xml:space="preserve">308 Email chain between November 29, 2022, and January 30, 2023, with subject "40.119 RE: CUPS: ES0022000007090260XZ1P," sent by a UFD employee from the CdP department (folios 8837 to 8843/folios 14427 to 14430).  </w:t>
        <w:br/>
        <w:t xml:space="preserve">309 Head of the AM department of UFD.  </w:t>
        <w:br/>
        <w:t xml:space="preserve">310 Employee of the CdP department of UFD.  </w:t>
        <w:br/>
        <w:t xml:space="preserve">311 Head of the AM department of UFD.  </w:t>
        <w:br/>
        <w:t xml:space="preserve">312 Internal email chain dated January 9, 2023, with subject "04.115 RV: PGA of meters" (folios 8813 to 8816/folios 14408 to 14411).  </w:t>
        <w:br/>
        <w:t>313 Head of the GSD department of UFD.</w:t>
      </w:r>
    </w:p>
    <w:p>
      <w:r>
        <w:rPr>
          <w:b/>
        </w:rPr>
        <w:t>[Pages 82–84]</w:t>
      </w:r>
    </w:p>
    <w:p>
      <w:r>
        <w:t xml:space="preserve">S/0006/23  </w:t>
        <w:br/>
        <w:t xml:space="preserve">UFD METERS  </w:t>
        <w:br/>
        <w:t xml:space="preserve">(234) As well as the other loss reduction campaigns, which include the TG adaptation campaigns in type 3 PS in BT and TM:  </w:t>
        <w:br/>
        <w:t xml:space="preserve">"Regarding the meter changes made within the loss reduction campaigns: [among them the TG adaptation campaigns for T3 and TM]  </w:t>
        <w:br/>
        <w:t xml:space="preserve">• They are carried out because they do not measure correctly, but rather measure less than the correct amount due to some malfunction (irregularity) or manipulation (fraud) of the same.  </w:t>
        <w:br/>
        <w:t>• These actions allow for the recovery of unmeasured energy consumed and therefore neither billed nor settled prior to the loss incentive effects. Currently, we penalize for having assigned losses greater than those recognized by the regulator." [emphasis underlined, bold, and comments added]</w:t>
      </w:r>
    </w:p>
    <w:p>
      <w:r>
        <w:t>(235) Finally, during the first quarter of 2023, UFD reported314 a widespread delay in the deployment of these TG adaptation campaigns in type 3 and 4 PS in BT due to equipment shortages. In particular, UFD indicated that315 "the equipment shortage in 2022 caused the replacement campaigns in CCA to be substantially reduced. The campaigns for integrating types 3 and 4 into the TG system [STG/ZEUS] were hardly carried out in 2022 and are being executed in 2023." [emphasis underlined and comments added].</w:t>
      </w:r>
    </w:p>
    <w:p>
      <w:r>
        <w:t xml:space="preserve">5.3.4. The sending of notified letters and offers to customers of third-party competitors or with already installed equipment owned  </w:t>
        <w:br/>
        <w:t xml:space="preserve">(236) To execute the deployment of the adaptation campaigns, between November 2019 and May 2022, UFD sent informative letters, emails, and commercial offers to customers with owned measurement equipment (some of them installed by third-party competitors) to replace them with others of their convenience and preferably of their ownership.  </w:t>
        <w:br/>
        <w:t xml:space="preserve">314 As evidenced in the following documentation collected during the inspection conducted at UFD's premises and incorporated into the file: i) email dated March 28, 2023, with subject "04.129 RE WORKS PORTFOLIO," sent by the head of the CdP department of UFD to an employee of the subcontractor TRADIVEL and other UFD users (folios 8889 to 8892/folios 14486 to 14489).  </w:t>
        <w:br/>
        <w:t>315 Email dated April 4, 2023, with subject "04.131 Closure Meters 2022," sent by a UFD employee to several UFD users, including an employee from the GDA department of UFD and the head of the GdE department of UFD (folio 8899/folio 14497).</w:t>
      </w:r>
    </w:p>
    <w:p>
      <w:r>
        <w:t xml:space="preserve">S/0006/23  </w:t>
        <w:br/>
        <w:t xml:space="preserve">UFD METERS  </w:t>
        <w:br/>
        <w:t xml:space="preserve">(237) However, the instructing body has verified that the first evidence of the sending of letters by UFD demanding the installation of TG in a PS in BT, without accredited continuity over time, is prior to November 2019 and dates back to May 2018 (see paragraph (493) of this resolution), in relation to a query from CREARA316. This letter is partially reproduced in Annex 3 of this resolution.  </w:t>
        <w:br/>
        <w:t xml:space="preserve">(238) In November 2019, UFD sent a notified letter to a type 3 ATR guarantee customer317, based on a supposed incident or malfunction detected in the TM of their equipment (in this case, UFD did not specify the specific problem to the customer). In this letter, UFD granted a regulatory period of 15 days for the correction of this deficiency. If not resolved within that period, UFD would replace the supposedly defective equipment owned by the third party with one of its own. This letter is partially reproduced in Annex 4 of this resolution.  </w:t>
        <w:br/>
        <w:t xml:space="preserve">(239) In relation to the previous case (see paragraph (237) of this resolution), the instructing body has verified that it is a type 3 PS connected in AT (mandatory TM) of TELECOR, therefore it is outside the scope of this file318, as detailed later when assessing the cases of TELECOR.  </w:t>
        <w:br/>
        <w:t xml:space="preserve">(240) During the year 2020, according to information provided by AXON319 and LINKENER320, UFD notified its type 3 and 4 industrial customers through letters about the replacement of their owned measurement equipment with others preferably owned by UFD and of their convenience. In these cases, although the parties managed to continue with their owned TM equipment, they were not exempt from receiving such letters sent by the distributor to their customer, and which, according to AXON321: "in the absence of a third party that can discuss and verify the supposed incident, customers would resign themselves to accepting that the existing equipment does not work well and that it must be replaced by the one proposed by UFD NATURGY." The letter provided by AXON is partially reproduced in Annex 4 of this resolution.  </w:t>
        <w:br/>
        <w:t xml:space="preserve">(241) Regarding Case UFD.3 (EL GYM IBERIA) reported by AXON, UFD argues that the problem centered on the lack of communication of readings due to a malfunction of the modem owned by AXON, and not due to the replacement of that measurement equipment with another owned by the distributor. In this regard, UFD states that it addressed the incident in a timely and rapid manner, also asserting that problems with AXON's meters generate disadvantages for UFD, as they prevent correct readings and generate costs due to the displacement of their agents.  </w:t>
        <w:br/>
        <w:t xml:space="preserve">(242) However, regarding this Case UFD.3, AXON argues322 that UFD used the incident in the modem and/or the lack of sending and receiving readings to try to justify its TG adaptation campaigns in BT.  </w:t>
        <w:br/>
        <w:t>(243) The instructing body has verified that, in Case UFD.3, this PS was subject to TG adaptation campaigns by UFD, in September 2022 and in January 2023323, that is, after the installation of the measurement equipment owned by the customer by AXON.</w:t>
      </w:r>
    </w:p>
    <w:p>
      <w:r>
        <w:rPr>
          <w:b/>
        </w:rPr>
        <w:t>[Pages 85–87]</w:t>
      </w:r>
    </w:p>
    <w:p>
      <w:r>
        <w:t xml:space="preserve">S/0006/23  </w:t>
        <w:br/>
        <w:t xml:space="preserve">UFD METERS  </w:t>
        <w:br/>
        <w:t xml:space="preserve">(244) In November 2021, UFD detailed324 the workflow diagrams regarding the process of sending letters to third parties with measurement equipment owned by them, including: control points, traceability of records, and observations. It also included a standard letter template, in which the distributor informed of the suspension of supply in case the responsible party for the measurement point did not resolve the incident detected in their electric measurement equipment within 15 days.  </w:t>
        <w:br/>
        <w:t xml:space="preserve">(245) In December 2021, UFD established325 a new model of letter notified to third parties with measurement equipment owned by them, including clients with TM installed in ownership in PS type 3 and 4 in BT, justifying the replacement of their equipment due to the alleged lack of adaptation of the equipment to the new CNMC tariff Circular that came into effect on June 1, 2021 (for which the distributor considered them responsible) due to the impossibility of updating the meter remotely by the client and/or distributor, as the modem was not activated.  </w:t>
        <w:br/>
        <w:t xml:space="preserve">(246) Thus, on December 23, 2021, the head of the GdE department of UFD internally discussed the regulatory provisions that should support the content of the new letter sent to third parties with measurement equipment owned by them, which hindered the management of the billing of the new CNMC tariff Circular326:  </w:t>
        <w:br/>
        <w:t xml:space="preserve">324 As evidenced in the following documentation collected during the inspection conducted at UFD's premises and incorporated into the file: i) documents in PowerPoint format “03.4.042 FLUJO DE FALLIDAS MOV_GNF_v2.pptx” (folios 5590 to 5606/folios 10323 to 10342) and “03.4.008 Microsoft_PowerPoint_Presentation.pptx” (folios 5574 to 5588/folios 10305 to 10320), from November 2021; iii) document in Word format “03.4.031 Microsoft Word Document.docx” (folio 5589/folio 10319); and, iv) internal working document in Word format “03.4.004 CS-Case study_UFD_PLANTILLA (1).docx” (folios 5564 to 5573/folios 10295 to 10304). Furthermore, the aforementioned documents are found in: i) the email dated November 17, 2021, with subject “04.053 Procedure for failed operations Recovery Campaigns (CdP),” sent by the head of the CdP department of UFD to the heads of the ATR and GdE departments of UFD, as well as other employees of the CdP department of UFD (folio 8095/folios 13692 to 13693); and, ii) the electronic calendar dated November 25, 2021, with subject “03.4 Management of failed O/S” (folio 5562/folios 10291 to 10292).  </w:t>
        <w:br/>
        <w:t xml:space="preserve">325 Email dated November 8, 2022, with subject “04.108 RE: RMC Campaign (LANDIS RMC INCORRECT CLOSURES),” sent by an employee of the GdE department of UFD to the heads of the GdE and CdP departments of UFD, as well as to other employees of the CdP and AM departments of UFD collected during the inspection and incorporated into the file (folios 8675 to 8680/folios 14297 to 14032).  </w:t>
        <w:br/>
        <w:t xml:space="preserve">326 The regulations on which UFD based the drafting of its new letters are: i) Circular 7/2020 of the CNMC, which establishes in its sole article that: “the distribution and marketing companies will adapt the measurement equipment, billing systems, and contracts to the provisions of this circular before April 1, 2021”; and, ii) Article 9.7 of the RUPM, which defines, among others, the necessary configurations of the registrars, and by which UFD noted the replacement of those third-party owned equipment not adapted within the regulatory period of 15 days as provided in Article 14 of the RUPM.  </w:t>
        <w:br/>
        <w:t xml:space="preserve">S/0006/23  </w:t>
        <w:br/>
        <w:t xml:space="preserve">UFD METERS  </w:t>
        <w:br/>
        <w:t xml:space="preserve">“If [the measurement equipment] is owned by the client, they also have the obligation to change it since due to this incident in the management of the seasonal day table, it does not correctly perform the billing required by the CIR/CNMC/DE/3.2020 and Royal Decree 1110/2007 of August 24 in its article 9 section 7. That is why I mentioned that in those cases we have to issue through the back-office integrated into CdP [UFD's loss control department] the certified communication to the client urging its change within the deadlines established by Royal Decree 1110/2007 of August 24 in its article 14 section 4. Since in these cases there is no valid redundant equipment, the change must be made within a maximum period of 15 days from the acknowledgment of receipt of the communication. After that period, UFD will install a measurement device on a rental basis until the owner has one of their own. If you want, we can discuss the letter when you have it ready.” [emphasis underlined and comments added].  </w:t>
        <w:br/>
        <w:t xml:space="preserve">(247) On the other hand, between February and July 2022, UFD confirmed327 that the objective it pursued with the sending of notified letters to third parties was also the adaptation of the measurement equipment to its internal strategy (installing UFD equipment on a rental basis and with a communication protocol of its convenience and preferably of its ownership); in this specific case, the adaptation to TG of PS type 3 and 4 in BT (located in LL route). Thus, UFD proceeded to mark 65 CUPS PS type 3 and 4 in BT and replaced them with TG328:  </w:t>
        <w:br/>
        <w:t xml:space="preserve">327 As evidenced in the following documentation collected during the inspection conducted at UFD's premises and incorporated into the file: i) email dated March 4, 2022, with subject “04.063 RE: UFD EQUIPMENT WITHOUT RENTAL CHARGE TO CLIENT,” sent by an employee of the STE/Design and approval of equipment and installations department of UFD to the heads of the GdE, CdP, and PDyAT departments of UFD, as well as to other employees of UFD (folios 8415 to 8421/folios 14015 to 14022); ii) email dated March 24, 2022, with subject “04.067 RE: UFD EQUIPMENT WITHOUT RENTAL CHARGE TO CLIENT,” sent by the head of the PDyAT department of UFD to the head of the CdP department of UFD, as well as to other employees of the ATR department of UFD (folios 8436 to 8444/folios 14035 to 14043); iii) email dated March 24, 2022, with subject “04.068 RE: UFD EQUIPMENT WITHOUT RENTAL CHARGE TO CLIENT,” sent by the head of the PDyAT department of UFD to several UFD users (folios 8445 to 8453/folios 14044 to 14052); v) email dated July 11, 2022, with subject “04.090 RE: Nominal TPLs in SGC,” sent by the head of the CdP department of UFD to the heads of the GdE and AM departments of UFD (folios 8575 to 8577/folios 14184 to 14187); and, iv) email dated July 12, 2022, with subject “04.091 RE: Nominal TPLs in SGC,” sent by an employee of UFD to the head of the AM department of UFD, as well as to an employee of the ATR department of UFD (folios 8579 to 8582/folios 14189 to 14182).  </w:t>
        <w:br/>
        <w:t xml:space="preserve">328 Chain of emails dated March 1, 2022, with subject “04.062 RE: UFD EQUIPMENT WITHOUT RENTAL CHARGE TO CLIENT,” sent by the head of the PDyAT department of UFD to the head of the OSTC department of UFD (folios 8410 to 8414/folios 14003 to 14008).  </w:t>
        <w:br/>
        <w:t xml:space="preserve">S/0006/23  </w:t>
        <w:br/>
        <w:t xml:space="preserve">UFD METERS  </w:t>
        <w:br/>
        <w:t xml:space="preserve">“As a result of the adaptation of measurement points type 3 and type 4 to TG [DLMS/PLC], certain equipment owned by the client has been dismantled and one owned by UFD has been installed on a rental basis, but with the commitment not to charge them. In Zeus [STG] there is no option to mark the non-payment of rental equipment as exists in SGC [STM], so I would appreciate it if this cost could be modified to 0 euros in Zeus for the following supply points [PS].” [emphasis underlined, bold, and comments added]  </w:t>
        <w:br/>
        <w:t xml:space="preserve">(248) During the months of March and June 2022, UFD continued sending notified letters to at least six clients with TM equipment owned by them (type 3 and 4 from clients) justifying the need to replace them due to the alleged lack of adaptation to the new CNMC tariff Circular. Likewise, UFD ordered329, among others, the subcontractor APPLUS, to adapt these clients to TG and/or TM, as the case may be (adaptation campaigns).  </w:t>
        <w:br/>
        <w:t xml:space="preserve">(249) According to paragraph (230) of this resolution, UFD planned330 in advance, for each of these six target clients (located in PS type 3 and 4 from clients), as well as other potential ones, the sending of the corresponding letters, derived from the deployment of campaigns of  </w:t>
        <w:br/>
        <w:t xml:space="preserve">329 As evidenced in the following documentation collected during the inspection conducted at UFD's premises and incorporated into the file: i) email dated February 24, 2022, with subject “04.060 RE: TELEMEASUREMENT ROUTE. DLMS SUPPLY,” sent by the head of the CdP department of UFD to the head of the AM department of UFD, as well as other employees of the AM and CdP departments of UFD (folios 8391 to 8397/folios 13989 to 13996), where UFD replaced several TM equipment owned by third parties from the City Council of Rivas-Vaciamadrid (Madrid) with other TG owned by the distributor; ii) email dated July 15, 2022, with subject “04.093 RE: Generate campaign to place TG equipment or Modem,” sent by an employee of the CdP department of UFD to the heads of the AM and CdP departments of UFD, as well as other UFD users (folio 8588/folios 14199 to 14200), where the distributor commented on the adaptation campaign to TG and/or TM to relocate the affected PS in LL route; iii) email dated September 15, 2022, with subject “04.100 RE Lack of activity in Northern Zone,” sent by the head of the CdP department of UFD to several employees of the subcontracted company APPLUS, as well as to the heads of the GSD and GdE departments of UFD (folios 8639 to 8643/folios 14255 to 14256), where the GdE and CdP departments of UFD instructed the subcontractor APPLUS to prioritize the adaptation campaigns to TG of PS type 3 and 4 in the northern area; and, iv) email dated September 26, 2022, with subject “04.104 RE Change of equipment to TG in supply ES0022000006104722XA1P and recovery CCH of the current meter,” sent by an employee of the SM department of UFD to the heads of the GdE and CdP departments of UFD (folios 8654 to 8657/folios 14272 to 14275), where UFD adapted a PS type 3 in BT that had a TM equipment owned by a third party already installed by another TG owned by the distributor.  </w:t>
        <w:br/>
        <w:t xml:space="preserve">330 As evidenced in the following documentation collected during the inspection conducted at UFD's premises and incorporated into the file: i) document in Excel format “04.094.001 OOSS PRIORITIZED AUGUST.xlsx” (folios 8590 to 8598/folios 14207 to 14212); ii) document in Excel format “04.115.001 14.01.2022 Age of deployment park RPM4 Plan 2022” (folio 8817/folio 14412); iii) document in Excel format “05.12 Failed T3 and T4. Analysis..xlsx” (folio 9461/folio 10720); and, iv) document in Excel format “04.102.001 AM ZEUSe extraction cups not adapted” (folio 8649/folio 14267).  </w:t>
        <w:br/>
        <w:t xml:space="preserve">Comisión Nacional de los Mercados y la Competencia 87 de 178  </w:t>
        <w:br/>
        <w:t xml:space="preserve">C/ Alcalá, 47 – 28014 Madrid - C/ Bolivia, 56 – 08018 Barcelona  </w:t>
        <w:br/>
        <w:t>www.cnmc.es</w:t>
      </w:r>
    </w:p>
    <w:p>
      <w:r>
        <w:rPr>
          <w:b/>
        </w:rPr>
        <w:t>[Pages 88–90]</w:t>
      </w:r>
    </w:p>
    <w:p>
      <w:r>
        <w:t xml:space="preserve">S/0006/23  </w:t>
        <w:br/>
        <w:t xml:space="preserve">UFD METERS  </w:t>
        <w:br/>
        <w:t xml:space="preserve">adjustment. Thus, according to the Excel document “05.12 Failed T3 and T4. Analysis..xlsx,” UFD had more than 150 clients to whom it would have already sent a letter for the replacement of the measurement equipment.  </w:t>
        <w:br/>
        <w:t xml:space="preserve">(250) On the other hand, CREARA provided five letters, all dated March 2022, which were sent by UFD to its industrial multi-point client with TM equipment owned by them, where the distributor required, due to the alleged lack of adaptation to the new CNMC tariff Circular, that, in case of not being remedied within the regulatory period of 15 days, the replacement of said equipment with others, owned by UFD at its convenience and ownership.  </w:t>
        <w:br/>
        <w:t xml:space="preserve">(251) In one of these five cases provided by CREARA, according to the client, UFD confirmed its strategy to install TG equipment (DLMS/PLC) in said PS type 3 and 4 in BT:  </w:t>
        <w:br/>
        <w:t xml:space="preserve">“03/09/2022 – notification [sending of letter by UFD]  </w:t>
        <w:br/>
        <w:t xml:space="preserve">03/16/2022 (…) The technician indicates that at the supply point [PS] there is a registering meter with telemeasurement [TM, IEC/modem] and that the distributor wants to install a meter with remote management [TG, DLMS/PLC] to be able to obtain the consumption from the meter (...). The technician closes the request for meter change on the grounds that the client does not accept the meter change as it is not correct, and also attaches the connection parameters so that the distributor can see the consumption from the meter.” [emphasis underlined and comments added]  </w:t>
        <w:br/>
        <w:t xml:space="preserve">(252) In all five previous cases that were claimed against the distributor, although this adaptation was ultimately not carried out by UFD, the advice of the ESM was necessary to face the demands and pressures from the distributor to replace the equipment331.  </w:t>
        <w:br/>
        <w:t xml:space="preserve">(253) In this regard, concerning the 5 letters provided by CREARA and defended by UFD, the instructing body has verified that said PS were subject to specific TG and/or TM adjustment campaigns332  </w:t>
        <w:br/>
        <w:t xml:space="preserve">331 Document “02 Information provided - S000623” (folios 618 to 624), provided by CREARA in response to the information request from the Competition Directorate dated September 21, 2023.  </w:t>
        <w:br/>
        <w:t xml:space="preserve">332 Excel document “05.12 Failed T3 and T4. Analysis..xlsx” (folio 9461 / folio 10720) and email dated January 11, 2023, with subject “04.116 RV: PGA of meters,” sent by a UFD employee to the head of the GdE department of UFD and other UFD users (folios 8818 to 8820/folios 14413 to 14416), emails dated June 15, July 12, and October 27, 2022, with subjects “03.01 RE: Transfer ZEUS to SGC” (folios 9842 to 9843), “04.092 RV: Transfer ZEUS to SGC” (folios 8583 to 8587/folios 14193 to 14198) and “04.107 RV: Transfer ZEUS to SGC” (folios 8669 to 8673/folios 14290 to 14295), email dated November 15, 2022, with subject “04.110 RV: Supplies transferred from Zeus to SGC without reading route or in TPL,” sent by the head of the AM department of UFD to the head of the GdE department of UFD (folios 8711 to 8718/folios 14306 to 14313).  </w:t>
        <w:br/>
        <w:t xml:space="preserve">Commission Nacional de los Mercados y la Competencia 88 of 178  </w:t>
        <w:br/>
        <w:t xml:space="preserve">C/ Alcalá, 47 – 28014 Madrid - C/ Bolivia, 56 – 08018 Barcelona  </w:t>
        <w:br/>
        <w:t>www.cnmc.es</w:t>
      </w:r>
    </w:p>
    <w:p>
      <w:r>
        <w:t xml:space="preserve">S/0006/23  </w:t>
        <w:br/>
        <w:t xml:space="preserve">UFD METERS  </w:t>
        <w:br/>
        <w:t xml:space="preserve">by UFD (due to being located on LL route) and that the activation in SGC occurred between May and June 2022.  </w:t>
        <w:br/>
        <w:t xml:space="preserve">(254) During the first half of 2022, there were cases in which UFD had to register in SGC (STM) several TM equipment owned by third parties (IEC/modem), due to the refusal of said clients to install TG equipment aligned with the distributor's strategy, and who had already been contacted by it through letters and/or emails333.  </w:t>
        <w:br/>
        <w:t xml:space="preserve">(255) One specific case was that of the industrial client PROBISA, who, in May 2022 and advised by the MEDHESA agent and under the current sector regulations, refused to install the TG equipment owned by UFD at its request334:  </w:t>
        <w:br/>
        <w:t xml:space="preserve">“Good morning, I am contacting you to indicate that we must integrate your measurement equipment into our Remote Management systems [STG/ZEUS] or, failing that, Telemeasurement [STM/SGC]. For this, we would appreciate it if you could facilitate the change of equipment for a TG [DLMS/PLC] equipment for which no rental would be charged so that we can integrate it into our STG [ZEUS]. If you do not agree with the proposed replacement, I would appreciate it if you could provide us with the IP data, phone number to integrate your current equipment into our Telemeasurement system [STM/SGC].” [emphasis underlined and comments added]  </w:t>
        <w:br/>
        <w:t xml:space="preserve">(256) In this case, the client decided to proceed with the TM equipment owned by them, providing UFD with the modem data for activation. After verification by the distributor, its transfer and activation in SGC (STM) of UFD was requested: “The telemeasurement works [TM, IEC/modem]. From our side, it can be switched to telemeasurement [STM/SGC].” [comments added]  </w:t>
        <w:br/>
        <w:t xml:space="preserve">(257) In June 2022, UFD contacted another AXON (ESM) type 3 client with TM equipment installed in ownership (since October 2017), to replace their equipment with another TG equipment owned by UFD, since, according to this, there were alleged technical problems since February 2022 that prevented the correct sending of actual readings, which were claimed by the client from the distributor335.  </w:t>
        <w:br/>
        <w:t xml:space="preserve">(258) In this case, the ESM contacted UFD by phone after ruling out the alleged incident in their systems, who indicated that “due to the lack of readings, [UFD] has opened a service order to install a new equipment of its own, also with remote management [TG, DLMS/PLC].” [comments added]  </w:t>
        <w:br/>
        <w:t xml:space="preserve">(259) Finally, after another written claim from said ESM, UFD confirmed, in June 2022, that both the registering meter and the modem enabling the TM owned by the third party were functioning correctly, assuring that for PS type 3 in BT there was no obligation to have TG and be integrated into the STG (ZEUS)336:  </w:t>
        <w:br/>
        <w:t xml:space="preserve">“Thank you for the information, we will try to integrate the PS into the measurement concentrator to be able to recover the CH [Hourly Curve] without having to travel to the supply point [PS]. On the other hand, as we have discussed by phone, I refer to the adjustments of the T3/T4 equipment to Remote Management/telemeasurement [TG/TM]. Obligation of integration into the STG [ZEUS]. For type 3 supplies, in my understanding, there is none. (…).” [emphasis underlined and comments added]  </w:t>
        <w:br/>
        <w:t xml:space="preserve">(260) In other cases, UFD managed to place measurement equipment of its convenience and ownership. Thus, in May 2022, UFD warned an industrial client with TM equipment owned by them of a possible supply cut due to an alleged unresolved fault in their particular modem (equipment not mandatory for PS type 3 and 4 in BT). The industrial client, who initially refused, ended up accepting the proposed change of TM equipment by the distributor after the supply cut letter was sent. Following this335, electronic documents provided by AXON in their complaint “Case UFD.4” (June 2022), and attached “011 Annex_Case UFD.4 - doc -1 -folios 221-224-“ (folios 72 to 75) and “012 Annex_Case UFD.4 - doc -2-. -folios 225-228-“(folios 76 to 79) in which UFD attempted to install a TG equipment in a PS type 3 where TM already existed. Finally, after AXON's insistence, UFD admitted that there was no obligation to install TG equipment for this type of PS.  </w:t>
        <w:br/>
        <w:t xml:space="preserve">336 Email dated June 20, 2022, with subject “011 Annex_Case UFD.4 - doc -1 -folios 221-224,” sent by a UFD employee from the CdP department to AXON (folios 72 to 75).  </w:t>
        <w:br/>
        <w:t xml:space="preserve">Commission Nacional de los Mercados y la Competencia 90 of 178  </w:t>
        <w:br/>
        <w:t xml:space="preserve">C/ Alcalá, 47 – 28014 Madrid - C/ Bolivia, 56 – 08018 Barcelona  </w:t>
        <w:br/>
        <w:t>www.cnmc.es</w:t>
      </w:r>
    </w:p>
    <w:p>
      <w:r>
        <w:rPr>
          <w:b/>
        </w:rPr>
        <w:t>[Pages 91–93]</w:t>
      </w:r>
    </w:p>
    <w:p>
      <w:r>
        <w:t xml:space="preserve">S/0006/23  </w:t>
        <w:br/>
        <w:t xml:space="preserve">UFD METERS  </w:t>
        <w:br/>
        <w:t xml:space="preserve">which, UFD prioritized action with the subcontractor to execute said  </w:t>
        <w:br/>
        <w:t xml:space="preserve">replacement337.  </w:t>
        <w:br/>
        <w:t xml:space="preserve">(261) On May 23, 2022, the head of the AM department of  </w:t>
        <w:br/>
        <w:t xml:space="preserve">UFD internally classified the action of said distributor as "aggressive" when  </w:t>
        <w:br/>
        <w:t xml:space="preserve">requesting the mandatory replacement of equipment since the  </w:t>
        <w:br/>
        <w:t xml:space="preserve">current regulations did not cover PS type 3 and 4:  </w:t>
        <w:br/>
        <w:t xml:space="preserve">"Good afternoon, this issue has reached us and I am not clear who  </w:t>
        <w:br/>
        <w:t xml:space="preserve">sent the letter to the client and the associated process. I understand that the  </w:t>
        <w:br/>
        <w:t xml:space="preserve">first time the client did not want to install UFD equipment, but later  </w:t>
        <w:br/>
        <w:t xml:space="preserve">(04/28/2022) they replied saying to install the modem, in between, it seems  </w:t>
        <w:br/>
        <w:t xml:space="preserve">they received the letter warning of the supply cut... I do not understand the  </w:t>
        <w:br/>
        <w:t xml:space="preserve">aggressiveness of the letter for a supply that is TM?" [emphasis  </w:t>
        <w:br/>
        <w:t xml:space="preserve">underlined added]  </w:t>
        <w:br/>
        <w:t xml:space="preserve">(262) In response, on May 23, 2022, an employee of the  </w:t>
        <w:br/>
        <w:t xml:space="preserve">CdP department of UFD stated that, thanks to this aggressiveness, UFD was  </w:t>
        <w:br/>
        <w:t xml:space="preserve">able to expedite the replacement processes, thus fulfilling its objectives of  </w:t>
        <w:br/>
        <w:t xml:space="preserve">integrating TG and/or TM equipment owned by them according to their strategy:  </w:t>
        <w:br/>
        <w:t xml:space="preserve">"@A.338 If we were not so drastic, we would surely still be  </w:t>
        <w:br/>
        <w:t xml:space="preserve">waiting for them to install a client modem.  </w:t>
        <w:br/>
        <w:t xml:space="preserve">For my part, ok to the generation (@C.339) of operation 562  </w:t>
        <w:br/>
        <w:t xml:space="preserve">(adjustment TM) and I will ensure they contact the client this week." [emphasis  </w:t>
        <w:br/>
        <w:t xml:space="preserve">underlined added]  </w:t>
        <w:br/>
        <w:t xml:space="preserve">(263) Regarding the previous case, it has been verified that the  </w:t>
        <w:br/>
        <w:t xml:space="preserve">reference PS is connected in AT (mandatory TM), thus falling outside  </w:t>
        <w:br/>
        <w:t xml:space="preserve">the scope of this file340.  </w:t>
        <w:br/>
        <w:t xml:space="preserve">5.3.4.1. Case VEGALSA  </w:t>
        <w:br/>
        <w:t xml:space="preserve">(264) Below is detailed what occurred in the particular case of  </w:t>
        <w:br/>
        <w:t xml:space="preserve">the company VEGALSA in March 2022, a multipoint client with TM  </w:t>
        <w:br/>
        <w:t xml:space="preserve">equipment, and where UFD attempted to install TG equipment owned by them  </w:t>
        <w:br/>
        <w:t xml:space="preserve">to align with their strategy and the deployment of  </w:t>
        <w:br/>
        <w:t xml:space="preserve">adjustment campaigns to TG through the sending of letters.  </w:t>
        <w:br/>
        <w:t xml:space="preserve">(265) On March 21, 2022, the head of the GdE department of  </w:t>
        <w:br/>
        <w:t xml:space="preserve">UFD confirmed that the sending of letters to these type 3 and 4 clients in BT  </w:t>
        <w:br/>
        <w:t xml:space="preserve">was carried out in execution of adjustment campaigns to TG, to the company  </w:t>
        <w:br/>
        <w:t xml:space="preserve">VEGALSA, and the operational procedure to follow was established to achieve  </w:t>
        <w:br/>
        <w:t xml:space="preserve">the replacement of their equipment with others of their convenience and owned  </w:t>
        <w:br/>
        <w:t xml:space="preserve">under rental (TG)341:  </w:t>
        <w:br/>
        <w:t xml:space="preserve">"The two letters have been issued by Loss Control prior to  </w:t>
        <w:br/>
        <w:t xml:space="preserve">approval from the Regulation area. They correspond to the campaign for  </w:t>
        <w:br/>
        <w:t xml:space="preserve">integration into the remote management system (hereinafter, STG) [ZEUS] of  </w:t>
        <w:br/>
        <w:t xml:space="preserve">type 3 and type 4 BT supplies with equipment owned by the client. The CUPS  </w:t>
        <w:br/>
        <w:t xml:space="preserve">ES0022000008074396LA1P is type 3 and is on local route [LL] and  </w:t>
        <w:br/>
        <w:t xml:space="preserve">the CUPS ES0022000008367964VE1P is type 4 and is also on local route. I propose to you:" [emphasis underlined, bold added]  </w:t>
        <w:br/>
        <w:t xml:space="preserve">(266) On that date, UFD established the operational procedure to follow to achieve  </w:t>
        <w:br/>
        <w:t xml:space="preserve">the replacement of the client's equipment with others of their convenience  </w:t>
        <w:br/>
        <w:t xml:space="preserve">and preferably owned under rental (TG):  </w:t>
        <w:br/>
        <w:t xml:space="preserve">"A. Indicate to VEGALSA what is stated in points 2 and 3 that I indicate to  </w:t>
        <w:br/>
        <w:t xml:space="preserve">you below, requesting that they accept their meter change for one under  </w:t>
        <w:br/>
        <w:t xml:space="preserve">rental." [emphasis underlined added]  </w:t>
        <w:br/>
        <w:t xml:space="preserve">(267) Establishing that, as a general rule, if the client did not accept the change,  </w:t>
        <w:br/>
        <w:t xml:space="preserve">a modem owned by UFD would be installed on the registering meter to  </w:t>
        <w:br/>
        <w:t xml:space="preserve">have TM in PS type 3, or it would remain as is in the case that  </w:t>
        <w:br/>
        <w:t xml:space="preserve">the measuring equipment was located in a PS type 4, in which case  </w:t>
        <w:br/>
        <w:t xml:space="preserve">they would have to pay the distributor the rights of action if they wanted UFD to  </w:t>
        <w:br/>
        <w:t xml:space="preserve">reprogram their equipment:  </w:t>
        <w:br/>
        <w:t xml:space="preserve">"B. If they do not accept the change of their measuring equipment for one under  </w:t>
        <w:br/>
        <w:t xml:space="preserve">rental, we will install a modem to telemeasure [TM] the type 3 supply  </w:t>
        <w:br/>
        <w:t xml:space="preserve">since its load curve is required to settle it. The equipment of the type 4 point  </w:t>
        <w:br/>
        <w:t xml:space="preserve">would remain as is. If they want us to reprogram their meter, they would have to  </w:t>
        <w:br/>
        <w:t xml:space="preserve">pay us the right of action on the measuring equipment. If we have already programmed  </w:t>
        <w:br/>
        <w:t xml:space="preserve">them on our last visit, we will invoice these rights." [emphasis underlined added]  </w:t>
        <w:br/>
        <w:t xml:space="preserve">341 Email dated March 21, 2022, with subject "04.065 RE: Fenosa letters meter change,"  </w:t>
        <w:br/>
        <w:t xml:space="preserve">sent by the head of the GdE department of UFD to various UFD users, collected  </w:t>
        <w:br/>
        <w:t xml:space="preserve">during the inspection of UFD and incorporated into the file (folios 8425 to 8428).  </w:t>
        <w:br/>
        <w:t xml:space="preserve">Comisión Nacional de los Mercados y la Competencia 92 de 178  </w:t>
        <w:br/>
        <w:t xml:space="preserve">C/ Alcalá, 47 – 28014 Madrid - C/ Bolivia, 56 – 08018 Barcelona  </w:t>
        <w:br/>
        <w:t>www.cnmc.es</w:t>
      </w:r>
    </w:p>
    <w:p>
      <w:r>
        <w:t xml:space="preserve">S/0006/23  </w:t>
        <w:br/>
        <w:t xml:space="preserve">UFD METERS  </w:t>
        <w:br/>
        <w:t xml:space="preserve">(268) In the conversation on March 21, 2022, the head of the  </w:t>
        <w:br/>
        <w:t xml:space="preserve">GdE department of UFD internally reported four issues to understand the  </w:t>
        <w:br/>
        <w:t xml:space="preserve">operational proposal made with said client, among which was the obligation of  </w:t>
        <w:br/>
        <w:t xml:space="preserve">integration into the STG or the limitations in UFD's commercial management systems  </w:t>
        <w:br/>
        <w:t xml:space="preserve">(ZEUS vs SGC): "Four issues must be differentiated to understand my  </w:t>
        <w:br/>
        <w:t xml:space="preserve">proposed action.  </w:t>
        <w:br/>
        <w:t xml:space="preserve">1) Obligation of integration into the STG [ZEUS].  </w:t>
        <w:br/>
        <w:t xml:space="preserve">• For type 3 supplies, in my opinion, there is none.  </w:t>
        <w:br/>
        <w:t xml:space="preserve">• For type 4 supplies, the current wording of Royal Decree  </w:t>
        <w:br/>
        <w:t xml:space="preserve">1110/2007 (unified regulation of measurement points) in its  </w:t>
        <w:br/>
        <w:t xml:space="preserve">Article 9, section 9 states: (…)."  </w:t>
        <w:br/>
        <w:t xml:space="preserve">• The deadline for the integration of type 4 supplies is indicated in  </w:t>
        <w:br/>
        <w:t xml:space="preserve">Royal Decree 244/2019 of April 5 in its seventh transitional provision  </w:t>
        <w:br/>
        <w:t xml:space="preserve">(adaptation of type 4 meters): (…)  </w:t>
        <w:br/>
        <w:t xml:space="preserve">Therefore, in my opinion, we cannot force integration into the  </w:t>
        <w:br/>
        <w:t xml:space="preserve">remote management system [STG/ZEUS] of either of the two CUPS, although for type  </w:t>
        <w:br/>
        <w:t xml:space="preserve">4 it should be attempted. Both pieces of equipment must have at least an  </w:t>
        <w:br/>
        <w:t xml:space="preserve">electric port for their telemeasurement [serial port to connect a modem that enables  </w:t>
        <w:br/>
        <w:t xml:space="preserve">TM], otherwise they would not comply with RD 1110/2007 and their  </w:t>
        <w:br/>
        <w:t xml:space="preserve">replacement would be mandatory. (…)  </w:t>
        <w:br/>
        <w:t xml:space="preserve">4) Limitations in UFD's commercial management systems.  </w:t>
        <w:br/>
        <w:t xml:space="preserve">• Unlike the SGC, ZEUS does not allow placing a measuring  </w:t>
        <w:br/>
        <w:t xml:space="preserve">device owned by UFD under UFD ownership without charging  </w:t>
        <w:br/>
        <w:t xml:space="preserve">rental, which could be a solution for this type of specific cases." [emphasis underlined and comments added]  </w:t>
        <w:br/>
        <w:t xml:space="preserve">(269) On March 21, 2022, a UFD employee confirmed the operational  </w:t>
        <w:br/>
        <w:t xml:space="preserve">procedure used by UFD to achieve the replacement of TM equipment  </w:t>
        <w:br/>
        <w:t xml:space="preserve">owned by third parties (in this case, from the company VEGALSA) with others  </w:t>
        <w:br/>
        <w:t xml:space="preserve">of their convenience and preferably owned by them (in this case,  </w:t>
        <w:br/>
        <w:t xml:space="preserve">TG), in light of the reluctance expressed by the client342:  </w:t>
        <w:br/>
        <w:t xml:space="preserve">"First, indicate that what was sent are examples since Vegalsa has  </w:t>
        <w:br/>
        <w:t xml:space="preserve">dozens/hundreds of points almost all type 3 and 4. The person who  </w:t>
        <w:br/>
        <w:t xml:space="preserve">relayed this to me told me that they had no intention of changing the meters  </w:t>
        <w:br/>
        <w:t xml:space="preserve">yet."  </w:t>
        <w:br/>
        <w:t xml:space="preserve">342 Email dated March 21, 2022, with subject "04.066 RE: Fenosa letters meter change,"  </w:t>
        <w:br/>
        <w:t xml:space="preserve">sent by the head of the GdE department of UFD to various UFD users, collected  </w:t>
        <w:br/>
        <w:t xml:space="preserve">during the inspection of UFD and incorporated into the file (folios 8431 to 8435/folios 14030 to 14034).  </w:t>
        <w:br/>
        <w:t xml:space="preserve">Comisión Nacional de los Mercados y la Competencia 93 de 178  </w:t>
        <w:br/>
        <w:t xml:space="preserve">C/ Alcalá, 47 – 28014 Madrid - C/ Bolivia, 56 – 08018 Barcelona  </w:t>
        <w:br/>
        <w:t>www.cnmc.es</w:t>
      </w:r>
    </w:p>
    <w:p>
      <w:r>
        <w:rPr>
          <w:b/>
        </w:rPr>
        <w:t>[Pages 94–96]</w:t>
      </w:r>
    </w:p>
    <w:p>
      <w:r>
        <w:t xml:space="preserve">S/0006/23  </w:t>
        <w:br/>
        <w:t xml:space="preserve">UFD METERS  </w:t>
        <w:br/>
        <w:t xml:space="preserve">that have their own data acquisition system and want to keep it (in fact, they mentioned to me that on some occasions we had removed one and they requested that we return it to them.). The discourse would be:  </w:t>
        <w:br/>
        <w:t xml:space="preserve">1.- Attempt to change it for a rented one.  </w:t>
        <w:br/>
        <w:t xml:space="preserve">2.- If they do not want to, for type 2 and 3 we will install a remote reading modem [TM].  </w:t>
        <w:br/>
        <w:t xml:space="preserve">Type 4 will not have anything unless it does not have an electrical port because otherwise, the change would be mandatory.  </w:t>
        <w:br/>
        <w:t xml:space="preserve">3.- We understand that reprogramming is their responsibility. If they want us to do it, we would pass on the intervention cost (the €79.5 you mentioned). (…)  </w:t>
        <w:br/>
        <w:t>I want to state that in the letter we refer to circular 7/2020 but this is addressed to distributors and marketers, so it must be interpreted based on all the regulations you indicate that it is the holder of the point who has the obligation and we comply with what is indicated by notifying them that they must do it.” [emphasis underlined added]</w:t>
      </w:r>
    </w:p>
    <w:p>
      <w:r>
        <w:t xml:space="preserve">(270) In the email dated March 21, 2022, the head of the GdE department of UFD explained the operation for executing the strategy of “integrating the measurement of all BT supplies into the STG [ZEUS].” Explicitly recognizing the non-mandatory nature of such integration in TG for type 3 and 4 PS:  </w:t>
        <w:br/>
        <w:t xml:space="preserve">“The most efficient for UFD as the reading manager of the customers connected to its network is:  </w:t>
        <w:br/>
        <w:t xml:space="preserve">• Integrate into the STG [ZEUS] the measurement of all BT supplies.  </w:t>
        <w:br/>
        <w:t xml:space="preserve">This is feasible but not mandatory for type 3 and type 4 supplies according to RD 1110/2007 article 9 section 9.  </w:t>
        <w:br/>
        <w:t>• When the meter is owned by UFD (rental), we are autonomous to do the above.” [emphasis underlined added]</w:t>
      </w:r>
    </w:p>
    <w:p>
      <w:r>
        <w:t xml:space="preserve">(271) Thus, when the measurement equipment of a type 3 and 4 PS in BT was owned by a third party, the head of the GdE department of UFD indicated as the first option to attempt to change it for a TG equipment, either by renting it from UFD or providing it in ownership. If the customer rejected such a request, it is understood that the equipment would lack remote communication and its owner, responsible for the adjustment, must bear the costs of UFD's actions:  </w:t>
        <w:br/>
        <w:t xml:space="preserve">• “When the meter is owned by the customer, it is necessary to:  </w:t>
        <w:br/>
        <w:t xml:space="preserve">Commission Nacional de los Mercados y la Competencia 94 de 178  </w:t>
        <w:br/>
        <w:t xml:space="preserve">C/ Alcalá, 47 – 28014 Madrid - C/ Bolivia, 56 – 08018 Barcelona  </w:t>
        <w:br/>
        <w:t>www.cnmc.es</w:t>
      </w:r>
    </w:p>
    <w:p>
      <w:r>
        <w:t xml:space="preserve">S/0006/23  </w:t>
        <w:br/>
        <w:t xml:space="preserve">UFD METERS  </w:t>
        <w:br/>
        <w:t>▪ Attempt to change it for a remote management one [TG, DLMS/PLC] or because the holder decides to rent it or because they provide it. If they do not want to do so, they must bear the maintenance costs of the equipment and therefore adjust their programming to the new tariffs. If they request it, it costs €79.49/intervention (article 50.4 of Royal Decree 1955/2000).” [emphasis underlined added]</w:t>
      </w:r>
    </w:p>
    <w:p>
      <w:r>
        <w:t xml:space="preserve">(272) Notwithstanding the above, UFD would proceed differently depending on the type of affected PS: in type 3, UFD would install a modem owned by them or would attempt to access the modem owned by the third party (activating it if one was already installed), in order to carry out the reprogramming of the equipment remotely at no cost to the customer; whereas, in type 4, UFD would leave the equipment owned by the third party (IEC registering meter) as it was (without remote communication), having to pay the cost of UFD's actions:  </w:t>
        <w:br/>
        <w:t xml:space="preserve">▪ “For type 3 (BT with meter owned by the customer) that do not allow us to integrate, UFD will install a modem for remote reading [TM].  </w:t>
        <w:br/>
        <w:t xml:space="preserve">If the holder already has a modem installed, it is enough for them to give us access to it if they do not want us to disconnect it in order to fulfill our function as reading manager. In this last case, the cost of reprogramming is saved since we will do it as we do with the rest.  </w:t>
        <w:br/>
        <w:t xml:space="preserve">▪ For type 4 (BT with meter owned by the customer) that do not allow us to integrate, they remain as they are but must pay the cost of reprogramming.  </w:t>
        <w:br/>
        <w:t>• The request for this service can be made by the holder via SR [Service Request/Claim] or through their marketer. It will be billed on the ATR invoice as an intervention cost.” [emphasis underlined, bold and comments added]</w:t>
      </w:r>
    </w:p>
    <w:p>
      <w:r>
        <w:t xml:space="preserve">(273) Following the distributor's practice, in light of the customer's persistent refusal, UFD reached an agreement with the company VEGALSA343 to  </w:t>
        <w:br/>
        <w:t xml:space="preserve">343 As evidenced in the following documentation collected during the inspection conducted at UFD's premises and incorporated into the file: i) email dated April 4, 2022, with subject "04.071 RE: P.S. VEGALSA," sent by an employee of the AM department of UFD to the heads of the GdE, AM, and CdP departments of UFD, as well as to other employees of the CdP and SM departments of UFD (folios 8462 to 8463/folios 14061 to 14062), where UFD established the following: “Attached is a file with the PS of VEGALSA in which they have installed TM [IEC/modem] equipment owned by the customer, as I have already explained to A.J. (Head of the AM department of UFD). It is about verifying that the PS are remotely read [TM] or, failing that, proceeding with their update with the data provided by the customer. These are T3/T4 PS in BT where we have not been allowed to place TG [DLMS/PLC], and where we have reached an agreement with the customer to include them in the TM.” [emphasis underlined and comments added]  </w:t>
        <w:br/>
        <w:t xml:space="preserve">Commission Nacional de los Mercados y la Competencia 95 de 178  </w:t>
        <w:br/>
        <w:t xml:space="preserve">C/ Alcalá, 47 – 28014 Madrid - C/ Bolivia, 56 – 08018 Barcelona  </w:t>
        <w:br/>
        <w:t>www.cnmc.es</w:t>
      </w:r>
    </w:p>
    <w:p>
      <w:r>
        <w:t xml:space="preserve">S/0006/23  </w:t>
        <w:br/>
        <w:t xml:space="preserve">UFD METERS  </w:t>
        <w:br/>
        <w:t xml:space="preserve">retain the TM equipment owned by them with the aim of “facilitating readings to UFD and making billing more fluid and continuous.” Thus, this customer concluded that UFD's letter urging them to reprogram their equipment and to replace it with equipment owned by UFD under Circular 7/2020 had been a mistake. Therefore, for type 3 PS, UFD would proceed with the reprogramming of the equipment at no cost to the customer (activation of the modem), while for type 4 PS (which, according to UFD, would remain as they are), the customer would have to pay the distributor the cost of reprogramming344:  </w:t>
        <w:br/>
        <w:t xml:space="preserve">“The most pressing issue of our meeting has been the receipt of letters urging us to modify the programming of the meters we own referring to circular 7/2020 of the CNMC, indicating UFD's intention to withdraw some equipment that is our property otherwise.  </w:t>
        <w:br/>
        <w:t xml:space="preserve">It is clarified that this communication has been a mistake [by UFD] and that type 3 meters will be reprogrammed by UFD at no cost, and type 4 could be done by UFD charging the rights for actions on measurement and control equipment (the same as the connection rights).”  </w:t>
        <w:br/>
        <w:t>(...) “I would like to emphasize that on the part of VEGO SUPERMERCADOS, the interest in having ownership of measurement equipment with remote reading [TM, IEC/modem] is, among other things, to facilitate readings to UFD and to make billing more fluid and continuous.” [emphasis underlined, bold and comments added]</w:t>
      </w:r>
    </w:p>
    <w:p>
      <w:r>
        <w:t xml:space="preserve">(274) Thus, in the specific case of VEGALSA, where the customer opposed the change proposed by the distributor after receiving the letter, UFD stated that the final decision regarding the transfer and activation of the customer's equipment in their STM SGC was solely theirs: “the transfers to SGC [activation/registration of the modem in the STM] are requested by us [CdP/GdE (UFD)], after reaching an agreement with the holder who has not allowed us to place TG [DLMS/PLC], since they currently already have RPM+MODEM of the customer [TM, IEC/modem], for which they have previously provided us with data.” [emphasis underlined, bold and comments added]  </w:t>
        <w:br/>
        <w:t xml:space="preserve">344 Email dated March 24, 2022, with subject "04.070 Summary incidents measurement points UFD VEGO SUPERMERCADOS SAU/MERCASH SAR SLU," sent by the company VEGALSA collected during the inspection at UFD and incorporated into the file (folios 8458 to 8459/folios 14057 to 14058).  </w:t>
        <w:br/>
        <w:t xml:space="preserve">Commission Nacional de los Mercados y la Competencia 96 de 178  </w:t>
        <w:br/>
        <w:t xml:space="preserve">C/ Alcalá, 47 – 28014 Madrid - C/ Bolivia, 56 – 08018 Barcelona  </w:t>
        <w:br/>
        <w:t>www.cnmc.es</w:t>
      </w:r>
    </w:p>
    <w:p>
      <w:r>
        <w:rPr>
          <w:b/>
        </w:rPr>
        <w:t>[Pages 97–99]</w:t>
      </w:r>
    </w:p>
    <w:p>
      <w:r>
        <w:t xml:space="preserve">S/0006/23  </w:t>
        <w:br/>
        <w:t xml:space="preserve">UFD METERS  </w:t>
        <w:br/>
        <w:t xml:space="preserve">5.3.5. The use of information accessible only by the distributor  </w:t>
        <w:br/>
        <w:t xml:space="preserve">as a regulated activity for the design of adjustment campaigns  </w:t>
        <w:br/>
        <w:t xml:space="preserve">(275) UFD, as a distributor and responsible for reading, has access to the Inventory  </w:t>
        <w:br/>
        <w:t xml:space="preserve">of Boundary Points and Measurement Points (IPFPM)345 or to the Supply Point Information System (SIPS)346, in which are recorded, among others, the measurement equipment, the type of registering meter and the type of communication protocol, ownership, installation date, and their responsible parties.  </w:t>
        <w:br/>
        <w:t xml:space="preserve">(276) In this way, and as detailed below, it has been confirmed that UFD relied347, continuously and at its convenience, on information from the  </w:t>
        <w:br/>
        <w:t xml:space="preserve">345 The Inventory of Boundary Points and Measurement Points is regulated in Article 12.3 of the RUPM.  </w:t>
        <w:br/>
        <w:t xml:space="preserve">346 The Supply Point Information System (SIPS) is regulated by Article 7 of Royal Decree 1435/2002, of December 27, which regulates the basic conditions of contracts for the acquisition of energy and access to networks in BT, by Article 43 of Royal Decree 1434/2002, of December 27, which regulates the activities of transportation, distribution, marketing, supply, and authorization procedures for natural gas installations, and by Article 3.s) of Royal Decree 1011/2009, of June 19, which regulates the Supplier Change Office.  </w:t>
        <w:br/>
        <w:t xml:space="preserve">347 As evidenced in the following documentation collected during the inspection conducted at UFD's premises and incorporated into the file: i) emails dated July 16 and December 2, 2020, with subject "04.018 RE: Management of contracting requests with change of reading route and/or with migration from Zeus to SGC" (folios 5885 to 5888/folios 11465 to 11468) and "04.023 RE: Management of contracting requests with change of reading route and/or with migration from Zeus to SGC" (folios 6000 to 6002/folios 11581 to 11584), sent by a UFD employee to various employees of the STE/Design and Equipment and Installation Approval and Quality departments of UFD, as well as the attached Excel documents titled "04.018.001 List of supplies with changes of customer-owned equipment from TG to IEC.xlsx" (folio 5889/folio 11469) and "04.023.003 List of supplies with changes of customer-owned equipment from TG to IEC.xlsx" (folio 6007/folio 11589); ii) email dated June 24, 2021, with subject "04.042 RV: Monthly Adjustment Reports Supplies ZEUS" (folios 7911 to 7915/folios 13500 to 13505), sent by an employee of the SM department of UFD to the heads of the GdE and CdP departments of UFD, as well as other employees of UFD, where the Excel document titled "04.042.001 campaign to install remote management to correct ZEUS ODI METERID 24062021" (folio 7916/folio 13506) is attached; iii) email dated January 14, 2022, with subject "04.055 RE: PGA of meters," sent by the head of the GdE department of UFD to other employees of UFD (folios 8161 to 8162/folios 13759 to 13760); iv) email dated September 5, 2022, with subject "04.097 Transfer to SGC, generate OOSS to update measurement equipment where applicable and place MODEM," sent by the head of the AM department of UFD to various UFD users (folios 8620 to 8625/folios 14234 to 14239), where the Excel document "04.097.001 Transfer to SGC.xlsx" (folio 8626/folio 14240) is attached; v) email dated April 13, 2023, with subject "04.134 RE: Resolution of repeated reading failures" sent by an employee of the PDyAT department of UFD to the heads of the GdE, CdP, PDyAT, and ATR departments of UFD (folios 8912 to 8914/folios 14152 to 14515), where the Excel document "04.134.001 CUPS BILLING WITH MORE THAN 2 ESTIMATED CYCLES-ATR130423_v1e.xlsx;xl" (folio 8915/folio 14516) is attached, showing the CUPS of customers with billing problems, as well as detailed information on the type of PS, the type of equipment and protocol, or the type of prioritization for the resolution of the incident; vi) email dated November 15, 2022, with subject "04.110 RV: Supplies  </w:t>
        <w:br/>
        <w:t xml:space="preserve">that only the distributor has access to in its legal capacity as  </w:t>
        <w:br/>
        <w:t xml:space="preserve">responsible for reading for the planning, design, and deployment of  </w:t>
        <w:br/>
        <w:t xml:space="preserve">specific adjustment campaigns (including campaigns for the adjustment of  </w:t>
        <w:br/>
        <w:t xml:space="preserve">electric measurement equipment owned by third parties)  </w:t>
        <w:br/>
        <w:t xml:space="preserve">from at least July 2020 to April 2023.  </w:t>
        <w:br/>
        <w:t xml:space="preserve">(277) On July 16, 2020, UFD used confidential information about the  </w:t>
        <w:br/>
        <w:t xml:space="preserve">PS to prepare a list of 217 TM equipment owned by third parties to which it subsequently planned to launch adjustment campaigns to TG according to its internal strategy348:  </w:t>
        <w:br/>
        <w:t xml:space="preserve">"On the other hand, I have requested from ZEUS [STG] the following extraction with the  </w:t>
        <w:br/>
        <w:t xml:space="preserve">217 cases [equipment owned by third parties] that they sent us:  </w:t>
        <w:br/>
        <w:t xml:space="preserve">(...) The 217 migrated, try to analyze the information, but we should  </w:t>
        <w:br/>
        <w:t xml:space="preserve">contact these customers and by letter or the means you consider we should tell them that a remote managed meter [TG, DLMS/PLC] is being installed to save us the maximum number of rollbacks to ZEUS [from the STM SGC], (and see if we can save all of them).  </w:t>
        <w:br/>
        <w:t xml:space="preserve">I am sending you the Excel with the information I have obtained. I believe that here the responsible party should be the M349 team. Attached is the Excel of the extraction obtained." [emphasis underlined and comments added]  </w:t>
        <w:br/>
        <w:t xml:space="preserve">(278) On June 24, 2021, UFD used the data from 124 measurement points with  </w:t>
        <w:br/>
        <w:t xml:space="preserve">equipment owned by third parties to design its adjustment campaigns to TG and/or TM specific to its convenience and align with transfers from Zeus to SGC without a reading route or in TPL," sent by the head of the AM department of UFD to the head of the GdE department of UFD (folios 8711 to 8718/folios 14306 to 14313), where the Excel document "04.110.001 Supplies without FR check and migration from Zeus to SGC.xlsx" (folio 8719/folio 14314) is attached and email dated November 15, 2022, with subject "03.08 RV: Supplies transferred from Zeus to SGC without a reading route or in TPL," sent by the head of the AM department of UFD to the heads of the GdE, OSTC, and PDyAT departments of UFD, as well as to several executives of LGS (folios 9894 to 9900).  </w:t>
        <w:br/>
        <w:t xml:space="preserve">348 Email dated December 2, 2020, with subject "04.023 RE_ Management of contracting requests with change of reading route and/or with migration from Zeus to SGC," sent by an employee of the SM department of UFD to the heads of the AM and CdP departments of UFD (folios 6097 to 6103/folios 11680 to 11687), where the email dated July 16, 2020, with subject "04.023.002 RE: Management of contracting requests with change of reading route and/or with migration from Zeus to SGC" (folios 6003 to 6006/folios 11585 to 11588) and the Excel document titled "04.023.003 List of supplies with changes of customer-owned equipment from TG to IEC.xlsx" (folio 6007/folio 11589) are attached.  </w:t>
        <w:br/>
        <w:t xml:space="preserve">349 Employee of the ATR department of UFD.  </w:t>
        <w:br/>
        <w:t xml:space="preserve">S/0006/23  </w:t>
        <w:br/>
        <w:t xml:space="preserve">UFD METERS  </w:t>
        <w:br/>
        <w:t xml:space="preserve">its internal strategy (greater number of installed equipment owned by them)350.  </w:t>
        <w:br/>
        <w:t xml:space="preserve">(279) On January 14, 2022, the head of the GdE department of UFD  </w:t>
        <w:br/>
        <w:t xml:space="preserve">made another extraction of information on 23,000 measurement devices located in PS type 3 and 4 in BT, among them, owned by third parties, in order to design and deploy the planned adjustment campaigns to TG351:  </w:t>
        <w:br/>
        <w:t xml:space="preserve">"In the data lake352 we have the installation date and ownership data of the  </w:t>
        <w:br/>
        <w:t xml:space="preserve">measurement equipment."  </w:t>
        <w:br/>
        <w:t xml:space="preserve">"I am attaching the data of the 19,973 type 3 and 4 BT equipment to be replaced  </w:t>
        <w:br/>
        <w:t xml:space="preserve">by remote managed equipment [TG, DLMS/PLC] as required by Article 9 of RD 1110/2007 amended in RD 244/2019 and which the management of UFD decided to delay as much as possible due to the rental component. The average age is 12.98 years. The 3,200 that are missing to reach 23,200 do not have installation date data in the extraction, so I am looking for better data to complete it. We are already preparing the total park. For that extraction, we will send you only CUPS and installation date of the measurement equipment." [emphasis underlined added]  </w:t>
        <w:br/>
        <w:t xml:space="preserve">(280) On July 7, 2022, the head of the OSTC department of UFD requested  </w:t>
        <w:br/>
        <w:t xml:space="preserve">the head of the AM department of UFD to send those necessary data to generate the service orders (OOSS) or campaigns353:  </w:t>
        <w:br/>
        <w:t xml:space="preserve">"Good morning, please @A.354 send us the working Excel to identify the nominal values and carry out the proposed actions." [emphasis underlined added]  </w:t>
        <w:br/>
        <w:t xml:space="preserve">(281) And the head of the AM department of UFD responded by sending a  </w:t>
        <w:br/>
        <w:t xml:space="preserve">document in Excel format with the necessary information for the  </w:t>
        <w:br/>
        <w:t xml:space="preserve">350 Email dated June 24, 2021, with subject "04.042 Monthly Adjustment Reports Supplies  </w:t>
        <w:br/>
        <w:t xml:space="preserve">ZEUS," sent by an employee of the SM department of UFD to the heads of the GdE and CdP departments of UFD (folios 7908 to 7910/folios 13500 to 13505), where the Excel document "04.042.001 campaign to install remote management to correct ZEUS ODI METERID 24062021" (folio 7916/folio 13506) is attached.  </w:t>
        <w:br/>
        <w:t xml:space="preserve">351 Email dated January 14, 2022, with subject "04.055 RE: PGA of meters," sent by  </w:t>
        <w:br/>
        <w:t xml:space="preserve">the head of the GdE department of UFD to other employees of UFD (folios 8161 to 8162/folios  </w:t>
        <w:br/>
        <w:t xml:space="preserve">13759 to 13760).  </w:t>
        <w:br/>
        <w:t xml:space="preserve">352 Data Lake is the analytical system that performs data exploitation, mainly from the PS in BT  </w:t>
        <w:br/>
        <w:t xml:space="preserve">integrated into the STG for different use cases, for example, anomaly analysis for fraud detection. It does not have information in AT (TM) or customers in BT that are on LL route. Information extracted from the PowerPoint document "05.08 Measurement Project – Systems Map v1.pptx" (folios 9285 to 9368/folios 10542 to 10625).  </w:t>
        <w:br/>
        <w:t xml:space="preserve">353 Email dated July 11, 2022, with subject "04.090 RE: Nominal TPLs in SGC," sent by  </w:t>
        <w:br/>
        <w:t xml:space="preserve">the head of the CdP department of UFD to the heads of the GdE and AM departments of UFD (folios 8575 to 8577/folios 14184 to 14187).  </w:t>
        <w:br/>
        <w:t>354 Head of the AM department of UFD.</w:t>
      </w:r>
    </w:p>
    <w:p>
      <w:r>
        <w:rPr>
          <w:b/>
        </w:rPr>
        <w:t>[Pages 100–102]</w:t>
      </w:r>
    </w:p>
    <w:p>
      <w:r>
        <w:t xml:space="preserve">S/0006/23  </w:t>
        <w:br/>
        <w:t xml:space="preserve">UFD METERS  </w:t>
        <w:br/>
        <w:t xml:space="preserve">deployment of the adjustment campaigns: “These are the TPLs [equipment  </w:t>
        <w:br/>
        <w:t xml:space="preserve">located in LL] of SGC [STM] that continue to be so. Do you generate the OOSS  </w:t>
        <w:br/>
        <w:t xml:space="preserve">to install TM [IEC/modem] or TG [DLMS/PLC]?” [emphasis and comments  </w:t>
        <w:br/>
        <w:t xml:space="preserve">added], and attaching a document in Excel format with information  </w:t>
        <w:br/>
        <w:t xml:space="preserve">on the deployment of the various adjustment campaigns and the actions  </w:t>
        <w:br/>
        <w:t xml:space="preserve">to be taken on a case-by-case basis355.  </w:t>
        <w:br/>
        <w:t xml:space="preserve">(282) On September 5, 2022, UFD generated its own lists with the  </w:t>
        <w:br/>
        <w:t xml:space="preserve">characteristics of the PS where a TM equipment owned by third parties  </w:t>
        <w:br/>
        <w:t xml:space="preserve">had been installed to generate specific adjustment campaigns aimed at  </w:t>
        <w:br/>
        <w:t xml:space="preserve">replacing said equipment356:  </w:t>
        <w:br/>
        <w:t xml:space="preserve">“Good morning, Attached is the list of supplies that after review,  </w:t>
        <w:br/>
        <w:t xml:space="preserve">we see that the DLMS equipment has been changed for IEC equipment in ZEUS,  </w:t>
        <w:br/>
        <w:t xml:space="preserve">these equipment must be transferred to SGC and generate OOSS to update or  </w:t>
        <w:br/>
        <w:t xml:space="preserve">install the MODEM to be able to transfer them to TM route.” [emphasis underlined  </w:t>
        <w:br/>
        <w:t xml:space="preserve">added]  </w:t>
        <w:br/>
        <w:t xml:space="preserve">(283) On November 15, 2022, UFD and LGS analyzed certain billing issues  </w:t>
        <w:br/>
        <w:t xml:space="preserve">arising from “poorly converted” CUPS in UFD's management systems,  </w:t>
        <w:br/>
        <w:t xml:space="preserve">identifying 78 specific cases of TM equipment owned by third parties,  </w:t>
        <w:br/>
        <w:t xml:space="preserve">not activated in SGC (STM) and located by UFD's decision in LL route in  </w:t>
        <w:br/>
        <w:t xml:space="preserve">the STG ZEUS, where the installation of TM equipment owned by them  </w:t>
        <w:br/>
        <w:t xml:space="preserve">(IEC/modem) and/or the activation and transfer to STM SGC of the  </w:t>
        <w:br/>
        <w:t xml:space="preserve">already installed equipment owned by third parties was prioritized357.  </w:t>
        <w:br/>
        <w:t xml:space="preserve">(284) On March 1, 2023, the head of the AM department of UFD generated  </w:t>
        <w:br/>
        <w:t xml:space="preserve">a series of documents with information regarding the type of point, the  </w:t>
        <w:br/>
        <w:t xml:space="preserve">installed measurement equipment, and the communication protocol or type of  </w:t>
        <w:br/>
        <w:t xml:space="preserve">remote reading route (TG, TM) and/or local (LL), which was subsequently used  </w:t>
        <w:br/>
        <w:t xml:space="preserve">for the deployment of specific adjustment campaigns of their  </w:t>
        <w:br/>
        <w:t xml:space="preserve">convenience according to their internal strategy358.  </w:t>
        <w:br/>
        <w:t xml:space="preserve">355 Document in Excel format “04.090.001 Copy of TPLs SGC 01072022.xlsx” (folio 8578/folios 14184  </w:t>
        <w:br/>
        <w:t xml:space="preserve">to 14187).  </w:t>
        <w:br/>
        <w:t xml:space="preserve">356 Email dated September 5, 2022, with subject “04.097 Transfer to SGC, generate OOSS  </w:t>
        <w:br/>
        <w:t xml:space="preserve">to update measurement equipment where applicable and install MODEM,” sent by the head  </w:t>
        <w:br/>
        <w:t xml:space="preserve">of the AM department of UFD to several UFD and LGS employees (folios 8620 to 8625/folios 14234 to  </w:t>
        <w:br/>
        <w:t xml:space="preserve">14239).  </w:t>
        <w:br/>
        <w:t xml:space="preserve">357 Document in Excel format “04.110.001 Supplies without FR check and migration ZEUS to SGC.xlsx” (folio  </w:t>
        <w:br/>
        <w:t xml:space="preserve">8719/folio 14314).  </w:t>
        <w:br/>
        <w:t xml:space="preserve">358 Electronic calendar of March 1, 2023, with subject “03.5 Local route sgc,” organized by the  </w:t>
        <w:br/>
        <w:t xml:space="preserve">head of the AM department of UFD with the head of the GdE department of UFD (folio  </w:t>
        <w:br/>
        <w:t xml:space="preserve">5611/folio 10345), attaching the document in Excel format titled “03.5.002 Extraction of supplies  </w:t>
        <w:br/>
        <w:t xml:space="preserve">Comisión Nacional de los Mercados y la Competencia 100 de 178  </w:t>
        <w:br/>
        <w:t xml:space="preserve">C/ Alcalá, 47 – 28014 Madrid - C/ Bolivia, 56 – 08018 Barcelona  </w:t>
        <w:br/>
        <w:t>www.cnmc.es</w:t>
      </w:r>
    </w:p>
    <w:p>
      <w:r>
        <w:t xml:space="preserve">S/0006/23  </w:t>
        <w:br/>
        <w:t xml:space="preserve">UFD METERS  </w:t>
        <w:br/>
        <w:t xml:space="preserve">(285) On the other hand, the information contained in the document in Excel  </w:t>
        <w:br/>
        <w:t xml:space="preserve">format titled “05.12 Failed T3 and T4. Analysis.xlsx”359 dated March 24, 2023, was  </w:t>
        <w:br/>
        <w:t xml:space="preserve">used by UFD to monitor the status of failed or unresolved TG adjustment campaigns  </w:t>
        <w:br/>
        <w:t xml:space="preserve">by the subcontractors, among which were the TM equipment owned by third parties in  </w:t>
        <w:br/>
        <w:t xml:space="preserve">PS type 3 and 4.  </w:t>
        <w:br/>
        <w:t xml:space="preserve">5.4. Conducts related to the processing of requests for  </w:t>
        <w:br/>
        <w:t xml:space="preserve">installation and activation of electric measurement equipment  </w:t>
        <w:br/>
        <w:t xml:space="preserve">owned by third parties  </w:t>
        <w:br/>
        <w:t xml:space="preserve">5.4.1. Differences in the treatment of requests for installation and  </w:t>
        <w:br/>
        <w:t xml:space="preserve">activation of own and third-party electric measurement equipment  </w:t>
        <w:br/>
        <w:t xml:space="preserve">(286) As already explained in paragraph (78) of this resolution, the  </w:t>
        <w:br/>
        <w:t xml:space="preserve">sectoral regulations establish deadlines of 2 months or 15 days (depending  </w:t>
        <w:br/>
        <w:t xml:space="preserve">on whether or not there is redundant equipment) for the distributor to proceed  </w:t>
        <w:br/>
        <w:t xml:space="preserve">with the replacement/installation of measurement equipment as applicable.  </w:t>
        <w:br/>
        <w:t xml:space="preserve">(287) The process to respond to a request360 of any kind requires  </w:t>
        <w:br/>
        <w:t xml:space="preserve">coordination between UFD and its subcontractors361 who, in any case,  </w:t>
        <w:br/>
        <w:t xml:space="preserve">follow the instructions given by UFD.  </w:t>
        <w:br/>
        <w:t xml:space="preserve">(288) Precisely, one of the main differences in the processing of  </w:t>
        <w:br/>
        <w:t xml:space="preserve">requests and complaints by UFD362 in its capacity as  </w:t>
        <w:br/>
        <w:t xml:space="preserve">SGC 1 March 2023” (folio 5612/folios 10347 to 10348) and the document in Excel format titled  </w:t>
        <w:br/>
        <w:t xml:space="preserve">“03.5.003 Supplies SGC 01-03-2023” (folio 5613/folio 10349).  </w:t>
        <w:br/>
        <w:t xml:space="preserve">359 Document in Excel format titled “05.12 Failed T3 and T4. Analysis.xlsx” dated March 24, 2023  </w:t>
        <w:br/>
        <w:t xml:space="preserve">(folio 9461/folio 10720).  </w:t>
        <w:br/>
        <w:t xml:space="preserve">360 From a customer, marketer, ESM, or even from the distributor itself due to some campaign.  </w:t>
        <w:br/>
        <w:t xml:space="preserve">361 To receive and create the initial requests from the customer, transfer them to the corresponding technical  </w:t>
        <w:br/>
        <w:t xml:space="preserve">team, manage the replacement of the equipment in the field, the complaints, and verify the reading data of the new  </w:t>
        <w:br/>
        <w:t xml:space="preserve">equipment for billing purposes.  </w:t>
        <w:br/>
        <w:t xml:space="preserve">362 According to the complaint letter from AXON, ESM (folios 5084 to 5086), among others: i) the existence  </w:t>
        <w:br/>
        <w:t xml:space="preserve">of administrative hurdles when they request the installation of their equipment by phone to UFD, as some  </w:t>
        <w:br/>
        <w:t xml:space="preserve">teleoperators require that it be the holder of the PS who must make the request; ii) the non-existence of a fixed  </w:t>
        <w:br/>
        <w:t xml:space="preserve">deadline for UFD to issue the work order to the subcontractor once the request is accepted so that they can  </w:t>
        <w:br/>
        <w:t xml:space="preserve">schedule an appointment with said ESM to install the equipment; iii) the work orders issued by UFD are not  </w:t>
        <w:br/>
        <w:t xml:space="preserve">correctly received by the subcontractor, without the ESM being able to determine the causes; iv) despite the  </w:t>
        <w:br/>
        <w:t xml:space="preserve">precautions taken by said ESM, who tries to expedite the procedures by contacting the potential subcontractors  </w:t>
        <w:br/>
        <w:t xml:space="preserve">who will receive the order from UFD responsible for the installation of the equipment, the notice from the  </w:t>
        <w:br/>
        <w:t xml:space="preserve">subcontractor occurs one or two days before the expiration of the work order corresponding to the installation,  </w:t>
        <w:br/>
        <w:t xml:space="preserve">without giving the ESM any margin to coordinate the movement of their technicians with the new equipment; vi) the  </w:t>
        <w:br/>
        <w:t xml:space="preserve">notice from the subcontractor does not occur; or vii) UFD does not handle the complaints of said customers with  </w:t>
        <w:br/>
        <w:t xml:space="preserve">due diligence, exceeding the regulatory deadlines.  </w:t>
        <w:br/>
        <w:t xml:space="preserve">Comisión Nacional de los Mercados y la Competencia 101 de 178  </w:t>
        <w:br/>
        <w:t xml:space="preserve">C/ Alcalá, 47 – 28014 Madrid - C/ Bolivia, 56 – 08018 Barcelona  </w:t>
        <w:br/>
        <w:t>www.cnmc.es</w:t>
      </w:r>
    </w:p>
    <w:p>
      <w:r>
        <w:t xml:space="preserve">S/0006/23  </w:t>
        <w:br/>
        <w:t xml:space="preserve">UFD METERS  </w:t>
        <w:br/>
        <w:t xml:space="preserve">distributor lies in the generalized delay in the execution of  </w:t>
        <w:br/>
        <w:t xml:space="preserve">said procedure when it comes to measurement equipment owned by  </w:t>
        <w:br/>
        <w:t xml:space="preserve">the customer.  </w:t>
        <w:br/>
        <w:t xml:space="preserve">(289) During the period from 2018 to 2023, UFD exceeded the  </w:t>
        <w:br/>
        <w:t xml:space="preserve">regulatory execution deadlines for the installation and activation of  </w:t>
        <w:br/>
        <w:t xml:space="preserve">measurement equipment owned by third parties, as shown below.  </w:t>
        <w:br/>
        <w:t xml:space="preserve">(290) According to the complaining ESM363 and other operators364, since the  </w:t>
        <w:br/>
        <w:t xml:space="preserve">communication channel with UFD for making requests and complaints is verbal  </w:t>
        <w:br/>
        <w:t xml:space="preserve">(via telephone calls) and without written record, the affected companies  </w:t>
        <w:br/>
        <w:t xml:space="preserve">have quantified these delays through their own customer management systems  </w:t>
        <w:br/>
        <w:t xml:space="preserve">and/or Excel documents. Specifically, ENERGYGEST, ESM, attached a list of 377 PS type 3 and 4 with  </w:t>
        <w:br/>
        <w:t xml:space="preserve">incidents and delays between the years 2018 and 2023365 and in which it was ultimately  </w:t>
        <w:br/>
        <w:t xml:space="preserve">necessary to install a TG equipment, instead of the TM equipment owned by them.  </w:t>
        <w:br/>
        <w:t xml:space="preserve">According to this ESM's calculations, the deadlines for issuing work orders  </w:t>
        <w:br/>
        <w:t xml:space="preserve">and carrying out the installation have exceeded 5 months or even a year  </w:t>
        <w:br/>
        <w:t xml:space="preserve">(10 months on average), despite submitting weekly complaints that  </w:t>
        <w:br/>
        <w:t xml:space="preserve">UFD does not resolve, “with the aim of making customers tired and  </w:t>
        <w:br/>
        <w:t xml:space="preserve">cease their demand.”  </w:t>
        <w:br/>
        <w:t xml:space="preserve">(291) By way of example, ENERGYGEST provided the case of a PS in which,  </w:t>
        <w:br/>
        <w:t xml:space="preserve">from July 2018 until 2021, UFD delayed and/or prevented the operation of  </w:t>
        <w:br/>
        <w:t xml:space="preserve">the measurement equipment owned by them, ultimately installing a TG equipment rented by the distributor:  </w:t>
        <w:br/>
        <w:t xml:space="preserve">- Case Q.C.: “in July 2018 we processed the change of a meter to  </w:t>
        <w:br/>
        <w:t xml:space="preserve">remote reading [TM, IEC/modem], after many complaints there is no  </w:t>
        <w:br/>
        <w:t xml:space="preserve">possibility of installing it and the customer cancels the processing. In  </w:t>
        <w:br/>
        <w:t xml:space="preserve">December 2020 we receive the customer's request again and to avoid  </w:t>
        <w:br/>
        <w:t xml:space="preserve">delays we process a remote management meter [TG, DLMS/PLC], and  </w:t>
        <w:br/>
        <w:t xml:space="preserve">it is installed in March 2021, but a week later they change it  </w:t>
        <w:br/>
        <w:t xml:space="preserve">indicating that it is not valid and that a remote reading meter [TM, IEC/modem] should be installed. The customer at this point and with  </w:t>
        <w:br/>
        <w:t xml:space="preserve">all due reason decides to request cancellation and asks us to put a  </w:t>
        <w:br/>
        <w:t xml:space="preserve">rented meter with the distributor.” [emphasis underlined, bold  </w:t>
        <w:br/>
        <w:t xml:space="preserve">and comments added]  </w:t>
        <w:br/>
        <w:t xml:space="preserve">363 Complaint letters from LINKENER (folio 144) and AXON (Folio 5085).  </w:t>
        <w:br/>
        <w:t xml:space="preserve">364 Response from ENERGYGEST to information request (folio 686).  </w:t>
        <w:br/>
        <w:t xml:space="preserve">365 Information provided by ENERGYGEST in its response to the request made by the Competition Directorate (folios 685 to 697).  </w:t>
        <w:br/>
        <w:t xml:space="preserve">Comisión Nacional de los Mercados y la Competencia 102 de 178  </w:t>
        <w:br/>
        <w:t xml:space="preserve">C/ Alcalá, 47 – 28014 Madrid - C/ Bolivia, 56 – 08018 Barcelona  </w:t>
        <w:br/>
        <w:t>www.cnmc.es</w:t>
      </w:r>
    </w:p>
    <w:p>
      <w:r>
        <w:rPr>
          <w:b/>
        </w:rPr>
        <w:t>[Pages 103–105]</w:t>
      </w:r>
    </w:p>
    <w:p>
      <w:r>
        <w:t xml:space="preserve">S/0006/23  </w:t>
        <w:br/>
        <w:t xml:space="preserve">UFD METERS  </w:t>
        <w:br/>
        <w:t xml:space="preserve">(292) The rest of the incidents and delays reported by ENERGYGEST are  </w:t>
        <w:br/>
        <w:t xml:space="preserve">included in Annex 5 of this resolution.  </w:t>
        <w:br/>
        <w:t xml:space="preserve">(293) On the other hand, AXON366 has calculated that the average installation  </w:t>
        <w:br/>
        <w:t xml:space="preserve">time by UFD exceeded 90 days. As of the date of filing the complaint  </w:t>
        <w:br/>
        <w:t xml:space="preserve">(October 17, 2022), AXON had pending at the national level  </w:t>
        <w:br/>
        <w:t xml:space="preserve">(including in the area of operation of UFD) the installation of "550  </w:t>
        <w:br/>
        <w:t xml:space="preserve">measurement devices whose installation has been requested but is still  </w:t>
        <w:br/>
        <w:t xml:space="preserve">pending completion, to which another 500 should be added according to  </w:t>
        <w:br/>
        <w:t xml:space="preserve">the latest commercial expectations."  </w:t>
        <w:br/>
        <w:t xml:space="preserve">(294) Likewise, AXON specifically reported on two cases between the years  </w:t>
        <w:br/>
        <w:t xml:space="preserve">2020 and 2021 "Case UFD.1" and "Case UFD.2"367, in which UFD took 4 and 11  </w:t>
        <w:br/>
        <w:t xml:space="preserve">months, respectively, to respond to their requests for installation of  </w:t>
        <w:br/>
        <w:t xml:space="preserve">electric measurement equipment TM owned by them368, leaving the  </w:t>
        <w:br/>
        <w:t xml:space="preserve">subsequent claims filed by the complainant unanswered.  </w:t>
        <w:br/>
        <w:t xml:space="preserve">(295) According to what UFD369 alleged regarding the response time for  </w:t>
        <w:br/>
        <w:t xml:space="preserve">these requests reported by AXON, the instructing body has verified that  </w:t>
        <w:br/>
        <w:t xml:space="preserve">there is an error and proceeds to rectify as follows: in "Case UFD.1" the  </w:t>
        <w:br/>
        <w:t xml:space="preserve">response time was 11 months and in "Case UFD.2," 4 months.  </w:t>
        <w:br/>
        <w:t xml:space="preserve">(296) These two incidents and delays reported by AXON as a competing ESM  </w:t>
        <w:br/>
        <w:t xml:space="preserve">are included in Annex 5 of this resolution.  </w:t>
        <w:br/>
        <w:t xml:space="preserve">(297) Another of the complaining ESMs, LINKENER370, calculated that the  </w:t>
        <w:br/>
        <w:t xml:space="preserve">average installation time by UFD was 60 days (even reaching up to 320  </w:t>
        <w:br/>
        <w:t xml:space="preserve">days). For this purpose, it provided a list of 148 incidents of delays  </w:t>
        <w:br/>
        <w:t xml:space="preserve">incurred by UFD between the years 2020 to 2022, stating that: "it is  </w:t>
        <w:br/>
        <w:t xml:space="preserve">surprising that of the 148 installations at the national level carried out in  </w:t>
        <w:br/>
        <w:t xml:space="preserve">UFD's area, there have been incidents in no less than 148, delaying  </w:t>
        <w:br/>
        <w:t xml:space="preserve">beyond the legally established maximum period. Moreover, the average  </w:t>
        <w:br/>
        <w:t xml:space="preserve">installation time is 60 days, or in other words, 2 MONTHS. We are  </w:t>
        <w:br/>
        <w:t xml:space="preserve">talking about more than 4 times the maximum legal period, or in other  </w:t>
        <w:br/>
        <w:t xml:space="preserve">words, UFD is unjustifiably delaying the provision of an essential service,  </w:t>
        <w:br/>
        <w:t xml:space="preserve">granting in some cases the change of meter 320 days after the request."  </w:t>
        <w:br/>
        <w:t xml:space="preserve">(298) As an example, LINKENER provided the case of a PS in which in  </w:t>
        <w:br/>
        <w:t xml:space="preserve">2021 UFD delayed the installation of its TM equipment owned by them for  </w:t>
        <w:br/>
        <w:t xml:space="preserve">more than 3 months371. The rest of the alleged incidents reported by  </w:t>
        <w:br/>
        <w:t xml:space="preserve">LINKENER are included in Annex 5 of this resolution.  </w:t>
        <w:br/>
        <w:t xml:space="preserve">(299) CREARA, another of the ESMs, also reported delays, refusals to  </w:t>
        <w:br/>
        <w:t xml:space="preserve">install, sending letters to its customers, and two specific cases372, in the  </w:t>
        <w:br/>
        <w:t xml:space="preserve">last quarter of 2021, in which UFD removed its equipment (without prior  </w:t>
        <w:br/>
        <w:t xml:space="preserve">notice) and which led to various claims filed by CREARA until it  </w:t>
        <w:br/>
        <w:t xml:space="preserve">managed, 11 months later, to have the distributor reinstall its original TM  </w:t>
        <w:br/>
        <w:t xml:space="preserve">equipment.  </w:t>
        <w:br/>
        <w:t xml:space="preserve">(300) For at least the years 2020 to 2023, UFD and LGS conducted  </w:t>
        <w:br/>
        <w:t xml:space="preserve">continuous follow-ups of all pending third-party claims, verifying373 a  </w:t>
        <w:br/>
        <w:t xml:space="preserve">widespread delay in their processing.  </w:t>
        <w:br/>
        <w:t xml:space="preserve">(301) Thus, between March 2020 and June 2021, UFD failed374 to meet  </w:t>
        <w:br/>
        <w:t xml:space="preserve">regulatory deadlines established in the processes of installation and  </w:t>
        <w:br/>
        <w:t xml:space="preserve">registration of measurement equipment owned by third parties. On March  </w:t>
        <w:br/>
        <w:t xml:space="preserve">30, 2020, UFD internally assessed, regarding the request for installation  </w:t>
        <w:br/>
        <w:t xml:space="preserve">and registration of a TM device owned by a competing ESM (CREARA)  </w:t>
        <w:br/>
        <w:t xml:space="preserve">"to wait"; as well as its intention not to want to install TM protocols  </w:t>
        <w:br/>
        <w:t xml:space="preserve">(IEC/modem) where it planned to install (or already had installed) TG  </w:t>
        <w:br/>
        <w:t xml:space="preserve">equipment (DLMS/PLC)375:  </w:t>
        <w:br/>
        <w:t xml:space="preserve">"These [CREARA] want telemeasurement [TM, IEC/modem] to be installed  </w:t>
        <w:br/>
        <w:t xml:space="preserve">on a rental basis. The thing is that there is some supply in BT and,  </w:t>
        <w:br/>
        <w:t xml:space="preserve">since in the future they will be telemanaged [TG, DLMS/PLC], A.376 does  </w:t>
        <w:br/>
        <w:t xml:space="preserve">not want telemeasurement to be installed to avoid amortizing it." [emphasis  </w:t>
        <w:br/>
        <w:t xml:space="preserve">underlined and comments added]  </w:t>
        <w:br/>
        <w:t xml:space="preserve">(302) Between May and December 2022, UFD noted the delay in the  </w:t>
        <w:br/>
        <w:t xml:space="preserve">activation in its STM SGC of TM equipment owned by third parties for more  </w:t>
        <w:br/>
        <w:t xml:space="preserve">than 6 months377.  </w:t>
        <w:br/>
        <w:t xml:space="preserve">(303) Between October 2022 and March 2023, UFD continued to delay the  </w:t>
        <w:br/>
        <w:t xml:space="preserve">requests for installation and registration of third-party measurement  </w:t>
        <w:br/>
        <w:t xml:space="preserve">equipment (LINKENER) for more than 4 months378.  </w:t>
        <w:br/>
        <w:t xml:space="preserve">(304) On the other hand, in the face of continuous delays in responding to  </w:t>
        <w:br/>
        <w:t xml:space="preserve">requests for installation and registration of TM equipment owned by third  </w:t>
        <w:br/>
        <w:t xml:space="preserve">parties, UFD prioritized and/or executed379 in a timely manner at least,  </w:t>
        <w:br/>
        <w:t xml:space="preserve">between the years 2021, 2022, and 2023, the requests for installation of  </w:t>
        <w:br/>
        <w:t>equipment aligned with its internal strategy.</w:t>
      </w:r>
    </w:p>
    <w:p>
      <w:r>
        <w:rPr>
          <w:b/>
        </w:rPr>
        <w:t>[Pages 106–108]</w:t>
      </w:r>
    </w:p>
    <w:p>
      <w:r>
        <w:t xml:space="preserve">S/0006/23  </w:t>
        <w:br/>
        <w:t xml:space="preserve">UFD METERS  </w:t>
        <w:br/>
        <w:t xml:space="preserve">(305) This is evidenced, among others, in the weekly and/or monthly emails380 of 2022, with the subject "ZEUS Management xx/xx/xx," in which UFD proactively managed requests from potential clients, having a cross-sectional view with information from said clients.  </w:t>
        <w:br/>
        <w:t xml:space="preserve">(306) For example, on September 23, 2022, in one of the documents where UFD and LGS supervised the management of requests and/or complaints from clients, UFD's offer to clients who already had a TM equipment owned by them (but not activated by UFD) was recorded as the payment for an additional service to access their data (installation of a modem owned by UFD)381: "This is a type 4 supply. According to Royal Decree 1110/2007 of August 24, it is not mandatory to install remote measurement. However, we can facilitate access to it as this is an additional service with a cost of €24 plus VAT per supply. We await your comments at the email address: UFD_balancesyliquidaciones@naturgy.com" as well as to other employees of the PDyAT and CTOT departments of UFD (folios 8465 to 8467/folios 14064 to 14066); iii) email dated May 23, 2022, with the subject "04.077 RE: Telemeasurement Data CUPS ES0022000005731684YW1P," sent by an employee of TELEFÓNICA to the UFD Balances and Liquidations email inbox, as well as to other TELEFÓNICA users (folio 8497/folios 14092 to 14093); and, iv) email dated May 24, 2022, with the subject "04.079 RE: Telemeasurement Data CUPS ES0022000005731684YW1P," sent by an employee of the AM department of UFD to several UFD and TELEFÓNICA users (folios 8502 to 8504/folios 14098 to 14101), in which the agility with which UFD contracted with the client for a TM equipment owned by them in a type 3 PS was evidenced.  </w:t>
        <w:br/>
        <w:t xml:space="preserve">380 For example, as evidenced in the following documentation collected during the inspection conducted at UFD's premises and incorporated into the file: i) the email dated September 23, 2022, with the subject "04.103 ZEUS Management 23/09/2022," sent by an employee of the AM department of UFD to the heads of the GdE and AM departments of UFD, as well as other employees of UFD from the AM and SM departments of UFD (folios 8650 to 8653/folios 14268 to 14271); or, ii) the Excel documents "03.18.1 AC ZEUS 14-04-2023," the cases corresponding to lines 17, 45, 51, 152, 295, 329, 340, 345, 350, 351, 352, 360 of the tab "before January 13, 2023" (folio 10029) and "03.18.3 AC SGC 14-04-2023," the cases corresponding to lines 3, 4, 5, 6, 9, 10, 11, 13, 41 of the tab "Until 15022023" (folio 10030), which are attached in the email dated April 14, 2023, with the subject "03.18 Critical Attention Update, entries of 14/04," sent by an employee of LGS to the head of the ATR department of LGS, as well as other users of LGS (folios 10026 to 10028), where a series of specific cases related to problems arising from equipment replacements and/or migrations between the ZEUS/SGC systems (traceability, estimated readings, etc.) were managed and prioritized.  </w:t>
        <w:br/>
        <w:t xml:space="preserve">381 Email dated September 23, 2022, with the subject "04.103 ZEUS Management 23/09/2022," sent by an employee of the AM department of UFD to the heads of the GdE and AM departments of UFD, as well as other employees of UFD from the AM and SM departments of UFD, collected during the inspection conducted at UFD's premises and incorporated into the file (folios 8650 to 8653/folios 14268 to 14271).  </w:t>
        <w:br/>
        <w:t xml:space="preserve">S/0006/23  </w:t>
        <w:br/>
        <w:t xml:space="preserve">UFD METERS  </w:t>
        <w:br/>
        <w:t xml:space="preserve">(307) Between January and March 2023, UFD installed and activated equipment owned by them aligned with their strategy and that had been requested by industrial clients within the regulatory deadlines382.  </w:t>
        <w:br/>
        <w:t xml:space="preserve">(308) Finally, UFD's diligence in complying with the regulatory deadlines when it came to replacing measurement equipment owned by third parties with others of their convenience and preferably of their ownership, through specific TG and/or TM adjustment campaigns, has been evidenced as stated in section 5.3.4 and in Annex 4 of this resolution.  </w:t>
        <w:br/>
        <w:t xml:space="preserve">5.4.2. The lack of technical implementation and execution of processes that allow for the registration of TM equipment owned by third parties in UFD's network  </w:t>
        <w:br/>
        <w:t xml:space="preserve">(309) The process for requesting the installation and registration of TM equipment owned by third parties requires UFD's approval to execute383 the manual migration of these points between their STG ZEUS and STM SGC, so that they are located in the remote reading route (TM) and can be billed according to those readings.  </w:t>
        <w:br/>
        <w:t xml:space="preserve">(310) In February 2019, UFD approved a technical document384, in which it defined the "Procedure for transferring a PdS from ZEUS to SGC," with the specific cases385 in which such transfer or migration was appropriate. In particular, this procedure did not contemplate the transfer of a type 3 and 4 PS with a TG (ZEUS) to TM (SGC).  </w:t>
        <w:br/>
        <w:t xml:space="preserve">382 Email dated January 30, 2023, with the subject "04.118 RE: 1-1551047435_1-1551047444 SAICA NATUR, SL," sent by an employee of the AM department of UFD to the heads of the GdE and AM departments of UFD, as well as other employees of the AM and CdP departments of UFD (folios 8833 to 8836/folios 14227 to 14430), where UFD registered the TM owned by them for a requesting client in 15 days; and, ii) email dated March 13, 2023, with the subject "04.126 RV Telemeasurement Data ES0022000008967422EP1P," sent by an employee of the AM department of UFD to the company EFFENMARK, as well as to other employees of UFD, including the heads of the GdE and AM departments of UFD (folios 8871 to 8875/folios 14465 to 14470), where UFD, in response to a request from an industrial client to activate the TM with the distributor, took one day to manage it.  </w:t>
        <w:br/>
        <w:t xml:space="preserve">383 As evidenced in sections 6.3.2, 6.3.3, and 6.2.4, UFD decided, in some cases, not to activate the TM (modem) owned by third parties (and therefore not to migrate to SGC or use their measurements) at certain measurement points (including type 3 and 4 clients), for not being aligned with their internal strategy. In these circumstances, these points were located in LL route awaiting UFD's consideration to deploy a specific adjustment campaign, as appropriate.  </w:t>
        <w:br/>
        <w:t xml:space="preserve">384 Document in Word format "04.1 Procedure-Transfer PdS ZEUS-GPSe to SGCe v1 1.docx" dated February 20, 2019 (folios 10032 to 10046).  </w:t>
        <w:br/>
        <w:t xml:space="preserve">385 These specific and permitted cases are: i) the transfer of a PS contracted with a marketer to a guaranteed ATR client; ii) the change of voltage of the PS (from BT to AT); and, iii) PS, other than type 5 measurement points, that were not already TG by UFD due to the technical characteristics of the measurement point, for example, a measurement point hanging from a particular CT.  </w:t>
        <w:br/>
        <w:t xml:space="preserve">S/0006/23  </w:t>
        <w:br/>
        <w:t xml:space="preserve">UFD METERS  </w:t>
        <w:br/>
        <w:t xml:space="preserve">(311) Subsequently, between July and November 2020, UFD acknowledged386 not having control over the process of installation and registration of TM equipment owned by third parties, particularly when a perimeter change occurred between ZEUS and SGC, leaving said point directly located in LL route (instead of remote reading).  </w:t>
        <w:br/>
        <w:t xml:space="preserve">(312) Likewise, since at least November 2020, UFD had already identified387 the technical reasons that generated the lack of control over the process for the installation and registration of TM equipment owned by third parties.  </w:t>
        <w:br/>
        <w:t xml:space="preserve">(313) For this reason, UFD conditioned and hindered the processing of requests for installation and registration of TM equipment owned by third parties in type 3 and 4 PS already TG (DLMS/PLC or that had TG planned in the future, in the following manner: Performing the migration to SGC (STM) only in specific and residual cases assessed in the 2019 procedure; Maintaining in ZEUS (STG) and in LL route (non-activation of the modem) the TM equipment owned by third parties not aligned with their internal strategy.  </w:t>
        <w:br/>
        <w:t xml:space="preserve">386 As evidenced in the following documentation collected during the inspection conducted at UFD's premises and incorporated into the file: i) document in PowerPoint format "04.020.001 UFD Transformation Plan – Acceleration and new horizon – presentation of S3C OPdS programs.pptx" (folios 5974 to 5981/folios 11555 to 11562), extracted from the email dated November 6, 2020, with the subject "04.020 Plan 21-25. Sessions 2 and 3 - S3C - SDyAAS + OPdS," sent by the head of the ATR department of UFD to the head of the OSTC department of UFD (folios 5969 to 5973/folios 11549 to 11554).  </w:t>
        <w:br/>
        <w:t>387 The document in PowerPoint format "05.08 Measurement Project - Systems Map v1.pptx" (folios 9285 to 9368/folios 10542 to 10625) referenced "Measurement Management – UFD Systems Map" from November 2020, summarizes in slides 77, 78, and 79 the complete scheme of capture, treatment, and exploitation of the measurement by UFD.</w:t>
      </w:r>
    </w:p>
    <w:p>
      <w:r>
        <w:rPr>
          <w:b/>
        </w:rPr>
        <w:t>[Pages 109–111]</w:t>
      </w:r>
    </w:p>
    <w:p>
      <w:r>
        <w:t xml:space="preserve">S/0006/23  </w:t>
        <w:br/>
        <w:t xml:space="preserve">UFD METERS  </w:t>
        <w:br/>
        <w:t xml:space="preserve">(314) During the years 2021388 and 2022389 and 2023390, UFD unsuccessfully attempted to resolve these technical deficiencies by designing a new system.  </w:t>
        <w:br/>
        <w:t xml:space="preserve">388 As evidenced in the following documentation collected during the inspection conducted at UFD's premises and incorporated into the file: i) email dated April 20, 2021, with subject "04.034 RV: VARIOUS CASES OF INCORRECT METER NUMBER IN SATURNE/ZEUS" (folios 6107 to 6112/folios 11692 to 11697); ii) email dated April 23, 2021, with subject "04.036 RE ES-2021-R006487," sent by a UFD employee to the heads of the GdE and AM departments of UFD (folios 6132 to 6136/folios 11717 to 11722); iii) email dated September 1, 2021, with subject "04.046 RE: P.S. AT TRANSFERRED TO ZEUS ES0022000008063779VN1P" (folios 7935 to 7936/folios 13527 to 13528).  </w:t>
        <w:br/>
        <w:t xml:space="preserve">389 As evidenced in the following documentation collected during the inspection conducted at UFD's premises and incorporated into the file: i) emails dated September 5 and November 7 and 29, 2022, with subjects "04.097 RE: Transfer to SGC, generate OOSS to update measurement equipment where applicable and place MODEM" (folios 8620 to 8625/folios 14234 to 14239), "03.07 RE: Transfer to SGC, generate OOSS to update measurement equipment where applicable and place MODEM" (folios 9879 to 9893) and "03.10 RE: Transfer to SGC, generate OOSS to update measurement equipment where applicable and place MODEM" (folios 9909 to 9923); ii) emails dated June 15, July 12 and October 27, 2022, with subjects "03.01 RE: ZEUS Transfer to SGC" (folios 9842 to 9843), "04.092 RV: ZEUS Transfer to SGC" (folios 8583 to 8587/folios 14193 to 14198) and "04.107 RV: ZEUS Transfer to SGC" (folios 8669 to 8673/folios 14290 to 14295); iii) emails dated September 26, October 3 and November 21, 2022, with subjects "04.098 RE: URGENT – Telemeasurement check various supplies" (folios 8627 to 8633/folios 14241 to 14248), "04.105 RE: URGENT – Telemeasurement check various supplies" (folios 8659 to 8663/folios 14276 to 14281), "03.03 RE: URGENT – Telemeasurement check various supplies" (folios 9859 to 9865) and "03.09 RE: URGENT – Telemeasurement check various supplies" (folios 9901 to 9907); iv) emails dated September 15 and October 4, 2022, with subjects "04.101 RV: ZEUS-SGC flow meters owned by the client" (folios 8644 to 8645/folios 14257 to 14258) and "03.04 RE ZEUS-SGC flow meters owned by the client" (folios 9867 to 9870); v) email dated September 19, 2022, with subject "04.101 RV ZEUS-SGC flow meters owned by the client" (folios 8644 to 8645/folios 14257 to 14258), referenced as "04.101.001 GCC SOL UFD Supply transfer from ZEUS to SGC due to replacement of TG meter to TM .docx" (folio 8646/folios 14259 to 14260); vi) email dated September 26, 2022, with subject "0001 RE: URGENT - Telemeasurement check various supplies" (folios 14912 to 14917/folios 15032 to 15037); vii) email dated September 26, 2022, with subject "04.105 RE: URGENT – Telemeasurement check various supplies" (folios 8658 to 8663/folios 14276 to 14281); viii) document "04.105.001 GCC SOL UFD Supply transfer from ZEUS to SGC due to replacement of TG meter to TM .docx" (folios 8658 to 8663/folios 14282 to 14283), attached to the email dated September 26, 2022, with subject "04.105 RE: URGENT – Telemeasurement check various supplies" (folios 8658 to 8663/folios 14276 to 14281); xi) emails dated September 6 and 26, October 3 and November 21, 2022, with subjects "04.098 URGENT – Telemeasurement check various supplies" (folios 8627 to 8633/folios 14241 to 14248), "04.105 URGENT – Telemeasurement check various supplies" (folios 8658 to 8663/folios 14276 to 14281), "03.03 URGENT – Telemeasurement check various supplies" (folios 9859 to 9865) and "03.09 URGENT – Telemeasurement check various supplies" (folios 9901 to 9907); x) email dated October 3, 2022, with subject "0002 RV: ODF Billing Problems - SR ES-202110-I007255924-ON DEMAND FACILITIES" (folios 14791 to 14975/folios 15039 to 15043); xi) email dated November 2, 2022, with subject "03.05 RE: On the transfers from ZEUS to SGC. New GdC" (folios 9871 to 9872); xii) email dated November 4, 2022, with subject "03.06 GdC SRs for transfer from ZEUS to SGC due to change from TM to TG" (folio 9874); xiii) email dated December 1, 2022, with subject "03.11 RE: Zeus - SGC Transfer - Status," sent by a LGS employee to various LGS and NTT DATA users (folios 9924 to 9946); xiv) emails dated December 2, 19, 2022 and January 16, 2023, with subjects "03.12 RE: ONLY TRANSFER OF CUPS FROM ZEUS TO SGC" (folios 9947 to 9950), "03.14 RE: ONLY TRANSFER OF CUPS FROM ZEUS TO SGC" (folios 9989 to 9993) and "04.117 RE: ONLY TRANSFER OF CUPS FROM ZEUS TO SGC" (folios 8821 to 8829/folios 14117 to 14426); xv) email chain between October 27 and November 2, 2022, with subject "03.05 RE On the transfers from ZEUS to SGC. New GdC," sent by the head of the ATR department of LGS to several LGS users (folios 9871 to 9872/folios 10215 to 10216); xvi) document "03.06.001 Inf an impact GdC UFD-ATR-051 Transfer from Zeus to SGC due to change from TG to TM.docx" (folios 9875 to 9877/folios 10220 to 10222), attached to the email dated November 4, with subject "03.06 GdC SRs for transfer from TM to TG" (folio 9874); xvii) document "03.06.004 GCC SOL UFD-ATR-053 Review of the transfer process from ZEUS to SGC.docx" (folio 9878), attached to the email dated November 4, with subject "03.06 GdC SRs for transfer from TM to TG" (folio 9874).  </w:t>
        <w:br/>
        <w:t xml:space="preserve">390 As evidenced in the following electronic documentation collected during the inspection conducted at UFD's premises and incorporated into the file: i) document in Word format "05.13 Procedure Transfer of PdS GPSe to SGCe v3. docx" (folios 9462 to 9473/folios 10721 to 10736); ii) document "05.13.005" (folios 9474 to 9477/folios 10737 to 10740); iii) document "05.13.008 RE procedure return to SGC final version" (folios 9478 to 9490/folios 10741 to 10754); iv) document "05.13.010" (folios 9491 to 9500/folios 10755 to 10764); v) document "05.13.013 RE procedure return to SGC" (folios 9501 to 9511/folios 10765 to 10776); vi) workflow document "05.14 Transfer ZeusSGC CDirecto Garantes BT AT.pdf" (folios 9512 to 9513/folios 10777 to 10778); vii) workflow document "05.15 Transfer ZeusSGC TG TM. pdf" (folios 9514 to 9515/folios 10779 to 10780); viii) emails dated December 2, 19, 2022 and January 16, 2023, with subjects "03.12 RE: ONLY TRANSFER OF CUPS FROM ZEUS TO SGC" (folios 9947 to 9950), "03.14 RE: ONLY TRANSFER OF CUPS FROM ZEUS TO SGC" (folios 9989 to 9993) and "04.117 RE: ONLY TRANSFER OF CUPS FROM ZEUS TO SGC" (folios 8821 to 8829/folios 14117 to 14426); xi) document in Word format "05.13 Procedure Transfer of PdS GPSe to SGCe v3. docx" (folios 9462 to 9473/folios 10721 to 10736); x) email dated January 26, 2023, with subject "03.16 RE: Procedure Transfers Zeus-SGC" (folios 10006 to 10014); xi) email dated March 30, 2023, with subject "04.130 RE: Equipment changes in ZEUS - process transfer to SGC" (folios 8893 to 8897/folios 14490 to 14495); xii) email dated January 23, 2023, with subject "04.120 RE: Telemeasurement test - ES0022000005341247GJ, León" (folios 8844 to 8850/folios 14439 to 14446); xiii) email dated March 15, 2023, with subject "03.17 RV: CUPS ES0022000008262748CP1P - Seseña" (folio 10020 to 10025).  </w:t>
        <w:br/>
        <w:t xml:space="preserve">391 Folios 10097 to 10108.  </w:t>
        <w:br/>
        <w:t xml:space="preserve">392 Folios 10095 to 10096.  </w:t>
        <w:br/>
        <w:t xml:space="preserve">S/0006/23  </w:t>
        <w:br/>
        <w:t xml:space="preserve">UFD METERS  </w:t>
        <w:br/>
        <w:t xml:space="preserve">measure owned by third parties from the ZEUS system (STG) to the SGC system (STM)393.  </w:t>
        <w:br/>
        <w:t xml:space="preserve">6. LEGAL GROUNDS  </w:t>
        <w:br/>
        <w:t xml:space="preserve">6.1. Competence to resolve  </w:t>
        <w:br/>
        <w:t xml:space="preserve">(317) According to Article 5.1.c) of the LCNMC, this Commission is responsible for "applying the provisions of Law 15/2007, of July 3, regarding conduct that prevents, restricts, and distorts competition"394. Article 20.2 of the same law assigns the Council the function of "resolving the sanctioning procedures provided for in Law 15/2007, of July 3" and, according to Article 14.1.a) of the Organic Statute of the CNMC, approved by Royal Decree 657/2013, of August 30, "the Competition Chamber will hear matters related to the application of Law 15/2007, of July 3."  </w:t>
        <w:br/>
        <w:t xml:space="preserve">(318) In this case and in accordance with current regulations395, as well as with the criteria established in the European Commission's Communication on cooperation in the Network of Competition Authorities (2004/C 101/03), the CNMC is the competent authority to apply Articles 2 of the LDC and, where applicable, 102 of the TFEU, insofar as the facts subject to the procedure affect the regulated market of electricity distribution in Spain and the adjacent national market for the installation of electric measurement equipment (type 3 and 4 PS of clients).  </w:t>
        <w:br/>
        <w:t xml:space="preserve">6.2. Applicable regulations  </w:t>
        <w:br/>
        <w:t xml:space="preserve">(319) This file refers to a series of conducts carried out during the validity of Law 15/2007, of July 3, on the Defense of Competition that would be contrary to Article 2 of that regulation and Article 102 of the Treaty on the Functioning of the European Union, which prohibit the abuse of a dominant position.  </w:t>
        <w:br/>
        <w:t xml:space="preserve">393 On September 23, 2024, UFD responded again to the information request from the Competition Directorate of the CNMC (folios 15536 to 15539/folios 15540 to 1553) stating that there has been no evolution or formal approval of the document for the transfer of a PS from ZEUS to SGC, so it continues to apply, as of the date of that information request, the same procedure from February 2019.  </w:t>
        <w:br/>
        <w:t xml:space="preserve">394 Law 3/2013, of June 4, creating the National Commission of Markets and Competition (LCNMC), BOE No. 134, of June 5, 2013.  </w:t>
        <w:br/>
        <w:t>395 Fifth additional provision of the LDC and Article 3 of Regulation (EC) No. 1/2003 of the Council, of December 16, 2002, regarding the application of competition rules provided for in Articles 81 and 82 of the Treaty.</w:t>
      </w:r>
    </w:p>
    <w:p>
      <w:r>
        <w:rPr>
          <w:b/>
        </w:rPr>
        <w:t>[Pages 112–114]</w:t>
      </w:r>
    </w:p>
    <w:p>
      <w:r>
        <w:t xml:space="preserve">S/0006/23  </w:t>
        <w:br/>
        <w:t xml:space="preserve">UFD METERS  </w:t>
        <w:br/>
        <w:t xml:space="preserve">6.3. Impact on trade between Member States  </w:t>
        <w:br/>
        <w:t xml:space="preserve">(320) To determine whether it is appropriate to analyze the behaviors described within the scope of Article 102 of the TFEU, it is necessary to ascertain that they may affect trade between the Member States, as stated in that provision:  </w:t>
        <w:br/>
        <w:t xml:space="preserve">"It shall be incompatible with the internal market and prohibited, insofar as it may affect trade between Member States, the abusive exploitation, by one or more undertakings, of a dominant position in the internal market or in a substantial part thereof."  </w:t>
        <w:br/>
        <w:t xml:space="preserve">(321) Paragraph 22 of the Commission's Communication on the Guidelines regarding the concept of effect on trade contained in Articles 81 and 82 of the Treaty (2004/C 101/07) states that (i) the application of the effect on trade criterion is independent of the definition of the relevant geographic markets and that (ii) trade between Member States may also be affected in cases where the relevant market is national or subnational.  </w:t>
        <w:br/>
        <w:t xml:space="preserve">(322) As analyzed in the subsequent sections of this resolution, it has been verified that the abusive practices committed by UFD infringe both Article 2 of the LDC and Article 102 of the TFEU, given that the conditions established in those provisions and in the aforementioned Communication 2004/C 101/07 are met.  </w:t>
        <w:br/>
        <w:t xml:space="preserve">(323) On one hand, it is considered that the geographic scope of the downstream market for the installation of electric measurement equipment is of a national nature. Likewise, the activity of each distributor constitutes a market with characteristics of a natural monopoly, so it is considered that the scope of UFD's practices is delimited by the geographical area of operation of that distributor, of a supra-autonomous nature396.  </w:t>
        <w:br/>
        <w:t xml:space="preserve">(324) The decisional practice of the European Commission has repeatedly established that the geographic delimitation of the relevant market, even when it is national or subnational, does not exclude the possibility that abusive behaviors may affect trade between Member States and, therefore, that Article 102 of the TFEU may be applicable.  </w:t>
        <w:br/>
        <w:t xml:space="preserve">(325) In particular, in the European Commission Decisions COMP/39.316 – Gaz de France and COMP/39.317 – E.ON Gas, the Commission analyzed energy markets defined at the regional or national level, noting that the abusive practices of dominant companies (capacity reservations, limitation of access to essential infrastructures, etc.) had a significant effect on intra-community trade.  </w:t>
        <w:br/>
        <w:t xml:space="preserve">(326) The Commission reasoned that the criterion of affecting trade is met when the conduct can influence, directly or indirectly, the flows of imports and exports, or prevent operators from other Member States from competing in the affected market. Thus, in Decision COMP/39.316 – Gaz de France, it was concluded that the equilibrium zones of the gas transport network, in addition to being comparable in area and population to some Member States, constituted a substantial part of the internal market and that the practices of closing access to import capacity restricted competition and hindered trade between Member States. Similarly, in Decision COMP/39.317 – E.ON Gas, the Commission considered that the capacity reservation in the German transport network, defined regionally, affected intra-community trade patterns by hindering the entry of foreign competitors.  </w:t>
        <w:br/>
        <w:t xml:space="preserve">(327) The Commission has indicated that it is sufficient for there to be a direct or indirect, actual or potential influence on trade patterns between Member States, as long as it is appreciable, to consider that Article 101 or 102 of the TFEU is applicable397.  </w:t>
        <w:br/>
        <w:t xml:space="preserve">(328) Thus, in line with the decisional practice of the Commission, it is concluded that the regional or national delimitation of the market does not exclude the application of Article 102 of the TFEU, as long as the conduct may affect, directly or indirectly, trade patterns between Member States, as occurs in the present case.  </w:t>
        <w:br/>
        <w:t xml:space="preserve">(329) For all the above reasons, to the extent that the geographical area of operation of UFD, formed by its electricity distribution network, is sufficiently significant to impact the national market for the installation of electric measurement equipment, it also has the capacity to affect intra-community trade between Member States.  </w:t>
        <w:br/>
        <w:t xml:space="preserve">6.4. Proposal of the instructing body  </w:t>
        <w:br/>
        <w:t xml:space="preserve">(330) The Competition Directorate proposes to this Chamber that it declare the existence of a single and continuous infringement, of a very serious nature, contrary to Article 2 of the LDC and Article 102 of the TFEU, consisting of the design and execution of an exclusionary strategy by UFD, relying on its status as an electricity distributor, for the installation of equipment and with communication protocols of its convenience and ownership through a series of market closure practices, carrying out discriminatory treatment against third competitors in order to prevent their entry and/or development in the market for the installation of electric measurement equipment (PS type 3 and 4 of BT customers), between May 2018 and January 2024.  </w:t>
        <w:br/>
        <w:t xml:space="preserve">(331) It also proposes that UFD and its parent companies HOLDING NEGOCIOS and NEGSA be declared responsible for this infringement, in accordance with Article 61 of the LDC.  </w:t>
        <w:br/>
        <w:t xml:space="preserve">(332) The Competition Directorate understands that the appropriate and deterrent sanction that should be imposed on UFD would amount to 29,773,065 euros, corresponding to a sanctioning rate of 3.5%.  </w:t>
        <w:br/>
        <w:t xml:space="preserve">(333) Furthermore, it proposes to this Council that it impose, pursuant to the provisions of Article 53.2(b) of the LDC, a series of behavioral obligations set out in section 9.3 of its resolution proposal.  </w:t>
        <w:br/>
        <w:t xml:space="preserve">(334) Finally, it proposes that the proceedings against the company LGS be archived, as its participation in the anticompetitive behaviors subject to the procedure has not been substantiated, in its opinion.  </w:t>
        <w:br/>
        <w:t xml:space="preserve">6.5. Assessment of the Competition Chamber  </w:t>
        <w:br/>
        <w:t xml:space="preserve">(335) The purpose of this section is to determine whether the behaviors attributed by the Competition Directorate to UFD, and jointly to its parent companies HOLDING NEGOCIOS and NEGSA, from at least May 2018 to January 2024, constitute an abuse of a dominant position as defined in Articles 2 of the LDC and 102 of the TFEU, in the regulated market of electricity distribution with effects on the adjacent downstream market for the installation of electric measurement equipment, in PS type 3 and 4 in BT (customers).  </w:t>
        <w:br/>
        <w:t xml:space="preserve">6.5.1. Qualification of the behaviors  </w:t>
        <w:br/>
        <w:t xml:space="preserve">6.5.1.1. On the dominant position of UFD  </w:t>
        <w:br/>
        <w:t>(336) As explained in section 3 of this resolution, the current sectoral regulations designate each distributor as the sole responsible for reading for a series of measurement points and the default provider for the installation and rental of electric measurement equipment in</w:t>
      </w:r>
    </w:p>
    <w:p>
      <w:r>
        <w:rPr>
          <w:b/>
        </w:rPr>
        <w:t>[Pages 115–117]</w:t>
      </w:r>
    </w:p>
    <w:p>
      <w:r>
        <w:t xml:space="preserve">S/0006/23  </w:t>
        <w:br/>
        <w:t xml:space="preserve">UFD METERS  </w:t>
        <w:br/>
        <w:t xml:space="preserve">its network, also granting it a series of specific administrative powers398.  </w:t>
        <w:br/>
        <w:t xml:space="preserve">(337) The dominant position of UFD arises from the exercise of this special and exclusive right granted by law as a distributor of electrical energy and the sole interlocutor designated by legal imperative to provide access to the PS connected to its electricity distribution network, in the sense established by Article 2.3 of the LDC399. Likewise, the LSE itself establishes that this activity is carried out under a natural monopoly regime, so the share in its geographical area of operation is 100%.  </w:t>
        <w:br/>
        <w:t xml:space="preserve">(338) Derived from the previous regulatory framework, UFD expanded its dominant position in its geographical area of operation in the adjacent national market and downstream of the installation of electrical measurement equipment, affected by UFD's practices, which already presented a high level of concentration (section 4.3 of this resolution).  </w:t>
        <w:br/>
        <w:t xml:space="preserve">(339) Therefore, in the geographical area of operation defined by its distribution network, UFD holds a dominant position in the regulated market of electricity distribution (natural monopoly).  </w:t>
        <w:br/>
        <w:t xml:space="preserve">(340) In this regard, UFD acknowledges that it holds a dominant position in the electricity distribution market and, by legal mandate, in the rental of meters. However, it considers that this position is accredited by sectoral regulation and not by its own business strategy.  </w:t>
        <w:br/>
        <w:t xml:space="preserve">(341) For the above reasons, this Chamber considers it established that UFD's position of super dominance in the regulated activity of electricity distribution in its network has also reinforced UFD's dominant position in the adjacent downstream market of the installation of electrical measurement equipment, a market not regulated by sectoral regulations for PS 3 and 4 of BT.  </w:t>
        <w:br/>
        <w:t xml:space="preserve">6.5.1.2. On the abusive conduct of UFD  </w:t>
        <w:br/>
        <w:t xml:space="preserve">(342) According to national and community regulations, as well as recent community jurisprudence400, to determine whether the practices carried out by a company in a dominant position are likely to represent an "exclusionary abuse," two requirements must be met: a) not based on competition on the merits; and, b) having the capacity to exclude potential or current competitors.  </w:t>
        <w:br/>
        <w:t xml:space="preserve">6.5.1.2.1. Practices not based on competition on the merits and the principle of special responsibility of companies in a dominant position  </w:t>
        <w:br/>
        <w:t xml:space="preserve">(343) The prohibition against companies in a dominant position using means other than normal competition in the market ("competition on the merits") and the principle of special responsibility are inseparable elements of the concept of abuse.  </w:t>
        <w:br/>
        <w:t xml:space="preserve">(344) On one hand, the prohibition of using means other than those of competition based on merits was established for the first time401 in the community sphere in the AKZO402 case. This test has its origin in the concept of competition based on the efficiencies of the services themselves, according to which dominant companies must compete on efficiency but not by interfering with the activities of rivals403.  </w:t>
        <w:br/>
        <w:t xml:space="preserve">(345) On the other hand, regarding the special responsibility of companies in a dominant position, it is a concept recognized for the first time in the community sphere in the Michelin404 ruling, which implies not undermining the already weakened competitive structure in the market in which companies with a dominant position operate. Practically, this means that behaviors that would be perfectly lawful when executed by a non-dominant company may constitute an abuse if the company has a dominant position405.  </w:t>
        <w:br/>
        <w:t xml:space="preserve">401 Although since the Judgment of the Court of Justice of the European Communities of February 13, 1979, in case 85/1976, Hoffman-La Roche &amp; Co AG v. Commission, the prohibition of competing using "means different from those governing normal competition" is already mentioned, in the AKZO case, "competition on the merits" is mentioned for the first time.  </w:t>
        <w:br/>
        <w:t xml:space="preserve">402 Judgment of the Court of Justice of the European Communities of July 3, 1991, in case C-62/1986 AKZO v. Commission, Rec. p. I-20203359. Par 69.  </w:t>
        <w:br/>
        <w:t xml:space="preserve">403 See Maillo, J., &amp; Beneyto, J. M. (Coords.). Competition Law Treatise (2nd ed.). Madrid: Editorial Aranzadi, 2017, p. 464.  </w:t>
        <w:br/>
        <w:t xml:space="preserve">404 Judgment of the Court of Justice of the European Communities, November 9, 1983, in case C-332/1981, Michelin I, Rec, p. 3461, Par 57.  </w:t>
        <w:br/>
        <w:t xml:space="preserve">405 See Maillo, J., &amp; Beneyto, J. M. (Coords.). Competition Law Treatise (2nd ed.). Madrid: Editorial Aranzadi, 2017, p. 464.  </w:t>
        <w:br/>
        <w:t xml:space="preserve">(346) In cases like the current one, community jurisprudence has recently established406 that the situation in which a company has exclusive or special rights attributed to it, by legal or regulatory means, over a market, should not allow the exercise of such rights in a way that prevents potentially competing companies from accessing the market in question or related or nearby markets.  </w:t>
        <w:br/>
        <w:t xml:space="preserve">(347) This jurisprudence indicates407 that if a company has the power to determine, de iure or de facto, which companies are authorized to carry out an activity or to establish the requirements for its exercise, it places that company in a conflict of interest, as it gives it an obvious advantage over its competitors by preventing them from accessing the market in question or favoring its own activity and, thus, hindering the development of competition based on merits to the detriment of consumers, limiting production, the development of alternative products or services, or innovation.  </w:t>
        <w:br/>
        <w:t xml:space="preserve">(348) Specifically, community jurisprudence has established that preferential treatment by a dominant operator to its products is not based on competition on the merits when such treatment occurs in a market that constitutes an important source of business for competitors in the related market, who cannot effectively replace or substitute that source by other means408.  </w:t>
        <w:br/>
        <w:t xml:space="preserve">(349) In light of the doctrine of the special responsibility of dominant companies409, the objective nature of the abuse of a dominant position410 is enshrined, widely consolidated by national and community jurisprudence.  </w:t>
        <w:br/>
        <w:t xml:space="preserve">(350) The special responsibility implies that the dominant company must exercise due diligence in complying with sectoral regulations and avoid  </w:t>
        <w:br/>
        <w:t xml:space="preserve">406 Judgment of the Court of Justice, December 21, 2023, European Superleague Company, C-333/21, ECLI:EU:C:2023:1011, Par 132  </w:t>
        <w:br/>
        <w:t xml:space="preserve">407 Judgment of the Court of Justice, December 21, 2023, European Superleague Company, C-333/21, ECLI:EU:C:2023:1011, Par 133.  </w:t>
        <w:br/>
        <w:t xml:space="preserve">408 General Court, November 10, 2021, Google Shopping, T-612/17, EU: T:2021:763, paragraphs 170 to 171 and Judgment of the Court of Justice, September 10, 2024, Google and Alphabet (Google Shopping), Case C-48/22, ECLI:EU:C:2024:726, paragraph 172.  </w:t>
        <w:br/>
        <w:t xml:space="preserve">409 Among others, see the CJEU judgments of November 9, 1983, C-322/81, Michelin I, November 14, 1996, C‑333/94 P, Tetra Pak II, April 2, 2009, C‑202/07, France Télécom, March 27, 2012, C‑209/10, Post Danmark I, February 17, 2011, C‑52/09, TeliaSonera, September 6, 2017, C‑413/14 P, Intel or March 25, 2021, C‑165/19 P, Slovak Telekom.  </w:t>
        <w:br/>
        <w:t>410 Among others, the CJEU judgments of February 13, 1979, C‑85/76, Hoffmann-La Roche, March 16, 2000, C-395/96 P and C-396/96 P, Compagnie Maritime Belge or April 19, 2012, C-549/10 P, Tomra.</w:t>
      </w:r>
    </w:p>
    <w:p>
      <w:r>
        <w:rPr>
          <w:b/>
        </w:rPr>
        <w:t>[Pages 118–120]</w:t>
      </w:r>
    </w:p>
    <w:p>
      <w:r>
        <w:t xml:space="preserve">S/0006/23  </w:t>
        <w:br/>
        <w:t xml:space="preserve">UFD METERS  </w:t>
        <w:br/>
        <w:t xml:space="preserve">any conduct that may have restrictive effects on competition.  </w:t>
        <w:br/>
        <w:t xml:space="preserve">(351) Therefore, the CJEU considers that the abusive exploitation of a dominant position prohibited by Article 102 TFEU is an objective concept, which does not require the concurrence of fault or intent, as the existence of conduct that produces exclusionary effects in the market is sufficient411.  </w:t>
        <w:br/>
        <w:t xml:space="preserve">(352) In turn, the Supreme Court has stated that:  </w:t>
        <w:br/>
        <w:t xml:space="preserve">"Regarding the abuse of a dominant position, for its existence to be established, the TS has been requiring […] the concurrence of these elements: 1.- The existence of a dominant position that allows a company to act independently of its competitors, clients, and consumers […]. 2.- An abusive conduct, which can be included among those provided for in Article 2 of the LDC, and therefore foreseeable, which is understood objectively, without depending on the intent of the actor […] 3.- A lack of justification for such conduct. 4.- An effect of preventing access to the market, or to a segment of the market of a competitor."412  </w:t>
        <w:br/>
        <w:t xml:space="preserve">(353) Consequently, the infringement can be appreciated when the dominant company acts without regulatory support, generating a restrictive effect on competition. This has been recognized by the CJEU in the Deutsche Telekom judgment (C-280/08 P, para. 124), stating that the existence of an infringement of Article 102 TFEU does not depend on demonstrating the intent of the dominant company to exclude its competitors. It is sufficient that the conduct has the capacity to produce exclusionary effects.  </w:t>
        <w:br/>
        <w:t xml:space="preserve">(354) Furthermore, the Supreme Court, when analyzing the constitutionality and application of the sanctioning regime in the context of sectoral regulation and consumer protection, has emphasized the special responsibility of regulated companies that find themselves in complex markets in a sort of special supremacy to correctly apply the regulatory norms:  </w:t>
        <w:br/>
        <w:t xml:space="preserve">"[...] marketers are in a situation of special supremacy, as the exercise of their business activity is regulated in a specific manner, among other aspects, in terms of consumer protection. The system of protection for electricity consumers includes in the LSE the right to change supplier —that is, to terminate the supply contract with the electricity provider— at no charge. This is subject to regulatory development (as the LSE assumes the existing regulations at its entry into force) by Article 4.5 of RD 1435/2002. And precisely because RD 1435/2002 predates the LSE, it was aware of its content and assumes it. From which we can conclude that Article 65.25 LSE fully complies with the principle of legality and Article 25.1 of the Constitution, as interpreted by the Constitutional Court."413  </w:t>
        <w:br/>
        <w:t xml:space="preserve">(355) Taking the above into account, and in light of the established facts contained in this resolution, the proposed resolution, and the allegations presented by UFD to it414, as well as following the various interventions of the parties during the oral hearing held on November 3, 2025415, this Chamber considers that we are facing an improper application of the sectoral regulation by UFD, a company in a position of superdominance, carried out, at least, from May 2018 to May 2021, with exclusionary effects in the affected market of meter installation and in the access of third operators (ESM) to that market.  </w:t>
        <w:br/>
        <w:t xml:space="preserve">(356) In this regard, in its allegations to the proposed resolution and during its intervention in the oral hearing, UFD has expressly acknowledged that until May 2021, without any regulatory support for it, some of its employees and operational teams misinterpreted the sectoral regulations applicable to the installation of type 3 and 4 meters. Specifically, UFD incorrectly argues that there was a legal obligation to integrate all type 3 and 4 meters into the TG systems of the distributor, which led to the imposition of requirements not provided for in the regulations and the denial or delay in the installation of equipment owned by third parties (see paragraphs (148) and following of the established facts).  </w:t>
        <w:br/>
        <w:t xml:space="preserve">(357) This action, without any legal coverage, was corrected internally in May 2021, when UFD issued a clarifying internal instruction416 (see paragraph (193) of the established facts), putting an end to its erroneous and anticompetitive regulatory interpretation.  </w:t>
        <w:br/>
        <w:t xml:space="preserve">413 See STS 808/2021 of June 7, 2021.  </w:t>
        <w:br/>
        <w:t xml:space="preserve">414 Folios 23397 to 23467 of the file.  </w:t>
        <w:br/>
        <w:t xml:space="preserve">415 Folios 23694 to 23756 of the file.  </w:t>
        <w:br/>
        <w:t xml:space="preserve">416 Folios 20833 to 20846 of the file.  </w:t>
        <w:br/>
        <w:t xml:space="preserve">S/0006/23  </w:t>
        <w:br/>
        <w:t xml:space="preserve">UFD METERS  </w:t>
        <w:br/>
        <w:t xml:space="preserve">(358) UFD acknowledges this in its written allegations where it states:  </w:t>
        <w:br/>
        <w:t xml:space="preserve">"During a limited period of time, some employees and operational teams of UFD interpreted that there was a direct obligation to integrate all type 3 and 4 meters into the TG systems of the distributor. Although this interpretation was corrected internally in May 2021, it generated some erroneous communications. […] After the correction of the aforementioned interpretative error, no similar operational failures occurred, with the exception of 3 isolated cases."417  </w:t>
        <w:br/>
        <w:t xml:space="preserve">(359) It also states the following:  </w:t>
        <w:br/>
        <w:t xml:space="preserve">"From 2021, a significant change occurred, as UFD's regulatory team internally clarified the interpretation that should be given to the applicable regulatory framework, in particular, to the obligations introduced by Royal Decree 244/2019. In this sense, since 2021, there has been an internal directive recognizing that the interpretation made by UFD of the ambiguous regulatory provisions had not been correct and that, therefore, the regulation did not support the mandatory replacement of third-party meters with TG meters owned by UFD and that customers could choose to replace a telemanaged meter with one that was not."418 (underlined added)  </w:t>
        <w:br/>
        <w:t xml:space="preserve">(360) There is also an internal email from UFD dated November 3, 2021419 that refers to the email from May 2021 where it indicates the clarification of its regulatory interpretation in the sense indicated in the previous paragraph. Specifically, in response to a statement from a UFD employee stating that "[...] We have to go to TG at all points in BT, so we cannot accept another type of measurement in new connections," they respond as follows:  </w:t>
        <w:br/>
        <w:t xml:space="preserve">"Victoria, we already had this doubt and asked Design and Approval. The answer was clear, the only case in which it is mandatory is in Type 5, in the rest it is optional and we cannot require it."  </w:t>
        <w:br/>
        <w:t xml:space="preserve">(361) Additionally, UFD has provided various data that allow for a temporal delimitation of the conduct and quantify its impact. Specifically, after the internal correction of its anticompetitive regulatory interpretation420, in the  </w:t>
        <w:br/>
        <w:t xml:space="preserve">417 Folio 23403 and 23425 of the file.  </w:t>
        <w:br/>
        <w:t xml:space="preserve">418 Folio 20178  </w:t>
        <w:br/>
        <w:t xml:space="preserve">419 Folios 8065 to 8067 of the file.  </w:t>
        <w:br/>
        <w:t>420 Folio 23782 of the file.</w:t>
      </w:r>
    </w:p>
    <w:p>
      <w:r>
        <w:rPr>
          <w:b/>
        </w:rPr>
        <w:t>[Pages 121–123]</w:t>
      </w:r>
    </w:p>
    <w:p>
      <w:r>
        <w:t xml:space="preserve">S/0006/23  </w:t>
        <w:br/>
        <w:t xml:space="preserve">UFD METERS  </w:t>
        <w:br/>
        <w:t xml:space="preserve">within the framework of an internal audit conducted by UFD itself, 33 cases of delays in the installation of meters were detected, of which only 3 occurred after May 2021421.  </w:t>
        <w:br/>
        <w:t xml:space="preserve">6.5.1.2.2. Ability to Exclude Competitors  </w:t>
        <w:br/>
        <w:t xml:space="preserve">(362) The ability to exclude referred to in Article 102(b) of the TFEU and by extension in Article 2(b) of the LDC, refers to the ability to exclude actual or potential competitors that are equally efficient as the dominant company422. Community jurisprudence423 has established that this ability to exclude must be based on the entirety of the facts and circumstances existing at the time the practice is carried out, among others, the position of the dominant company424, the conditions of the relevant market, and the position of the competitors of the dominant company425.  </w:t>
        <w:br/>
        <w:t xml:space="preserve">(363) The theory of related markets establishes that the conduct of a dominant company aimed at extending that dominant position to another separate, neighboring, or adjacent market is also abusive, distorting competition426.  </w:t>
        <w:br/>
        <w:t xml:space="preserve">(364) Taking into account all the facts and specific circumstances of the case, it has been established that UFD's conduct had the real capacity to exclude its direct actual and potential competitors, companies installing measurement equipment, which include independent installers and TM service providers (ESM), as well as other companies providing energy services based on the data provided by ESM in other adjacent markets (energy consulting).  </w:t>
        <w:br/>
        <w:t xml:space="preserve">(365) Specifically, in the present case and according to the theory of harm presented, the assessment of the effects of UFD's conduct must start from the premise that the company's actions have produced relevant exclusionary effects in the market as a result of an improper application of the sectoral regulations on the installation of meters.  </w:t>
        <w:br/>
        <w:t xml:space="preserve">(366) Specifically, during the period from May 2018 to May 2021, the legal interpretation maintained by UFD —according to which there was a legal obligation to integrate all type 3 and 4 meters into the distributor's remote management systems— resulted in the imposition of requirements not foreseen in the regulations and in the denial or delay in the installation and activation of measurement equipment owned by third parties (ESM and industrial clients).  </w:t>
        <w:br/>
        <w:t xml:space="preserve">(367) This practice resulted in the effective limitation of alternative operators' ability to install and operate measurement equipment in UFD's network, restricting consumer choice and hindering competition in the measurement and energy management services market.  </w:t>
        <w:br/>
        <w:t xml:space="preserve">(368) The exclusionary effects derived from UFD's conduct have materialized in various manifestations, evidenced in the file and partially recognized by the company itself:  </w:t>
        <w:br/>
        <w:t xml:space="preserve">• Denial or delay in the installation of TM equipment owned by third parties (see section 5.3.2 of the established facts): UFD, applying its anti-competitive interpretation of the sectoral regulations, denied or delayed the installation and activation of approved telemeasurement (TM) equipment owned by ESM or clients, prioritizing the installation of remote management (TG) equipment owned by them, even in cases where the regulations did not require it.  </w:t>
        <w:br/>
        <w:t xml:space="preserve">• Placement of TM equipment in "local reading route" (LL) (see sections 5.3.2 and 5.4.2 of the established facts): In numerous cases, TM equipment installed by third parties was not activated in the TM system (SGC), but remained in "local reading route," which prevented remote reading and generated billing based on estimates, causing harm to clients and alternative operators.  </w:t>
        <w:br/>
        <w:t xml:space="preserve">• Execution of adjustment and replacement campaigns (see sections 5.3.3 and 5.3.4 of the established facts): UFD deployed adjustment campaigns aimed at replacing TM equipment owned by third parties with TG equipment owned by them, citing supposed technical incidents or the need to adapt to new regulations, when in reality such replacements were not justified by the regulations for type 3 and 4 measurement points.  </w:t>
        <w:br/>
        <w:t xml:space="preserve">• Widespread delays in processing third-party requests (see section 5.4.1 of the established facts): The file records numerous cases in which requests for installation and activation of TM equipment owned by third parties experienced delays exceeding regulatory deadlines, which disincentivized the entry and permanence of alternative operators in the market.  </w:t>
        <w:br/>
        <w:t xml:space="preserve">(369) Specifically, UFD itself has provided data that allows for quantifying and temporally delimiting the effects of the conduct. Thus, after the internal interpretative correction in May 2021, according to its internal audit, 33 residual cases of delays in the installation of meters were detected, of which only 3 occurred after that date. This data confirms the recognized existence of exclusionary effects during the  </w:t>
        <w:br/>
        <w:t xml:space="preserve">Comisión Nacional de los Mercados y la Competencia 123 de 178  </w:t>
        <w:br/>
        <w:t xml:space="preserve">C/ Alcalá, 47 – 28014 Madrid - C/ Bolivia, 56 – 08018 Barcelona  </w:t>
        <w:br/>
        <w:t>www.cnmc.es</w:t>
      </w:r>
    </w:p>
    <w:p>
      <w:r>
        <w:rPr>
          <w:b/>
        </w:rPr>
        <w:t>[Pages 124–126]</w:t>
      </w:r>
    </w:p>
    <w:p>
      <w:r>
        <w:t xml:space="preserve">S/0006/23  </w:t>
        <w:br/>
        <w:t xml:space="preserve">UFD METERS  </w:t>
        <w:br/>
        <w:t xml:space="preserve">period during which the anticompetitive interpretation was maintained, and the modification of it resulted in a drastic reduction of incidents.  </w:t>
        <w:br/>
        <w:t xml:space="preserve">(370) Therefore, during the relevant period, the exclusionary effects were real and appreciable, affecting both measurement service companies and industrial clients who saw their ability to choose and access alternative technological solutions limited.  </w:t>
        <w:br/>
        <w:t xml:space="preserve">(371) UFD's conduct altered the competitive conditions in the electric measurement equipment installation market, reinforcing the company's dominant position and hindering the entry and expansion of alternative operators. In particular, the prioritization of UFD's TG equipment and the denial or delay in the activation of third-party TM equipment reduced competitive pressure on UFD in the measurement services segment, limited innovation and the offering of advanced services by ESM in the related downstream markets, by hindering access to real-time consumption data and the exploitation of advanced functionalities of TM equipment, and harmed industrial consumers, who saw their ability to choose the equipment and service provider that best suited their needs restricted.  </w:t>
        <w:br/>
        <w:t xml:space="preserve">(372) AXON has alleged427 that the lack of separation of activities in UFD has allowed the company to confuse its regulatory functions with commercial interests, which has had negative practical effects in the electric measurement equipment installation market. It highlights that UFD has hindered the entry and expansion of alternative operators. Furthermore, AXON claims that UFD's management systems are not adapted to allow for the agile installation and activation of third-party equipment, which limits competition and innovation in the sector.  </w:t>
        <w:br/>
        <w:t xml:space="preserve">(373) LINKENER, for its part, has pointed out428 that UFD has developed a prolonged commercial policy of excluding competitors, which has limited and hindered the activities of alternative companies and discouraged their clients. They state that UFD has prioritized its own equipment in the processing of requests, obtaining direct economic benefits and restricting competitors' access to the market. LINKENER emphasizes that these practices have reduced competitive pressure, limited innovation, and harmed both other operators and industrial consumers by restricting their ability to choose and access advanced measurement and energy management services.  </w:t>
        <w:br/>
        <w:t xml:space="preserve">427 Folios 23357 23360 of the file.  </w:t>
        <w:br/>
        <w:t xml:space="preserve">428 Folios 23351 to 23356 of the file.  </w:t>
        <w:br/>
        <w:t xml:space="preserve">Comisión Nacional de los Mercados y la Competencia 124 of 178  </w:t>
        <w:br/>
        <w:t xml:space="preserve">C/ Alcalá, 47 – 28014 Madrid - C/ Bolivia, 56 – 08018 Barcelona  </w:t>
        <w:br/>
        <w:t>www.cnmc.es</w:t>
      </w:r>
    </w:p>
    <w:p>
      <w:r>
        <w:t xml:space="preserve">S/0006/23  </w:t>
        <w:br/>
        <w:t xml:space="preserve">UFD METERS  </w:t>
        <w:br/>
        <w:t xml:space="preserve">(374) These effects are particularly relevant in a market characterized by the presence of a dominant operator with regulatory obligations of neutrality and non-discrimination, where freedom of choice and access to data are essential elements for the development of competition and economic efficiency.  </w:t>
        <w:br/>
        <w:t xml:space="preserve">(375) Therefore, in the opinion of this Chamber, UFD's abusive conduct, consisting of the improper application of sectoral regulations until May 2021, produced real and appreciable exclusionary effects in the electric measurement equipment installation market, restricting competition, limiting the entry and expansion of alternative operators, and harming consumers. These effects are attributable to UFD by virtue of its special responsibility as a dominant company and constitute the necessary objective element for the classification of the abuse of dominant position, since UFD should have foreseen that its regulatory interpretation would affect the competitive functioning of the markets in which it operates and the related markets derived from the one where it has a position of superdominance.  </w:t>
        <w:br/>
        <w:t xml:space="preserve">6.5.1.3. Conclusion  </w:t>
        <w:br/>
        <w:t xml:space="preserve">(376) As has been observed, in this case, the essential elements for classifying UFD's conduct as an abuse of dominant position prohibited by Article 2 of the LDC and 102 of the TFEU are present.  </w:t>
        <w:br/>
        <w:t xml:space="preserve">(377) On the one hand, as evidenced in section 6.5.1.1, UFD holds a dominant position in the relevant market, derived from its status as an electricity distributor in its geographical area of operation, with shares exceeding 90% in the installation market for type 3 and 4 meters. This dominant position is reinforced by the natural monopoly character of the electricity distribution activity and by the specific administrative powers that sectoral regulations attribute to UFD429.  </w:t>
        <w:br/>
        <w:t xml:space="preserve">(378) Secondly, as developed in section 6.5.1.2.1 of this resolution, UFD has acknowledged that, until May 2021, it maintained a legally unprotected interpretation of the sectoral regulations regarding the installation of meters430, which resulted in the imposition of legally unanticipated requirements and in the denial or delay in the installation of third-party equipment. This conduct is attributable to UFD by virtue of its special responsibility as a dominant company and is manifested in the lack of diligence required of a company in its position429 to consult the regulatory authority or to exercise extreme care in the interpretation of sectoral regulations, especially in a context of complex regulatory changes.  </w:t>
        <w:br/>
        <w:t xml:space="preserve">429 See Articles 38 and 40 of the LSE and Article 93 of RD 1955/2000.  </w:t>
        <w:br/>
        <w:t xml:space="preserve">430 Folio 20178  </w:t>
        <w:br/>
        <w:t xml:space="preserve">Comisión Nacional de los Mercados y la Competencia 125 of 178  </w:t>
        <w:br/>
        <w:t xml:space="preserve">C/ Alcalá, 47 – 28014 Madrid - C/ Bolivia, 56 – 08018 Barcelona  </w:t>
        <w:br/>
        <w:t>www.cnmc.es</w:t>
      </w:r>
    </w:p>
    <w:p>
      <w:r>
        <w:t xml:space="preserve">S/0006/23  </w:t>
        <w:br/>
        <w:t xml:space="preserve">UFD METERS  </w:t>
        <w:br/>
        <w:t xml:space="preserve">(379) Thirdly, as indicated in section 6.5.1.2.2, the anticompetitive regulatory interpretation caused market closure effects and discrimination in the access of measurement service companies (ESM) to the meter market, hindering the entry and expansion of alternative operators and limiting consumers' freedom of choice. These exclusionary effects, not only potential but effective, materialized in the denial or delay in the installation and activation of third-party TM equipment, in the prioritization of UFD's TG equipment, and in the execution of adjustment campaigns aimed at replacing third-party equipment with its own equipment.  </w:t>
        <w:br/>
        <w:t xml:space="preserve">(380) In this regard, the internal correction of May 2021 carried out by UFD confirms the duration of the conduct from May 2018 to May 2021. UFD itself has admitted the unprotected sectoral interpretation subject to reproach, which reinforces the objectivity and proportionality of this accusation that, as expressed, is also manifested in the reduction of incidents occurring after the internal correction disseminated by UFD in May 2021. Specifically, in its allegations, UFD states:  </w:t>
        <w:br/>
        <w:t xml:space="preserve">"After a thorough analysis by UFD of all the cases questioned by the DC (500), UFD has verified and accredited in this file that only in 33 of them it is alleged that UFD did not allow the installation of TM. Of these 33 cases, only 3 occurred after May 2021 (the remaining 30 occurred before May 2021, and the 3 subsequent ones were individual responses from two employees in a unclear operational framework)"431  </w:t>
        <w:br/>
        <w:t xml:space="preserve">(381) Although the Competition Directorate has considered the number of cases recognized by UFD as incomplete and unrepresentative given that it has only been able to explain 50% of the cases reported by AXON, 37.2% of LINKENER's cases, and 40.5% of ENERGYGEST's cases, this Council understands that with the mere acknowledgment of the existence of dozens of cases, combined with the documentary evidence in the file (internal emails, technical instructions, adjustment campaigns, etc.), it is concluded that UFD's conduct produced effects431  </w:t>
        <w:br/>
        <w:t xml:space="preserve">431 Folio 23403 and 230404 of the file.  </w:t>
        <w:br/>
        <w:t xml:space="preserve">Comisión Nacional de los Mercados y la Competencia 126 of 178  </w:t>
        <w:br/>
        <w:t xml:space="preserve">C/ Alcalá, 47 – 28014 Madrid - C/ Bolivia, 56 – 08018 Barcelona  </w:t>
        <w:br/>
        <w:t>www.cnmc.es</w:t>
      </w:r>
    </w:p>
    <w:p>
      <w:r>
        <w:rPr>
          <w:b/>
        </w:rPr>
        <w:t>[Pages 127–129]</w:t>
      </w:r>
    </w:p>
    <w:p>
      <w:r>
        <w:t xml:space="preserve">S/0006/23  </w:t>
        <w:br/>
        <w:t xml:space="preserve">UFD METERS  </w:t>
        <w:br/>
        <w:t xml:space="preserve">restrictive on competition as a consequence of an anti-competitive interpretation  </w:t>
        <w:br/>
        <w:t xml:space="preserve">of the sectoral regulations on the installation of meters.  </w:t>
        <w:br/>
        <w:t xml:space="preserve">(382) In light of the above, this Chamber concludes that UFD's conduct  </w:t>
        <w:br/>
        <w:t xml:space="preserve">should be classified as a very serious infringement, contrary  </w:t>
        <w:br/>
        <w:t xml:space="preserve">to Articles 2 of the LDC and 102 of the TFEU, consisting of the implementation of  </w:t>
        <w:br/>
        <w:t xml:space="preserve">an anti-competitive interpretation of the sectoral regulations that generated  </w:t>
        <w:br/>
        <w:t xml:space="preserve">restrictive effects on competition in the adjacent downstream market of  </w:t>
        <w:br/>
        <w:t xml:space="preserve">electric measurement equipment installation, in PS type 3 and 4 in BT (customers),  </w:t>
        <w:br/>
        <w:t xml:space="preserve">between May 2018 and May 2021.  </w:t>
        <w:br/>
        <w:t xml:space="preserve">6.5.2. Illegality of the conduct  </w:t>
        <w:br/>
        <w:t xml:space="preserve">(383) For a typical conduct to be sanctionable, it must also be considered illegal.  </w:t>
        <w:br/>
        <w:t xml:space="preserve">The illegality of typical behavior is defined as the realization of the type not covered  </w:t>
        <w:br/>
        <w:t xml:space="preserve">by justification causes: this implies that all typical behavior will be illegal, unless  </w:t>
        <w:br/>
        <w:t xml:space="preserve">it is authorized by a justification cause contained in the sanctioning legal framework.  </w:t>
        <w:br/>
        <w:t xml:space="preserve">(384) According to reiterated community and national jurisprudence, as well  </w:t>
        <w:br/>
        <w:t xml:space="preserve">as the doctrine of the CNMC432, the existence of an objective justification  </w:t>
        <w:br/>
        <w:t xml:space="preserve">determines that an abuse of a dominant position cannot be sanctioned,  </w:t>
        <w:br/>
        <w:t xml:space="preserve">with the burden of proof of such objective justification resting on the party  </w:t>
        <w:br/>
        <w:t xml:space="preserve">that alleges it.  </w:t>
        <w:br/>
        <w:t xml:space="preserve">(385) In this case, UFD has not demonstrated that its conduct was essential,  </w:t>
        <w:br/>
        <w:t xml:space="preserve">objectively necessary, or proportionate to legitimate objectives. In this regard,  </w:t>
        <w:br/>
        <w:t xml:space="preserve">it is necessary to recall that it is the company occupying a dominant position,  </w:t>
        <w:br/>
        <w:t xml:space="preserve">such as UFD, that must demonstrate that the efficiency improvements  </w:t>
        <w:br/>
        <w:t xml:space="preserve">that may arise from the considered behavior neutralize the probable  </w:t>
        <w:br/>
        <w:t xml:space="preserve">harmful effects on competition and the interests of consumers in the affected  </w:t>
        <w:br/>
        <w:t xml:space="preserve">markets, that such efficiency improvements have been or can be achieved  </w:t>
        <w:br/>
        <w:t xml:space="preserve">thanks to that behavior, and that this is indispensable to achieve them and does not eliminate effective competition  </w:t>
        <w:br/>
        <w:t xml:space="preserve">433 Judgment of the Court of Justice of March 27, 2012, Post Danmark, C-209/10, EU:C:2012:172,  </w:t>
        <w:br/>
        <w:t xml:space="preserve">paragraphs 40 and 41; Judgment of the Supreme Court of May 30, 2006, appeal 7151/2003,  </w:t>
        <w:br/>
        <w:t xml:space="preserve">ECLI:ES:TS:2006:3240; Resolution of the CNC of October 3, 2011 (File S/0319/10  </w:t>
        <w:br/>
        <w:t xml:space="preserve">ACOGEN).  </w:t>
        <w:br/>
        <w:t xml:space="preserve">Comisión Nacional de los Mercados y la Competencia 127 de 178  </w:t>
        <w:br/>
        <w:t xml:space="preserve">C/ Alcalá, 47 – 28014 Madrid - C/ Bolivia, 56 – 08018 Barcelona  </w:t>
        <w:br/>
        <w:t>www.cnmc.es</w:t>
      </w:r>
    </w:p>
    <w:p>
      <w:r>
        <w:t xml:space="preserve">S/0006/23  </w:t>
        <w:br/>
        <w:t xml:space="preserve">UFD METERS  </w:t>
        <w:br/>
        <w:t xml:space="preserve">by eliminating all or most of the existing sources of current or potential competition.433  </w:t>
        <w:br/>
        <w:t xml:space="preserve">(386) In this case, it is relevant to highlight that UFD itself has recognized  </w:t>
        <w:br/>
        <w:t xml:space="preserve">the existence of an improper application of the regulations, and anti-competitive in  </w:t>
        <w:br/>
        <w:t xml:space="preserve">the judgment of this Chamber, which was identified and corrected by the  </w:t>
        <w:br/>
        <w:t xml:space="preserve">Regulation Department of UFD in May 2021434.  </w:t>
        <w:br/>
        <w:t xml:space="preserve">(387) As a consequence of this recognition, it is not possible to accept  </w:t>
        <w:br/>
        <w:t xml:space="preserve">any type of objective justification regarding UFD's behavior in the period prior  </w:t>
        <w:br/>
        <w:t xml:space="preserve">to the aforementioned correction. UFD's admission implies that, until the moment  </w:t>
        <w:br/>
        <w:t xml:space="preserve">it changed its regulatory interpretation in May 2021, certain communications  </w:t>
        <w:br/>
        <w:t xml:space="preserve">based on an anti-competitive interpretation of the sectoral regulation directed to  </w:t>
        <w:br/>
        <w:t xml:space="preserve">third-party owners of type 3 and 4 measurement equipment connected to its network  </w:t>
        <w:br/>
        <w:t xml:space="preserve">occurred.  </w:t>
        <w:br/>
        <w:t xml:space="preserve">(388) Furthermore, during that same period, UFD proceeded to replace  </w:t>
        <w:br/>
        <w:t xml:space="preserve">the measurement equipment owned by third parties with other TG type equipment,  </w:t>
        <w:br/>
        <w:t xml:space="preserve">which was owned by the distributor itself. This fact reinforces the assessment that,  </w:t>
        <w:br/>
        <w:t xml:space="preserve">in the stage prior to the change in regulatory interpretation, UFD's actions lacked  </w:t>
        <w:br/>
        <w:t xml:space="preserve">objective justification and resulted in the imposition of its own equipment to the detriment  </w:t>
        <w:br/>
        <w:t xml:space="preserve">of the existing TM.  </w:t>
        <w:br/>
        <w:t xml:space="preserve">(389) Precisely because of UFD's own recognition of the existence of this  </w:t>
        <w:br/>
        <w:t xml:space="preserve">regulatory interpretation, UFD's claim that its behavior was due to ambiguities  </w:t>
        <w:br/>
        <w:t xml:space="preserve">regarding the obligation to parameterize the entire fleet of electric measurement  </w:t>
        <w:br/>
        <w:t xml:space="preserve">equipment outlined in CNMC Circular 3/2020435 must be dismissed, especially  </w:t>
        <w:br/>
        <w:t xml:space="preserve">when it is a dominant company that should be particularly responsible when  </w:t>
        <w:br/>
        <w:t xml:space="preserve">carrying out actions with adequate and sufficient regulatory support that do not  </w:t>
        <w:br/>
        <w:t xml:space="preserve">affect the competitive process of the markets related to those where it holds  </w:t>
        <w:br/>
        <w:t xml:space="preserve">a position of superdominance.  </w:t>
        <w:br/>
        <w:t xml:space="preserve">(390) In any case, it has been established, as noted by the Energy Directorate436,  </w:t>
        <w:br/>
        <w:t xml:space="preserve">that UFD does not have the authority to unilaterally replace the  </w:t>
        <w:br/>
        <w:t xml:space="preserve">measurement equipment connected to its network per se, but only when the  </w:t>
        <w:br/>
        <w:t xml:space="preserve">sectoral regulations so allow437. And in those cases, in any event, the distributor  </w:t>
        <w:br/>
        <w:t xml:space="preserve">should always choose the requested and/or most favorable option for the customer  </w:t>
        <w:br/>
        <w:t xml:space="preserve">or, where applicable, authorized advisor (that is, the replacement with a  </w:t>
        <w:br/>
        <w:t xml:space="preserve">technically equivalent equipment) so that their economic activity is not interrupted.  </w:t>
        <w:br/>
        <w:t xml:space="preserve">In short, in the opinion of this Chamber, it is clear that the sectoral regulations  </w:t>
        <w:br/>
        <w:t xml:space="preserve">do not authorize the distributor to replace the equipment by its own decision or unilaterally,  </w:t>
        <w:br/>
        <w:t xml:space="preserve">nor to incite the replacement of any measurement equipment owned by a third party  </w:t>
        <w:br/>
        <w:t xml:space="preserve">by making interested interpretations or relying on procedures not supported by the  </w:t>
        <w:br/>
        <w:t xml:space="preserve">regulations, ultimately installing equipment of its convenience (TG versus TM)  </w:t>
        <w:br/>
        <w:t xml:space="preserve">and of its ownership.  </w:t>
        <w:br/>
        <w:t xml:space="preserve">(391) Furthermore, the preamble of the RUPM establishes that the measurement  </w:t>
        <w:br/>
        <w:t xml:space="preserve">system provided constitutes a basic necessary element for the functioning of  </w:t>
        <w:br/>
        <w:t xml:space="preserve">an open market and for carrying out energy settlement, allowing for the  </w:t>
        <w:br/>
        <w:t xml:space="preserve">measurement of consumption and energy transit between different subjects and  </w:t>
        <w:br/>
        <w:t xml:space="preserve">electric activities. For this purpose, each reading manager must have systems that,  </w:t>
        <w:br/>
        <w:t xml:space="preserve">among others, ensure the operability of the electric measurement equipment of the  </w:t>
        <w:br/>
        <w:t xml:space="preserve">measurement points connected to its network and use the measurements extracted from  </w:t>
        <w:br/>
        <w:t xml:space="preserve">such equipment for billing purposes.  </w:t>
        <w:br/>
        <w:t xml:space="preserve">(392) In conclusion, regarding the alleged error of interpretation and the supposed  </w:t>
        <w:br/>
        <w:t xml:space="preserve">confusion of the regulatory and operational context claimed by UFD, this Chamber  </w:t>
        <w:br/>
        <w:t xml:space="preserve">considers that, to avoid the erroneous interpretations and actions that UFD has admitted,  </w:t>
        <w:br/>
        <w:t xml:space="preserve">it should have consulted the competent Administrations and been more diligent about how  </w:t>
        <w:br/>
        <w:t xml:space="preserve">to proceed, if it had doubts, regarding the measurement equipment to be installed in  </w:t>
        <w:br/>
        <w:t xml:space="preserve">PS type 3 and 4. In this regard, as stated in paragraph (70) of this resolution, contrary  </w:t>
        <w:br/>
        <w:t xml:space="preserve">to what UFD seeks to assert, there has never been a regulatory obligation  </w:t>
        <w:br/>
        <w:t xml:space="preserve">requiring the installation of TG equipment in said PS. Moreover, the seventh transitional  </w:t>
        <w:br/>
        <w:t xml:space="preserve">provision of RD 244/2019 to which UFD refers in its allegations does not require  </w:t>
        <w:br/>
        <w:t xml:space="preserve">that such equipment have remote reading per se, as UFD states, but rather requires  </w:t>
        <w:br/>
        <w:t xml:space="preserve">that they comply with Article 9 of the RUPM (i.e., it does not mandate TG, but they could also  </w:t>
        <w:br/>
        <w:t xml:space="preserve">be TM or located in LL route with the possibility of installing a modem to later put TM).  </w:t>
        <w:br/>
        <w:t xml:space="preserve">437 This is provided for in the event that: i) the customer, of their own accord, requests the distributor to  </w:t>
        <w:br/>
        <w:t xml:space="preserve">install a meter of their ownership (Article 93 of RD 1955/2000); ii) there is a Replacement Plan or  </w:t>
        <w:br/>
        <w:t xml:space="preserve">another element established by regulation that actively enables the distributor (Order ITC/3860/2007);  </w:t>
        <w:br/>
        <w:t xml:space="preserve">or, iii) there are specific regulatory procedures that enable it (Article 14 of the RUPM, CNMC Circular 7/2020).  </w:t>
        <w:br/>
        <w:t xml:space="preserve">Comisión Nacional de los Mercados y la Competencia 129 de 178  </w:t>
        <w:br/>
        <w:t xml:space="preserve">C/ Alcalá, 47 – 28014 Madrid - C/ Bolivia, 56 – 08018 Barcelona  </w:t>
        <w:br/>
        <w:t>www.cnmc.es</w:t>
      </w:r>
    </w:p>
    <w:p>
      <w:r>
        <w:rPr>
          <w:b/>
        </w:rPr>
        <w:t>[Pages 130–132]</w:t>
      </w:r>
    </w:p>
    <w:p>
      <w:r>
        <w:t xml:space="preserve">S/0006/23  </w:t>
        <w:br/>
        <w:t xml:space="preserve">UFD METERS  </w:t>
        <w:br/>
        <w:t xml:space="preserve">(393) In light of the above, this Chamber concludes that there are neither facts nor  </w:t>
        <w:br/>
        <w:t xml:space="preserve">objective arguments that justify UFD's behavior, so the analyzed conduct lacks  </w:t>
        <w:br/>
        <w:t xml:space="preserve">objective justification, thus having a markedly unlawful character.  </w:t>
        <w:br/>
        <w:t xml:space="preserve">6.5.3. Single and Continuous Violation  </w:t>
        <w:br/>
        <w:t xml:space="preserve">(394) Regarding the classification of a series of practices as a single, complex, and  </w:t>
        <w:br/>
        <w:t xml:space="preserve">continuous violation, European438 and Spanish439 jurisprudence, as well as the  </w:t>
        <w:br/>
        <w:t xml:space="preserve">doctrine of the CNMC440, has established the possibility of qualifying different  </w:t>
        <w:br/>
        <w:t xml:space="preserve">actions as a single and continuous violation when they are linked by  </w:t>
        <w:br/>
        <w:t xml:space="preserve">complementarity, all contributing to the achievement of the objectives  </w:t>
        <w:br/>
        <w:t xml:space="preserve">contemplated in a strategy.  </w:t>
        <w:br/>
        <w:t xml:space="preserve">(395) The actions carried out by UFD derived from an anti-competitive interpretation  </w:t>
        <w:br/>
        <w:t xml:space="preserve">of the sectoral regulations caused real and appreciable exclusionary effects in  </w:t>
        <w:br/>
        <w:t xml:space="preserve">the market for the installation of electric measurement equipment, restricting  </w:t>
        <w:br/>
        <w:t xml:space="preserve">competition, limiting the entry and expansion of alternative operators, and  </w:t>
        <w:br/>
        <w:t xml:space="preserve">harming consumers between May 2018, the first documentary evidence of a  </w:t>
        <w:br/>
        <w:t xml:space="preserve">notification made by UFD to a client requiring the replacement of a  </w:t>
        <w:br/>
        <w:t xml:space="preserve">measurement device with another TG device citing the Meter Replacement Plan  </w:t>
        <w:br/>
        <w:t xml:space="preserve">and the impossibility of installing TM at that point441, and May 2021, when UFD  </w:t>
        <w:br/>
        <w:t xml:space="preserve">438 Judgments of the General Court of the European Union (Eighth Chamber), of May 19, 2010, IMI plc,  </w:t>
        <w:br/>
        <w:t xml:space="preserve">IMI Kynoch Ltd and Yorkshire Copper Tube v. European Commission, T-18/05, ECLI:EU:T:2010:202;  </w:t>
        <w:br/>
        <w:t xml:space="preserve">of July 1, 2010, AstraZeneca AB and AstraZeneca plc v. European Commission, Case T-321/05,  </w:t>
        <w:br/>
        <w:t xml:space="preserve">EU:T:2010:266, paragraph 892, and of December 13, 2018, Deutsche Telekom AG v. Commission,  </w:t>
        <w:br/>
        <w:t xml:space="preserve">T-827/14, EU:T:2018:930, paragraph 175, as well as the Judgment of the Court of Justice of January 7,  </w:t>
        <w:br/>
        <w:t xml:space="preserve">2004 (joined cases Aalborg Portland A/S (C-204/00 P), Irish Cement Ltd (C-205/00 P), Ciments  </w:t>
        <w:br/>
        <w:t xml:space="preserve">français SA (C-211/00 P), Italcementi - Fabbriche Riunite Cemento SpA (C-213/00 P), Buzzi Unicem  </w:t>
        <w:br/>
        <w:t xml:space="preserve">SpA (C-217/00 P) and Cementir - Cementerie del Tirreno SpA (C-219/00 P) v. Commission of the  </w:t>
        <w:br/>
        <w:t xml:space="preserve">European Communities. ECLI:EU:C:2004:6; December 6, 2012, in case C-441/11P, Verhuizingen  </w:t>
        <w:br/>
        <w:t xml:space="preserve">Coppens NV, ECLI:EU:C:2012:778, paragraph 41; and June 24, 2015, in case Fresh Del Monte Produce  </w:t>
        <w:br/>
        <w:t xml:space="preserve">Inc. v. European Commission and European Commission v. Fresh Del Monte Produce Inc., C-293/13,  </w:t>
        <w:br/>
        <w:t xml:space="preserve">Bananas, ECLI:EU:C:2015:416, paragraph 156. September 6, 2017, Intel Corp. Inc. v. European  </w:t>
        <w:br/>
        <w:t xml:space="preserve">Commission, C-413/14 P, EU:C:2017:632.  </w:t>
        <w:br/>
        <w:t xml:space="preserve">439 See the judgments of the Supreme Court 932/2016 of March 3, 2016, ECLI: ES:TS:2016:932;  </w:t>
        <w:br/>
        <w:t xml:space="preserve">4654/2015 of October 27, 2015, ECLI:ES:TS:2015:4654; and 4599/2015 of October 21, 2015,  </w:t>
        <w:br/>
        <w:t xml:space="preserve">ECLI:ES:TS:2015:4599, and the Judgment of the National Court 772/2018 of February 27, 2018,  </w:t>
        <w:br/>
        <w:t xml:space="preserve">ECLI:ES:AN:2018:772, which concerns the resolution of the CNMC of May 26, 2016,  </w:t>
        <w:br/>
        <w:t xml:space="preserve">(case S/DC/0504/14 AIO).  </w:t>
        <w:br/>
        <w:t xml:space="preserve">440 See among others, the resolutions of the CNMC of March 14, 2019 (case S/DC/0598/2016  </w:t>
        <w:br/>
        <w:t xml:space="preserve">ELECTRIFICATION AND RAILWAY ELECTROMECHANICS), of February 4, 2021, (case S/0644/18  </w:t>
        <w:br/>
        <w:t xml:space="preserve">RADIOPHARMACEUTICALS), of May 17, 2022 (case S/0044/19 REAL SOCIEDAD CANINA DE ESPAÑA),  </w:t>
        <w:br/>
        <w:t xml:space="preserve">of November 10, 2022 (case S/0028/20 LEADIANT), and of July 30, 2025 (case S/0011/23 EOLICA DE  </w:t>
        <w:br/>
        <w:t xml:space="preserve">ALFOZ).  </w:t>
        <w:br/>
        <w:t xml:space="preserve">441 Information from REC/DE/028/18 incorporated into the file (folios 1156 to 1187).  </w:t>
        <w:br/>
        <w:t xml:space="preserve">Comisión Nacional de los Mercados y la Competencia 130 de 178  </w:t>
        <w:br/>
        <w:t xml:space="preserve">C/ Alcalá, 47 – 28014 Madrid - C/ Bolivia, 56 – 08018 Barcelona  </w:t>
        <w:br/>
        <w:t>www.cnmc.es</w:t>
      </w:r>
    </w:p>
    <w:p>
      <w:r>
        <w:t xml:space="preserve">S/0006/23  </w:t>
        <w:br/>
        <w:t xml:space="preserve">UFD METERS  </w:t>
        <w:br/>
        <w:t xml:space="preserve">internally changed the interpretation of the applicable regulations, allegedly  </w:t>
        <w:br/>
        <w:t xml:space="preserve">preventing the continuation of the anti-competitive interpretation442.  </w:t>
        <w:br/>
        <w:t xml:space="preserve">(396) These actions were carried out by UFD in the context of its dominant position in  </w:t>
        <w:br/>
        <w:t xml:space="preserve">the regulated market for electricity distribution in its geographical area of operation,  </w:t>
        <w:br/>
        <w:t xml:space="preserve">and during the specified time period, and complementarily, as they responded to  </w:t>
        <w:br/>
        <w:t xml:space="preserve">the same anti-competitive interpretation of the regulations, generating  </w:t>
        <w:br/>
        <w:t xml:space="preserve">exclusionary effects.  </w:t>
        <w:br/>
        <w:t xml:space="preserve">(397) In light of the above, UFD's behavior must be classified as a single and  </w:t>
        <w:br/>
        <w:t xml:space="preserve">continuous violation of Article 2 of the LDC and Article 102 of the TFEU.  </w:t>
        <w:br/>
        <w:t xml:space="preserve">6.5.4. Guilt and Responsibility  </w:t>
        <w:br/>
        <w:t xml:space="preserve">(398) In the field of Spanish sanctioning administrative law, objective liability for the  </w:t>
        <w:br/>
        <w:t xml:space="preserve">commission of an infringement is not applicable, and the volitional element is  </w:t>
        <w:br/>
        <w:t xml:space="preserve">essential. This means that the imposition of the sanction requires that the  </w:t>
        <w:br/>
        <w:t xml:space="preserve">typical and unlawful conduct be attributable, at least in terms of fault, to the  </w:t>
        <w:br/>
        <w:t xml:space="preserve">author443. Therefore, Article 63.1 of the LDC conditions the exercise of the  </w:t>
        <w:br/>
        <w:t xml:space="preserve">sanctioning power by the competition authority on the presence of intent or  </w:t>
        <w:br/>
        <w:t xml:space="preserve">negligence in the infringing subject in the commission of the imputed conduct. In  </w:t>
        <w:br/>
        <w:t xml:space="preserve">this regard, the Supreme Court has established that guilt in the application of the  </w:t>
        <w:br/>
        <w:t xml:space="preserve">LDC must take into account the logical particularities implied by the concept of  </w:t>
        <w:br/>
        <w:t xml:space="preserve">legal person444:  </w:t>
        <w:br/>
        <w:t xml:space="preserve">"In the case of administrative infringements committed by legal persons, the  </w:t>
        <w:br/>
        <w:t xml:space="preserve">subjective element of guilt is not eliminated, but it must be applied differently than  </w:t>
        <w:br/>
        <w:t xml:space="preserve">it is for natural persons. [...] this different construction of the attribution of  </w:t>
        <w:br/>
        <w:t xml:space="preserve">the authorship of the infringement to the legal person arises from the very  </w:t>
        <w:br/>
        <w:t xml:space="preserve">nature of the legal fiction to which legal persons respond. They lack the volitional  </w:t>
        <w:br/>
        <w:t xml:space="preserve">element in the strict sense, but not the capacity to infringe the rules to which they  </w:t>
        <w:br/>
        <w:t xml:space="preserve">are subject. [...]  </w:t>
        <w:br/>
        <w:t xml:space="preserve">442 Folios 20833 to 20846 of the file.  </w:t>
        <w:br/>
        <w:t xml:space="preserve">443 See, among others, the Judgment of the Supreme Court 7572/2004 of November 22, 2004, ECLI:ES:  </w:t>
        <w:br/>
        <w:t xml:space="preserve">TS:2004:7572 and Article 130.1 of Law 30/1992, of November 26, on the Legal Regime of Public  </w:t>
        <w:br/>
        <w:t xml:space="preserve">Administrations and Common Administrative Procedure (LRJPAC) and 28 of Law 40/2015, of October 1,  </w:t>
        <w:br/>
        <w:t xml:space="preserve">on the Legal Regime of the Public Sector.  </w:t>
        <w:br/>
        <w:t xml:space="preserve">444 Judgment of the Supreme Court 2194/2015 of May 22, 2015, ECLI:ES:TS:2015:2194.  </w:t>
        <w:br/>
        <w:t xml:space="preserve">Comisión Nacional de los Mercados y la Competencia 131 de 178  </w:t>
        <w:br/>
        <w:t xml:space="preserve">C/ Alcalá, 47 – 28014 Madrid - C/ Bolivia, 56 – 08018 Barcelona  </w:t>
        <w:br/>
        <w:t>www.cnmc.es</w:t>
      </w:r>
    </w:p>
    <w:p>
      <w:r>
        <w:t xml:space="preserve">S/0006/23  </w:t>
        <w:br/>
        <w:t xml:space="preserve">UFD METERS  </w:t>
        <w:br/>
        <w:t xml:space="preserve">this principle [of guilt] must necessarily be applied differently than it is for  </w:t>
        <w:br/>
        <w:t xml:space="preserve">natural persons […]".  </w:t>
        <w:br/>
        <w:t xml:space="preserve">(399) Article 61 of the LDC establishes that the infringing subjects are natural or  </w:t>
        <w:br/>
        <w:t xml:space="preserve">legal persons who carry out the actions or omissions classified as infringements in  </w:t>
        <w:br/>
        <w:t xml:space="preserve">the LDC. Its second paragraph states that "(…) the actions of a company are also  </w:t>
        <w:br/>
        <w:t xml:space="preserve">attributable to the companies or persons that control it, except when its economic  </w:t>
        <w:br/>
        <w:t xml:space="preserve">behavior is not determined by any of them."  </w:t>
        <w:br/>
        <w:t xml:space="preserve">(400) In this regard, considering the proven facts accepted by this Chamber in the  </w:t>
        <w:br/>
        <w:t xml:space="preserve">present resolution, it is deemed that the described anti-competitive conduct is  </w:t>
        <w:br/>
        <w:t xml:space="preserve">attributable to UFD due to its participation in a very serious single and  </w:t>
        <w:br/>
        <w:t xml:space="preserve">continuous infringement constituting an abuse of a dominant position prohibited by  </w:t>
        <w:br/>
        <w:t xml:space="preserve">Article 2 of the LDC and 102 of the TFEU, between May 2018 and May 2021.  </w:t>
        <w:br/>
        <w:t xml:space="preserve">(401) Furthermore, in its proposed resolution, the Competition Directorate considers  </w:t>
        <w:br/>
        <w:t xml:space="preserve">that UFD and its parent companies HOLDING NEGOCIOS and NEGSA (all of them,  </w:t>
        <w:br/>
        <w:t xml:space="preserve">NATURGY Group) constitute a single economic unit given the percentage of  </w:t>
        <w:br/>
        <w:t xml:space="preserve">participation of the parent company in the share capital of the subsidiary (99%),  </w:t>
        <w:br/>
        <w:t xml:space="preserve">thereby exerting, these parent companies, a decisive influence on the main  </w:t>
        <w:br/>
        <w:t xml:space="preserve">strategic decisions that UFD could adopt according to the instructions given.  </w:t>
        <w:br/>
        <w:t xml:space="preserve">Among other reasons, the Competition Directorate argues that executives of the  </w:t>
        <w:br/>
        <w:t xml:space="preserve">NATURGY Group445 individually or through the Management Committee (COM DIR)446  </w:t>
        <w:br/>
        <w:t xml:space="preserve">participated in the monitoring of network operations (including approval of budgets or  </w:t>
        <w:br/>
        <w:t xml:space="preserve">other strategic issues) and/or in the approval of significant meter investment projects  </w:t>
        <w:br/>
        <w:t xml:space="preserve">during the year 2023447, which would be another manifestation of such influence.  </w:t>
        <w:br/>
        <w:t xml:space="preserve">445 Communications between the president of the subsidiary HOLDING NEGOCIOS ELECTRICIDAD, S.A.  </w:t>
        <w:br/>
        <w:t xml:space="preserve">and the president of UFD DISTRIBUCIÓN ELECTRICIDAD, S.A.  </w:t>
        <w:br/>
        <w:t xml:space="preserve">446 In 2023, the Management Committee or COM DIR was composed, among others, of the president of the  </w:t>
        <w:br/>
        <w:t xml:space="preserve">parent NATURGY ENERGY GROUP, S.A., the president of the subsidiary HOLDING NEGOCIOS  </w:t>
        <w:br/>
        <w:t xml:space="preserve">ELECTRICIDAD, S.A., or the secretary of the Board of NATURGY.  </w:t>
        <w:br/>
        <w:t xml:space="preserve">447 As evidenced in the following documentation collected during the inspection conducted at UFD's  </w:t>
        <w:br/>
        <w:t xml:space="preserve">premises and incorporated into the file: i) email dated January 31, 2023, with subject "03.1 COM DIR of  </w:t>
        <w:br/>
        <w:t xml:space="preserve">January 31 docs," sent by the Secretary of the Board of NATURGY to various executives, including the  </w:t>
        <w:br/>
        <w:t xml:space="preserve">CEO of the NATURGY Group (folio 9798/folio 10123), in which the attached document in  </w:t>
        <w:br/>
        <w:t xml:space="preserve">PowerPoint format is referenced "03.1.063 CDIR 8.1 Monitoring Network Operations_20230131.pptx"  </w:t>
        <w:br/>
        <w:t xml:space="preserve">(folios 9799 to 9811/folios 10124 to 10136); ii) email dated February 10, 2023, with subject "03.3 PI  </w:t>
        <w:br/>
        <w:t xml:space="preserve">meters 8,9Meu," sent by the President of UFD to the General Director of Networks of NATURGY, who in  </w:t>
        <w:br/>
        <w:t xml:space="preserve">turn is the president of the subsidiary HOLDING NEGOCIOS ELECTRICIDAD, S.A. (folio 9816/folio  </w:t>
        <w:br/>
        <w:t xml:space="preserve">10141); and iii) email dated February 10, 2023, with  </w:t>
        <w:br/>
        <w:t xml:space="preserve">Comisión Nacional de los Mercados y la Competencia 132 de 178  </w:t>
        <w:br/>
        <w:t xml:space="preserve">C/ Alcalá, 47 – 28014 Madrid - C/ Bolivia, 56 – 08018 Barcelona  </w:t>
        <w:br/>
        <w:t>www.cnmc.es</w:t>
      </w:r>
    </w:p>
    <w:p>
      <w:r>
        <w:rPr>
          <w:b/>
        </w:rPr>
        <w:t>[Pages 133–135]</w:t>
      </w:r>
    </w:p>
    <w:p>
      <w:r>
        <w:t xml:space="preserve">S/0006/23  </w:t>
        <w:br/>
        <w:t xml:space="preserve">UFD METERS  </w:t>
        <w:br/>
        <w:t xml:space="preserve">(402) Regarding this aspect, the Judgment of the Provincial Court of Madrid,  </w:t>
        <w:br/>
        <w:t xml:space="preserve">Section 28, of October 23, 2008, Sogecable (Appeal 559/2007) indicates  </w:t>
        <w:br/>
        <w:t xml:space="preserve">that the attribution to the parent company of conduct contrary to competition  </w:t>
        <w:br/>
        <w:t xml:space="preserve">by a subsidiary is motivated by the criterion of economic unity. In this sense,  </w:t>
        <w:br/>
        <w:t xml:space="preserve">reiterated jurisprudence of the CJEU448 has pointed out on different occasions that:  </w:t>
        <w:br/>
        <w:t xml:space="preserve">“[…] the behavior of a subsidiary can be attributed to the parent company,  </w:t>
        <w:br/>
        <w:t xml:space="preserve">in particular, when, although it has separate legal personality, that subsidiary  </w:t>
        <w:br/>
        <w:t xml:space="preserve">does not autonomously determine its behavior in the market but essentially  </w:t>
        <w:br/>
        <w:t xml:space="preserve">follows the instructions given by the parent company […] taking into account  </w:t>
        <w:br/>
        <w:t xml:space="preserve">specifically the economic, organizational, and legal links that unite those  </w:t>
        <w:br/>
        <w:t xml:space="preserve">two legal entities […].  </w:t>
        <w:br/>
        <w:t xml:space="preserve">In such a situation, the parent company and its subsidiary are part of the  </w:t>
        <w:br/>
        <w:t xml:space="preserve">same economic unit and, therefore, constitute a single company […].  </w:t>
        <w:br/>
        <w:t xml:space="preserve">In the particular case where a parent company holds 100% of the capital  </w:t>
        <w:br/>
        <w:t xml:space="preserve">of its subsidiary that has violated community law […] there is a presumption  </w:t>
        <w:br/>
        <w:t xml:space="preserve">iuris tantum that the parent company effectively exercises decisive influence  </w:t>
        <w:br/>
        <w:t xml:space="preserve">over the behavior of its subsidiary.  </w:t>
        <w:br/>
        <w:t xml:space="preserve">In these circumstances, it is sufficient for the Commission to prove that the  </w:t>
        <w:br/>
        <w:t xml:space="preserve">parent company of a subsidiary holds all the capital of the latter to presume  </w:t>
        <w:br/>
        <w:t xml:space="preserve">that it exercises decisive influence over the commercial policy of that subsidiary.”  </w:t>
        <w:br/>
        <w:t xml:space="preserve">(403) Likewise, and according to the most recent jurisprudence of the CJEU,449  </w:t>
        <w:br/>
        <w:t xml:space="preserve">not only is the presumption iuris tantum that the parent company exercises  </w:t>
        <w:br/>
        <w:t xml:space="preserve">decisive control over its subsidiary when it holds 100% of the share capital  </w:t>
        <w:br/>
        <w:t xml:space="preserve">accepted, but even a financial investor can exercise such control if it holds  </w:t>
        <w:br/>
        <w:t xml:space="preserve">100% of the voting rights, even if it does not own 100% of the share capital  </w:t>
        <w:br/>
        <w:t xml:space="preserve">during the period of the infringement considered.  </w:t>
        <w:br/>
        <w:t xml:space="preserve">(404) In such cases, it is up to the parent company to rebut this presumption,  </w:t>
        <w:br/>
        <w:t xml:space="preserve">providing evidence that demonstrates that its subsidiary autonomously determines  </w:t>
        <w:br/>
        <w:t xml:space="preserve">its behavior in the market.  </w:t>
        <w:br/>
        <w:t xml:space="preserve">(405) Precisely, NEGSA and HOLDING NEGOCIOS, in their allegations and  </w:t>
        <w:br/>
        <w:t xml:space="preserve">supported by documentation provided in the context of the oral hearing450,  </w:t>
        <w:br/>
        <w:t xml:space="preserve">argue that they lack the capacity to exercise decisive influence over UFD,  </w:t>
        <w:br/>
        <w:t xml:space="preserve">and therefore cannot be held jointly liable for the conduct of the subsidiary.  </w:t>
        <w:br/>
        <w:t xml:space="preserve">They indicate in this regard that UFD's actions within the framework of the  </w:t>
        <w:br/>
        <w:t xml:space="preserve">conduct subject to the procedure have been autonomous, being protected in  </w:t>
        <w:br/>
        <w:t xml:space="preserve">its actions against interference from the parent companies.  </w:t>
        <w:br/>
        <w:t xml:space="preserve">(406) Specifically, they indicate that the strategic and operational decisions of  </w:t>
        <w:br/>
        <w:t xml:space="preserve">UFD are made by its own management team, led by the CEO, whose employment  </w:t>
        <w:br/>
        <w:t xml:space="preserve">contract prevents her from being sanctioned for making decisions favorable to  </w:t>
        <w:br/>
        <w:t xml:space="preserve">UFD, even if they are detrimental to the parent companies. Furthermore, they  </w:t>
        <w:br/>
        <w:t xml:space="preserve">point out that investments in meter installations, which are the subject of the  </w:t>
        <w:br/>
        <w:t xml:space="preserve">proceeding, are approved exclusively by UFD, providing emails that show that  </w:t>
        <w:br/>
        <w:t xml:space="preserve">the information sent to the parent company is only for monitoring, and not for  </w:t>
        <w:br/>
        <w:t xml:space="preserve">approval451, as the instructing body seems to interpret. They also indicate that  </w:t>
        <w:br/>
        <w:t xml:space="preserve">investment proposals are approved directly by UFD, and the parent company  </w:t>
        <w:br/>
        <w:t xml:space="preserve">only takes note of them when they exceed a certain threshold, without any  </w:t>
        <w:br/>
        <w:t xml:space="preserve">veto power or instruction in this regard.  </w:t>
        <w:br/>
        <w:t xml:space="preserve">(407) In this regard, once the factual documentation provided by HOLDING  </w:t>
        <w:br/>
        <w:t xml:space="preserve">NEGOCIOS and NEGSA regarding their attribution as jointly liable for the  </w:t>
        <w:br/>
        <w:t xml:space="preserve">infringement has been analyzed, in the opinion of this Council, it should be  </w:t>
        <w:br/>
        <w:t xml:space="preserve">considered that the presumption iuris tantum of decisive influence derived from  </w:t>
        <w:br/>
        <w:t xml:space="preserve">their majority shareholding in UFD has been rebutted, which is why their  </w:t>
        <w:br/>
        <w:t xml:space="preserve">joint liability for the acts directly committed by UFD is archived.  </w:t>
        <w:br/>
        <w:t xml:space="preserve">(408) As for the company LGS, in its capacity as a subcontractor of UFD, this  </w:t>
        <w:br/>
        <w:t xml:space="preserve">Council agrees with the view of the Competition Directorate in that, since it  </w:t>
        <w:br/>
        <w:t xml:space="preserve">did not assume any type of commercial and/or financial risk, acting at all times  </w:t>
        <w:br/>
        <w:t xml:space="preserve">on behalf of UFD, it cannot be considered responsible for the practices subject  </w:t>
        <w:br/>
        <w:t xml:space="preserve">to this proceeding, and therefore the archiving of the proceedings initiated  </w:t>
        <w:br/>
        <w:t xml:space="preserve">against LGS for its participation in the infringement must be confirmed.  </w:t>
        <w:br/>
        <w:t xml:space="preserve">6.5.5. Other allegations  </w:t>
        <w:br/>
        <w:t xml:space="preserve">6.5.5.1. On the nullity of the inspections carried out by the Competition Directorate  </w:t>
        <w:br/>
        <w:t xml:space="preserve">(409) In its allegations, UFD argues that the Competition Directorate did not  </w:t>
        <w:br/>
        <w:t xml:space="preserve">have sufficiently founded indications when it issued the Inspection Order of  </w:t>
        <w:br/>
        <w:t xml:space="preserve">April 14, 2023, and the subsequent home inspections at the premises of the  </w:t>
        <w:br/>
        <w:t xml:space="preserve">NATURGY Group. It indicates that the complaint from LINKENER -the second  </w:t>
        <w:br/>
        <w:t xml:space="preserve">complainant-, which, in its opinion, the Competition Directorate should have  </w:t>
        <w:br/>
        <w:t xml:space="preserve">judged necessary to issue the inspection order, was presented exactly on the  </w:t>
        <w:br/>
        <w:t xml:space="preserve">same day that the Competition Director issued the inspection order, and was  </w:t>
        <w:br/>
        <w:t xml:space="preserve">submitted without supporting documents, as the documents supposedly annexed  </w:t>
        <w:br/>
        <w:t xml:space="preserve">to that complaint were not submitted -at the request of the Competition  </w:t>
        <w:br/>
        <w:t xml:space="preserve">Directorate- months after the order was issued and the inspection was carried  </w:t>
        <w:br/>
        <w:t xml:space="preserve">out. All of which, in its opinion, supports the reasonable doubt of whether it  </w:t>
        <w:br/>
        <w:t xml:space="preserve">was a requested complaint from which the nullity of all subsequent actions would  </w:t>
        <w:br/>
        <w:t xml:space="preserve">derive.  </w:t>
        <w:br/>
        <w:t xml:space="preserve">(410) Therefore, it defends that the home inspections at the premises of the  </w:t>
        <w:br/>
        <w:t xml:space="preserve">NATURGY Group violated UFD's rights of defense due to lack of sufficient  </w:t>
        <w:br/>
        <w:t xml:space="preserve">motivation452, in addition to the fact that the complaints that motivated the  </w:t>
        <w:br/>
        <w:t xml:space="preserve">inspection contained errors, false accusations, and a limited number of  </w:t>
        <w:br/>
        <w:t xml:space="preserve">452 Judgment of the CJEU of June 20, 2018, “České dráhy, a.s./Commission”, Case T-621/16, not  </w:t>
        <w:br/>
        <w:t xml:space="preserve">published, paragraph 40, the Judgment of the CJEU of March 8, 2007, “France Télécom/Commission”,  </w:t>
        <w:br/>
        <w:t xml:space="preserve">T-339/04, paragraph 60 and the Judgment of September 6, 2013, “Deutsche Bahn and others/Commission”,  </w:t>
        <w:br/>
        <w:t>paragraphs 75 and 77.</w:t>
      </w:r>
    </w:p>
    <w:p>
      <w:r>
        <w:rPr>
          <w:b/>
        </w:rPr>
        <w:t>[Pages 136–138]</w:t>
      </w:r>
    </w:p>
    <w:p>
      <w:r>
        <w:t xml:space="preserve">S/0006/23  </w:t>
        <w:br/>
        <w:t xml:space="preserve">UFD METERS  </w:t>
        <w:br/>
        <w:t xml:space="preserve">indications, thus lacking sufficient evidentiary proof453 regarding an alleged exclusionary conduct by UFD454.  </w:t>
        <w:br/>
        <w:t xml:space="preserve">(411) In relation to this allegation, this Council adopts the responses presented by the Competition Directorate in its resolution proposal, namely, that without prejudice to the fact that both the Inspection Order and the judicial order that authorized the entry into the premises of the NATURGY Group companies could have been appealed by UFD at the time, and aside from the fact that the complaints submitted provided numerous evidentiary elements, it was the judicial order 73/2023 from the Administrative Litigation Court No. 2 of Madrid that authorized the entry into the two UFD premises, considering it proportionate and sufficiently justified, therefore the inspection action carried out by the Competition Directorate was conducted in strict compliance with what was authorized and delineated in the previous order, without violating at any time the right of defense of the inspected companies nor the inviolability of their domicile. A judicial order that was also not appealed by the inspected company.  </w:t>
        <w:br/>
        <w:t xml:space="preserve">(412) On the other hand, a simple reading of the inspection order from the Competition Director dated April 14, 2023455 shows that it detailed the indications of infringement gathered up to that moment by the instructing body, stemming from two complaints from ESM (from AXON and ENERLIN)456, as well as information provided by the Energy Directorate regarding these practices457. Likewise, the Inspection Order extensively delineated the object of the inspection, the articles of the LDC potentially infringed, the affected markets,453 Judgments of the CJEU of June 27, 2012, “Coats Holdings/Commission”, T-439/07, paragraph 45 and cited case law, and of September 8, 2016, “Goldfish and others/Commission”, T-54/14, paragraph 95, of the CJEU of July 12, 2011, “Mitsubishi Electric/Commission”, T-133/07, paragraph 88, of the CJEU of March 14, 2014, “Cementos Portland Valderrivas/Commission”, T-296/11, paragraph 59, of the CJEU of November 27, 2014, “Alstom Grid/Commission”, T-521/09, paragraph 54 and of February 29, 2016, “EGL and others/Commission”, T-251/12, unpublished, paragraph 150, of the National Court of March 20, 2015: ENDESA, S.A. (appeal no. 249/2011); of March 20, 2015: GAS NATURAL SDG, S.A. (appeal no. 288/2011); of March 23, 2015: HIDROELÉCTRICA DEL CANTÁBRICO, S.A. (286/2011); of March 24, 2015: E.ON ESPAÑA (appeal no. 338/2011); of March 25, 2015: IBERDROLA S.A. (appeal no. 237/2011); of March 25, 2015: UNESA (appeal no. 274/2011).  </w:t>
        <w:br/>
        <w:t xml:space="preserve">454 According to UFD, on one hand, the complaint from LINKENER, which was submitted on the same April 14, 2023, did not present the evidentiary documentation until seven months later and, on the other hand, the complaint from AXON included a limited number of cases regarding obstructive conduct.  </w:t>
        <w:br/>
        <w:t xml:space="preserve">455 Folios 237 to 244.  </w:t>
        <w:br/>
        <w:t xml:space="preserve">456 Complaint dated October 17, 2022, by AXON TIME SL (folios 1 to 84, 119 to 126); Complaint dated April 14, 2024, by ENERLIN INGENIEROS SL (folios 133 to 175).  </w:t>
        <w:br/>
        <w:t xml:space="preserve">457 Document from the Energy Directorate dated April 3, 2023 (folios 129 to 132).  </w:t>
        <w:br/>
        <w:t xml:space="preserve">National Commission of Markets and Competition 136 of 178  </w:t>
        <w:br/>
        <w:t xml:space="preserve">C/ Alcalá, 47 – 28014 Madrid - C/ Bolivia, 56 – 08018 Barcelona  </w:t>
        <w:br/>
        <w:t>www.cnmc.es</w:t>
      </w:r>
    </w:p>
    <w:p>
      <w:r>
        <w:t xml:space="preserve">S/0006/23  </w:t>
        <w:br/>
        <w:t xml:space="preserve">UFD METERS  </w:t>
        <w:br/>
        <w:t xml:space="preserve">as well as the temporal and geographical scope of the alleged anticompetitive practices.  </w:t>
        <w:br/>
        <w:t xml:space="preserve">(413) Therefore, although UFD intends to pivot its allegation around the supposed existence of a complaint requested by the Competition Directorate to one of the complainants -LINKENER-, in the opinion of this Council and in light of the documentation contained in the file and the content and motivation of the inspection order, it can be observed that it was based on information from various sources, including information from the Energy Directorate integrated into this same Commission, which evidenced the existence of indications that, in the opinion of the Competition Directorate -with the corresponding judicial control-, justified the utility and proportionality of carrying out this type of investigative diligence.  </w:t>
        <w:br/>
        <w:t xml:space="preserve">7. DETERMINATION OF THE SANCTION  </w:t>
        <w:br/>
        <w:t xml:space="preserve">7.1. Quantification of the fine  </w:t>
        <w:br/>
        <w:t xml:space="preserve">7.1.1. General principles  </w:t>
        <w:br/>
        <w:t xml:space="preserve">(414) The existence of a very serious infringement (art. 62.4.b of the LDC) has been declared by UFD consisting of the implementation of an interpretation of the sectoral regulation of an anticompetitive nature that generated restrictive effects on competition in the adjacent downstream market of electric measurement equipment installation, in PS type 3 and 4 in BT (customers). This very serious conduct may be sanctioned with a fine of up to 10% of the total turnover of the infringing company in the financial year immediately preceding the imposition of the fine (art. 63.1.c), that is, the financial year 2024.  </w:t>
        <w:br/>
        <w:t xml:space="preserve">(415) In the Spanish legal system, the determination of sanctions must be carried out based on the criteria established in Article 64 of the LDC. The application must be made in accordance with the jurisprudential doctrine established by our Supreme Court458.  </w:t>
        <w:br/>
        <w:t xml:space="preserve">(416) As provided in the ECN+ Directive, national competition authorities "must have the power to impose effective, proportionate, and deterrent fines on companies and associations of companies."459  </w:t>
        <w:br/>
        <w:t xml:space="preserve">(417) Sanctions must be determined based on the duration and severity of the infringement. To assess the severity of the conduct, the following may be considered: "the nature of the infringement, the combined market share of all companies involved, the geographical scope of the infringement, whether the infringement has been applied, the value of the sales of goods and services of the company to which the infringement directly or indirectly refers, and the size and market power of the involved company"460.  </w:t>
        <w:br/>
        <w:t xml:space="preserve">(418) In this process of setting sanctions, the CNMC Council "fulfills its obligation of motivation when it indicates in its decision the elements of appreciation that have allowed it to determine the severity of the infringement, as well as its duration, without being obliged to indicate the numerical data relating to the method of calculating the fine"461.  </w:t>
        <w:br/>
        <w:t xml:space="preserve">7.1.2. Application to the case  </w:t>
        <w:br/>
        <w:t xml:space="preserve">(419) The sanctioned conduct is a practice prohibited by Article 2 of the LDC and 102 of the TFEU in which UFD, in its capacity as distributor, implemented an interpretation of the sectoral regulation of an anticompetitive nature that generated restrictive effects on competition in the adjacent downstream market of electric measurement equipment installation, in PS type 3 and 4 in BT (customers), between May 2018 and May 2021.  </w:t>
        <w:br/>
        <w:t xml:space="preserve">(420) According to the information gathered, the total turnover of UFD in 2024 amounted to 850,659,000 euros462.  </w:t>
        <w:br/>
        <w:t xml:space="preserve">(421) Next, the modulation criteria provided in Article 64 of the LDC for determining the amount of the sanction are evaluated, taking into account the characteristics of the infringement.  </w:t>
        <w:br/>
        <w:t xml:space="preserve">459 See recital 40 of Directive (EU) 2019/1 of the European Parliament and of the Council, of December 11, 2018, aimed at equipping the competition authorities of the Member States with means to more effectively apply the competition rules and ensure the proper functioning of the internal market (OJ L 11 of 14.1.2019, p. 3/33).  </w:t>
        <w:br/>
        <w:t xml:space="preserve">460 See recital 47 of the ECN+ Directive.  </w:t>
        <w:br/>
        <w:t xml:space="preserve">461 Judgment of the CJEU of October 22, 2015, case C-194/14 P AC-Treuhand AG against European Commission, (ECLI:EU:C:2015:717), cited, among many others, by the Judgment of the Supreme Court of June 7, 2021, appeal 5428/2020 (ECLI:ES:TS:2021:2439).  </w:t>
        <w:br/>
        <w:t xml:space="preserve">462 Response document from UFD DISTRIBUCIÓN ELECTRICIDAD, S.A. to the information request regarding its turnover dated February 19, 2025 (folios 21364-21367).  </w:t>
        <w:br/>
        <w:t xml:space="preserve">National Commission of Markets and Competition 138 of 178  </w:t>
        <w:br/>
        <w:t xml:space="preserve">C/ Alcalá, 47 – 28014 Madrid - C/ Bolivia, 56 – 08018 Barcelona  </w:t>
        <w:br/>
        <w:t>www.cnmc.es</w:t>
      </w:r>
    </w:p>
    <w:p>
      <w:r>
        <w:rPr>
          <w:b/>
        </w:rPr>
        <w:t>[Pages 139–141]</w:t>
      </w:r>
    </w:p>
    <w:p>
      <w:r>
        <w:t xml:space="preserve">S/0006/23  </w:t>
        <w:br/>
        <w:t xml:space="preserve">UFD METERS  </w:t>
        <w:br/>
        <w:t xml:space="preserve">(422) First, regarding the characteristics of the affected market (art. 64.1.a) of the LDC), the infringement has occurred in the market for the installation of electric measurement equipment, where electricity distributors (in this case, UFD), the ESM providing TM service, and other installation companies are active. For the purposes of this procedure, the market segment has been limited to PS type 3 and 4 (customer boundary points).  </w:t>
        <w:br/>
        <w:t xml:space="preserve">(423) Regarding the size of the affected market (art. 64.1.a) of the LDC), the revenue obtained by UFD in the same during the infringement period is [START CONFIDENTIAL] 38,658,833 euros [END CONFIDENTIAL].  </w:t>
        <w:br/>
        <w:t xml:space="preserve">(424) Regarding the market share (art. 64.1.b) of the LDC), UFD held a market share of 93.4% in PS type 3 and 4 in 2023 within its geographical area of operation.  </w:t>
        <w:br/>
        <w:t xml:space="preserve">(425) The geographical market affected by the infringement (art. 64.1.c) of the LDC) is the geographical area of operation of UFD, where it operates as an electricity distributor covering the territories of the provinces of: La Coruña, Pontevedra, Lugo, and Orense (in Galicia); León, Zamora, Ávila, Segovia, and Soria (in Castilla y León), Guadalajara, Ciudad Real, and Cuenca (in Castilla La Mancha); Madrid; and Córdoba and Jaén (in Andalucía).  </w:t>
        <w:br/>
        <w:t xml:space="preserve">(426) The duration of the conduct (art. 64.1.d) of the LDC), which extended from January 2018 to May 2021, spans 36 months.  </w:t>
        <w:br/>
        <w:t xml:space="preserve">(427) Regarding the possible effects of the infringement on consumers and economic operators (art. 64.1.e) of the LDC), as already described in previous sections, the application of the anticompetitive interpretation caused market closure effects and discrimination in the access of measurement service companies (ESM) to the meter market, hindering the entry and expansion of alternative operators and limiting consumer choice. These exclusionary effects materialized in the denial or delay in the installation and activation of TM equipment owned by third parties, in the prioritization of TG equipment owned by UFD, and in the execution of adjustment campaigns aimed at replacing third-party equipment with their own.  </w:t>
        <w:br/>
        <w:t xml:space="preserve">(428) Finally, there are no mitigating or aggravating circumstances to be considered under Article 64 of the LDC for determining the amount of the sanction.  </w:t>
        <w:br/>
        <w:t xml:space="preserve">(429) The set of factors outlined above – severity of the infringement, characteristics and size of the affected market, duration, geographical scope of the conduct, effects, absence of aggravating and mitigating factors –  </w:t>
        <w:br/>
        <w:t xml:space="preserve">Comisión Nacional de los Mercados y la Competencia 139 de 178  </w:t>
        <w:br/>
        <w:t xml:space="preserve">C/ Alcalá, 47 – 28014 Madrid - C/ Bolivia, 56 – 08018 Barcelona  </w:t>
        <w:br/>
        <w:t>www.cnmc.es</w:t>
      </w:r>
    </w:p>
    <w:p>
      <w:r>
        <w:t xml:space="preserve">S/0006/23  </w:t>
        <w:br/>
        <w:t xml:space="preserve">UFD METERS  </w:t>
        <w:br/>
        <w:t xml:space="preserve">allows for the specification of the sanctioning rate that corresponds to be applied to the infringing entity at 3%, within the range provided in Article 63.1 of the LDC.  </w:t>
        <w:br/>
        <w:t xml:space="preserve">(430) This sanctioning rate is appropriate to the severity and characteristics of the infringement. However, case law requires considering the size of the specific infringement as a necessary reference to ensure the proportionality and deterrence of the fines.  </w:t>
        <w:br/>
        <w:t xml:space="preserve">(431) To carry out any assessment of proportionality and deterrence, it is necessary to use as a reference a percentage of the turnover in the affected market during the infringement and apply to that figure an incremental factor that ensures deterrence. This estimate is used as a reference value for what could be a disproportionate or non-deterrent fine. Based on the calculations made by this Council, it is considered that the fine that would correspond to be imposed on UFD for the infringement, derived from applying the sanctioning rate on the total turnover of the infringing company in 2024, risks being disproportionate in relation to the effective size of the infringement. Consequently, it is necessary to adjust the sanction accordingly.  </w:t>
        <w:br/>
        <w:t xml:space="preserve">(432) Therefore, this Chamber considers that the appropriate and deterrent sanction to be imposed on UFD amounts to 5,080,000 euros.  </w:t>
        <w:br/>
        <w:t xml:space="preserve">7.2. Allegations against the proposed fine  </w:t>
        <w:br/>
        <w:t xml:space="preserve">7.2.1. Allegations of UFD  </w:t>
        <w:br/>
        <w:t xml:space="preserve">(433) UFD considers that the fine proposed by the Competition Directorate is disproportionate because, (i) the sanctioning rate would not be appropriate and (ii) the proportionality limit would not have been applied.  </w:t>
        <w:br/>
        <w:t xml:space="preserve">(434) Regarding the alleged disproportionality of the infringing rate, UFD points out that it would not be correct because there would be no effects in the market, nor illicit benefits, and furthermore, the duration of the infringement would not be duly accredited.  </w:t>
        <w:br/>
        <w:t xml:space="preserve">(435) In relation to the effects of the conduct, UFD states in its writing that they would have been practically nonexistent. Specifically, they claim that only 2% of the changes from TM to TG affected equipment owned by consumers that became the property of UFD. They also consider that there has been no exclusion of other competitors.  </w:t>
        <w:br/>
        <w:t xml:space="preserve">(436) Regarding the illicit benefit of the sanctioned conduct, UFD argues that it would have no economic incentive to carry out the conduct because it is an ancillary activity that generates very limited income. Furthermore, it is highlighted that the figure cited as net economic benefit obtained by UFD is completely erroneous, as it would refer to the income obtained from rentals and not to the profit generated by that part of the business. Specifically, they state that, considering the high costs of the activity, the profit derived from rentals would be much lower than indicated. Therefore, the company believes that there would be no incentive for the application of the anticompetitive conduct.  </w:t>
        <w:br/>
        <w:t xml:space="preserve">(437) Finally, UFD argues that the temporal delimitation of the infringement is not correct. They believe that the conduct is based on a misinterpretation that was duly corrected in May 2021, so the conduct could not extend until January 2024.  </w:t>
        <w:br/>
        <w:t xml:space="preserve">(438) Taking the above into account, UFD concludes that the sanctioning rate should be lower than 3.5%.  </w:t>
        <w:br/>
        <w:t xml:space="preserve">(439) As already described in the previous section, the new sanctioning rate imposed by this Chamber is 3%. This new sanctioning rate has been set considering the legal assessment of the infringement made by this Council, as well as the reduction of the duration of the infringement and the consequent modification of the turnover in the affected market regarding the proposed resolution. Therefore, UFD's allegation regarding the disproportionality of the sanctioning rate and the need to impose a sanctioning rate lower than that proposed by the Competition Directorate is considered overcome.  </w:t>
        <w:br/>
        <w:t xml:space="preserve">(440) Regarding the allegation about the limited effects of the conduct, it should be noted that the fact that the effects of the infringement are few or limited, as UFD attempts to argue, cannot result in these effects not being considered when assessing the characteristics of the infringement and determining the proportional sanctioning rate. Moreover, in this case, the sanctioned conduct has indeed had an effect on the market, so its assessment is necessary when determining the sanctioning rate. Specifically, it has already been described that the exclusionary effects were real and appreciable, affecting both measurement service companies and industrial clients who saw their capacity for choice and access to alternative technological solutions limited.  </w:t>
        <w:br/>
        <w:t xml:space="preserve">(441) UFD's conduct altered the competitive conditions in the market for the installation of electric measurement equipment, reinforcing the dominant position of the company and hindering the entry and expansion of alternative operators. In particular, the prioritization of UFD's TG equipment and the denial or delay in the activation of TM equipment from third-party operators reduced competitive pressure on UFD in the measurement and energy management services segment, limited innovation and the offering of advanced services by ESM, by hindering access to consumption data.  </w:t>
        <w:br/>
        <w:t xml:space="preserve">Comisión Nacional de los Mercados y la Competencia 141 de 178  </w:t>
        <w:br/>
        <w:t xml:space="preserve">C/ Alcalá, 47 – 28014 Madrid - C/ Bolivia, 56 – 08018 Barcelona  </w:t>
        <w:br/>
        <w:t>www.cnmc.es</w:t>
      </w:r>
    </w:p>
    <w:p>
      <w:r>
        <w:rPr>
          <w:b/>
        </w:rPr>
        <w:t>[Pages 142–144]</w:t>
      </w:r>
    </w:p>
    <w:p>
      <w:r>
        <w:t xml:space="preserve">S/0006/23  </w:t>
        <w:br/>
        <w:t xml:space="preserve">UFD METERS  </w:t>
        <w:br/>
        <w:t xml:space="preserve">in real time and the exploitation of advanced functionalities of the TM equipment  </w:t>
        <w:br/>
        <w:t xml:space="preserve">and harmed industrial consumers, who saw their  </w:t>
        <w:br/>
        <w:t xml:space="preserve">ability to choose the equipment and the measurement service provider  </w:t>
        <w:br/>
        <w:t xml:space="preserve">that best suited their needs restricted.  </w:t>
        <w:br/>
        <w:t xml:space="preserve">(442) Regarding the allegation about the absence of application of the proportionality limit  </w:t>
        <w:br/>
        <w:t xml:space="preserve">in the fine proposed by the Competition Directorate, this Chamber wants to emphasize the importance and necessity of carrying out this last  </w:t>
        <w:br/>
        <w:t xml:space="preserve">proportionality check that derives from the jurisprudential requirement  </w:t>
        <w:br/>
        <w:t xml:space="preserve">to consider the dimension of the specific infringement as a necessary reference  </w:t>
        <w:br/>
        <w:t xml:space="preserve">to ensure the proportionality and deterrence of the fines.  </w:t>
        <w:br/>
        <w:t xml:space="preserve">(443) To carry out any assessment of proportionality and deterrence,  </w:t>
        <w:br/>
        <w:t xml:space="preserve">it is necessary to use as a reference a percentage of the billing in the  </w:t>
        <w:br/>
        <w:t xml:space="preserve">affected market during the infringement and apply to that figure an incremental factor  </w:t>
        <w:br/>
        <w:t xml:space="preserve">that ensures deterrence. This estimate is used as a reference value  </w:t>
        <w:br/>
        <w:t xml:space="preserve">for what could be a disproportionate or non-deterrent fine.  </w:t>
        <w:br/>
        <w:t xml:space="preserve">(444) In accordance with the above, as already described in section 7.1.2  </w:t>
        <w:br/>
        <w:t xml:space="preserve">of this resolution, in the opinion of this Council, the assessment of  </w:t>
        <w:br/>
        <w:t xml:space="preserve">proportionality has shown that the penalty that would correspond to be imposed on  </w:t>
        <w:br/>
        <w:t xml:space="preserve">UFD for the infringement, derived from applying the sanctioning rate on the  </w:t>
        <w:br/>
        <w:t xml:space="preserve">total turnover of the infringing company in 2024, runs the risk  </w:t>
        <w:br/>
        <w:t xml:space="preserve">of being disproportionate in relation to the effective dimension of the  </w:t>
        <w:br/>
        <w:t xml:space="preserve">infringement. Therefore, as stated in paragraph (431) of this  </w:t>
        <w:br/>
        <w:t xml:space="preserve">resolution, the penalty has been adjusted to that limit, thus ensuring the  </w:t>
        <w:br/>
        <w:t xml:space="preserve">proportionality of the penalty imposed on UFD.  </w:t>
        <w:br/>
        <w:t xml:space="preserve">(445) Finally, this Chamber would like to point out that the difference in the value of  </w:t>
        <w:br/>
        <w:t xml:space="preserve">proportionality considered to ensure the proportionality of the  </w:t>
        <w:br/>
        <w:t xml:space="preserve">penalty in euros derives from (i) the change in the value of the billing in the  </w:t>
        <w:br/>
        <w:t xml:space="preserve">affected market, due to the change in the duration of the conduct; and (ii) from the  </w:t>
        <w:br/>
        <w:t xml:space="preserve">difference in the percentage of the billing that has been taken into account, since the  </w:t>
        <w:br/>
        <w:t xml:space="preserve">infringement only affects the business of renting meters  </w:t>
        <w:br/>
        <w:t xml:space="preserve">and not all branches of activity of UFD's business.  </w:t>
        <w:br/>
        <w:t xml:space="preserve">7.2.2. Allegations LINKENER  </w:t>
        <w:br/>
        <w:t xml:space="preserve">(446) Unlike UFD, LINKNER alleges that, in its opinion, the proposed  </w:t>
        <w:br/>
        <w:t xml:space="preserve">penalty by the Competition Directorate is not sufficiently deterrent as the  </w:t>
        <w:br/>
        <w:t xml:space="preserve">potential benefit of the company would have been greater than the penalty itself.  </w:t>
        <w:br/>
        <w:t xml:space="preserve">(447) In this regard, it has already been pointed out in previous paragraphs that the objective of  </w:t>
        <w:br/>
        <w:t xml:space="preserve">the assessment of the proportionality of the penalties is not solely to verify that the  </w:t>
        <w:br/>
        <w:t xml:space="preserve">imposed penalties are not disproportionate in relation to the dimension of the specific infringement, but  </w:t>
        <w:br/>
        <w:t xml:space="preserve">rather seeks to ensure that the imposed penalties fulfill their  </w:t>
        <w:br/>
        <w:t xml:space="preserve">deterrent objective.  </w:t>
        <w:br/>
        <w:t xml:space="preserve">(448) Precisely, as described in section 7.1.2 of this  </w:t>
        <w:br/>
        <w:t xml:space="preserve">resolution, once the sanctioning rate has been set, this assessment  </w:t>
        <w:br/>
        <w:t xml:space="preserve">of proportionality has been carried out. The rest of the analysis carried out has shown that the  </w:t>
        <w:br/>
        <w:t xml:space="preserve">penalty resulting from multiplying the sanctioning rate by the turnover of  </w:t>
        <w:br/>
        <w:t xml:space="preserve">the infringing company in the year prior to the imposition of the  </w:t>
        <w:br/>
        <w:t xml:space="preserve">penalty ran the risk of being disproportionate. Therefore, this Chamber has  </w:t>
        <w:br/>
        <w:t xml:space="preserve">considered that the penalty must be adjusted to the limit of proportionality.  </w:t>
        <w:br/>
        <w:t xml:space="preserve">To estimate this limit, a percentage of the  </w:t>
        <w:br/>
        <w:t xml:space="preserve">billing in the affected market during the infringement has been used as a reference, to which an  </w:t>
        <w:br/>
        <w:t xml:space="preserve">incremental factor has been applied to ensure deterrence.  </w:t>
        <w:br/>
        <w:t xml:space="preserve">(449) By employing an incremental deterrence factor, it is intended to ensure that the  </w:t>
        <w:br/>
        <w:t xml:space="preserve">imposed penalties fulfill the deterrent objective. Taking into  </w:t>
        <w:br/>
        <w:t xml:space="preserve">account these factors, this Council considers that the penalty imposed is  </w:t>
        <w:br/>
        <w:t xml:space="preserve">proportional to the effective dimension of the infringement.  </w:t>
        <w:br/>
        <w:t xml:space="preserve">8. BEHAVIORAL OBLIGATIONS  </w:t>
        <w:br/>
        <w:t xml:space="preserve">(450) In compliance with the provisions of Article 53.2 letter b) of the LDC, and  </w:t>
        <w:br/>
        <w:t xml:space="preserve">in accordance with the proposed resolution, this Chamber considers it necessary  </w:t>
        <w:br/>
        <w:t xml:space="preserve">to accompany the imposed fine with a series of behavioral obligations to be imposed on UFD (hereinafter, the behavioral obligations), in order to ensure that the sanctioned conduct that  </w:t>
        <w:br/>
        <w:t xml:space="preserve">led to the infringement does not continue in the future.  </w:t>
        <w:br/>
        <w:t xml:space="preserve">(451) Therefore, the behavioral obligations that this Chamber imposes on UFD  </w:t>
        <w:br/>
        <w:t xml:space="preserve">are as follows:  </w:t>
        <w:br/>
        <w:t xml:space="preserve">1. The obligation to activate the TM equipment owned by third parties  </w:t>
        <w:br/>
        <w:t xml:space="preserve">already installed in PS type 3 and 4 in BT in the corresponding management systems  </w:t>
        <w:br/>
        <w:t xml:space="preserve">that are pending activation as of the date of this  </w:t>
        <w:br/>
        <w:t xml:space="preserve">resolution. The activation must be carried out within 2 months from  </w:t>
        <w:br/>
        <w:t xml:space="preserve">the notification of this resolution.  </w:t>
        <w:br/>
        <w:t xml:space="preserve">2. The obligation to allow the installation and guarantee the activation  </w:t>
        <w:br/>
        <w:t xml:space="preserve">of new TM equipment owned by third parties in PS type 3 and 4  </w:t>
        <w:br/>
        <w:t xml:space="preserve">in BT, when requested by the client, in accordance with the provisions of  </w:t>
        <w:br/>
        <w:t xml:space="preserve">Article 9 of the RUPM.  </w:t>
        <w:br/>
        <w:t xml:space="preserve">(452) Likewise, the following communication obligations are imposed on UFD:  </w:t>
        <w:br/>
        <w:t xml:space="preserve">- In order for the holders of the PS in the distribution network of UFD  </w:t>
        <w:br/>
        <w:t xml:space="preserve">in Spain to be aware of the changes introduced by the  </w:t>
        <w:br/>
        <w:t xml:space="preserve">compliance with the aforementioned behavioral obligations:  </w:t>
        <w:br/>
        <w:t xml:space="preserve">3. UFD must communicate within a maximum period of 15 business days from  </w:t>
        <w:br/>
        <w:t xml:space="preserve">the notification of this resolution to the holders of PS type 3 and  </w:t>
        <w:br/>
        <w:t xml:space="preserve">4 in BT, via postal and/or electronic mail, the obligations nº1  </w:t>
        <w:br/>
        <w:t xml:space="preserve">and 2, as applicable.  </w:t>
        <w:br/>
        <w:t xml:space="preserve">4. UFD must publish within a maximum period of 15 business days from the  </w:t>
        <w:br/>
        <w:t xml:space="preserve">notification of this resolution, on its UFD/NATURGY Group website and for 3 months, the content of obligations nº1 and 2.  </w:t>
        <w:br/>
        <w:t xml:space="preserve">- In order for the CNMC to monitor the effective compliance with  </w:t>
        <w:br/>
        <w:t xml:space="preserve">the behavioral and communication obligations imposed:  </w:t>
        <w:br/>
        <w:t xml:space="preserve">5. UFD must send to the CNMC, within 15 business days from  </w:t>
        <w:br/>
        <w:t xml:space="preserve">the sending of the communication or publication indicated in  </w:t>
        <w:br/>
        <w:t xml:space="preserve">obligations nº3 and 4, a copy of the communication model sent to  </w:t>
        <w:br/>
        <w:t xml:space="preserve">the holders of PS type 3 and 4 in BT located in Spain in the UFD network, as well as the confirmation of the publication included on the UFD/NATURGY Group website.  </w:t>
        <w:br/>
        <w:t xml:space="preserve">6. During the first 15 days of January of the following calendar year,  </w:t>
        <w:br/>
        <w:t xml:space="preserve">UFD will inform the CNMC about the status of implementation of the  </w:t>
        <w:br/>
        <w:t xml:space="preserve">previously mentioned behavioral obligations and, in  </w:t>
        <w:br/>
        <w:t xml:space="preserve">particular, about: i) any incidents that have occurred in  </w:t>
        <w:br/>
        <w:t xml:space="preserve">relation to them; and, ii) all conflicts it has had with  </w:t>
        <w:br/>
        <w:t xml:space="preserve">commercializing clients and ESM located in Spain related to  </w:t>
        <w:br/>
        <w:t xml:space="preserve">the content of these behavioral obligations, while these behavioral obligations are in force.  </w:t>
        <w:br/>
        <w:t xml:space="preserve">(453) The duration of the communication obligations to the CNMC will be five  </w:t>
        <w:br/>
        <w:t xml:space="preserve">years from the notification of this resolution.  </w:t>
        <w:br/>
        <w:t xml:space="preserve">(454) At any time, the CNMC, at the motivated request of UFD, may  </w:t>
        <w:br/>
        <w:t xml:space="preserve">agree to modify the behavioral obligations, even  </w:t>
        <w:br/>
        <w:t xml:space="preserve">deciding whether an obligation has ceased to be necessary, as long as UFD  </w:t>
        <w:br/>
        <w:t xml:space="preserve">proves the existence of relevant changes in the market.  </w:t>
        <w:br/>
        <w:t xml:space="preserve">(455) While AXON considers the behavioral obligations  </w:t>
        <w:br/>
        <w:t xml:space="preserve">proposed by the Competition Directorate in its proposed resolution to be insufficient,  </w:t>
        <w:br/>
        <w:t xml:space="preserve">Comisión Nacional de los Mercados y la Competencia 144 de 178  </w:t>
        <w:br/>
        <w:t xml:space="preserve">C/ Alcalá, 47 – 28014 Madrid - C/ Bolivia, 56 – 08018 Barcelona  </w:t>
        <w:br/>
        <w:t>www.cnmc.es</w:t>
      </w:r>
    </w:p>
    <w:p>
      <w:r>
        <w:rPr>
          <w:b/>
        </w:rPr>
        <w:t>[Pages 145–147]</w:t>
      </w:r>
    </w:p>
    <w:p>
      <w:r>
        <w:t xml:space="preserve">S/0006/23  </w:t>
        <w:br/>
        <w:t xml:space="preserve">UFD METERS  </w:t>
        <w:br/>
        <w:t xml:space="preserve">in the opinion of this Council, they are timely and proportionate to the  </w:t>
        <w:br/>
        <w:t xml:space="preserve">objective pursued by them, which is none other than to ensure that the  </w:t>
        <w:br/>
        <w:t xml:space="preserve">behaviors that led to the infringement do not continue in the future.  </w:t>
        <w:br/>
        <w:t xml:space="preserve">9. APPLICATION OF THE PROHIBITION TO CONTRACT  </w:t>
        <w:br/>
        <w:t xml:space="preserve">9.1. Declaration of the prohibition to contract  </w:t>
        <w:br/>
        <w:t xml:space="preserve">(456) In accordance with what this Chamber indicated in its agreement dated October 16,  </w:t>
        <w:br/>
        <w:t xml:space="preserve">2025463, in this case it is appropriate to impose on UFD the  </w:t>
        <w:br/>
        <w:t xml:space="preserve">prohibition to contract provided for in Article 71.1.b) of Law 9/2017, of November 8,  </w:t>
        <w:br/>
        <w:t xml:space="preserve">on Public Sector Contracts (LCSP).  </w:t>
        <w:br/>
        <w:t xml:space="preserve">(457) Without the intention of reiteration, Article 71.1.b) of the LCSP establishes that  </w:t>
        <w:br/>
        <w:t xml:space="preserve">those subject to the prohibition to contract with entities that are part of the public sector are  </w:t>
        <w:br/>
        <w:t xml:space="preserve">persons - both legal and natural464 - who have been sanctioned with finality (administrative  </w:t>
        <w:br/>
        <w:t xml:space="preserve">finality465 suffices) for serious infringement in matters of distortion of competition466.  </w:t>
        <w:br/>
        <w:t xml:space="preserve">(458) The aforementioned prohibition to contract was introduced into the legal system  </w:t>
        <w:br/>
        <w:t xml:space="preserve">by the ninth final provision of Law 40/2015, of October 1,  </w:t>
        <w:br/>
        <w:t xml:space="preserve">on the Legal Regime of the Public Sector, which amended Articles 60 and 61  </w:t>
        <w:br/>
        <w:t xml:space="preserve">463 Folios 23565-23575 of the file.  </w:t>
        <w:br/>
        <w:t xml:space="preserve">464 In its section 16, Communication 1/2023, of June 13, from the CNMC, on criteria for the  </w:t>
        <w:br/>
        <w:t xml:space="preserve">determination of the prohibition to contract due to distortion of competition (hereinafter, the  </w:t>
        <w:br/>
        <w:t xml:space="preserve">Communication on prohibition to contract) states: "Article 71.1, section b) indicates that  </w:t>
        <w:br/>
        <w:t xml:space="preserve">'persons', without distinguishing whether they are natural or legal persons, who have been sanctioned  </w:t>
        <w:br/>
        <w:t xml:space="preserve">with finality for 'serious' infringement of distortion of competition cannot contract with the entities  </w:t>
        <w:br/>
        <w:t xml:space="preserve">provided for in Article 3 of the Public Sector Contracts Law."  </w:t>
        <w:br/>
        <w:t xml:space="preserve">465 Judgment of the Supreme Court of September 14, 2021, appeal 6372/2020, FD3º  </w:t>
        <w:br/>
        <w:t xml:space="preserve">(ECLI:ES:TS:2021:3366): "There is no reason to understand that 'finality' of the sanctioning resolutions  </w:t>
        <w:br/>
        <w:t xml:space="preserve">referred to in Article 71.1.b) of the LCSP must refer to judicial finality. The sanctioning resolutions,  </w:t>
        <w:br/>
        <w:t xml:space="preserve">final in the administrative route, are executive and deploy all their effects, including the communication  </w:t>
        <w:br/>
        <w:t xml:space="preserve">to the Contracting Board to determine the duration and scope of the prohibition to contract."  </w:t>
        <w:br/>
        <w:t xml:space="preserve">466 See, among others, the Resolution of the CNMC Council of March 14, 2019 (exp. S/DC/0598/16  </w:t>
        <w:br/>
        <w:t xml:space="preserve">ELECTRIFICATION AND RAILWAY ELECTROMECHANICS). Furthermore, in the aforementioned resolution, it  </w:t>
        <w:br/>
        <w:t xml:space="preserve">was indicated: "although the legal nature of the prohibitions to contract has been discussed and has led to  </w:t>
        <w:br/>
        <w:t xml:space="preserve">a jurisprudential line that is not always peaceful, it can be accepted that these, not being sanctions in the  </w:t>
        <w:br/>
        <w:t xml:space="preserve">strict sense, have the character of acts restricting rights, which requires taking into account certain  </w:t>
        <w:br/>
        <w:t xml:space="preserve">aspects or principles inherent to the sanctioning regime, which have been respected in this procedure.  </w:t>
        <w:br/>
        <w:t xml:space="preserve">Against the limiting or restrictive aspect of the rights of the potential contractor, the legal requirement of  </w:t>
        <w:br/>
        <w:t xml:space="preserve">a singular condition or honorability to contract with the public sector is also noted, which should allow  </w:t>
        <w:br/>
        <w:t xml:space="preserve">the entities that comprise it to exclude from their contractual relationships those subjects who do not meet  </w:t>
        <w:br/>
        <w:t xml:space="preserve">such a level of demand."  </w:t>
        <w:br/>
        <w:t xml:space="preserve">Comisión Nacional de los Mercados y la Competencia 145 de 178  </w:t>
        <w:br/>
        <w:t xml:space="preserve">C/ Alcalá, 47 – 28014 Madrid - C/ Bolivia, 56 – 08018 Barcelona  </w:t>
        <w:br/>
        <w:t>www.cnmc.es</w:t>
      </w:r>
    </w:p>
    <w:p>
      <w:r>
        <w:t xml:space="preserve">S/0006/23  </w:t>
        <w:br/>
        <w:t xml:space="preserve">UFD METERS  </w:t>
        <w:br/>
        <w:t xml:space="preserve">of the then-current consolidated text of the LCSP (approved by Royal Legislative Decree 3/2011,  </w:t>
        <w:br/>
        <w:t xml:space="preserve">of November 14) and which came into force on October 22, 2015467.  </w:t>
        <w:br/>
        <w:t xml:space="preserve">(459) In this resolution, UFD's responsibility for committing a very serious infringement468 of  </w:t>
        <w:br/>
        <w:t xml:space="preserve">Article 2 of the LDC and Article 102 of the TFEU is made evident, which must be considered as an  </w:t>
        <w:br/>
        <w:t xml:space="preserve">infringement of distortion of competition for the purposes of the aforementioned Article 71.1.b) of the  </w:t>
        <w:br/>
        <w:t xml:space="preserve">LCSP. It has also been established that the duration of the conduct spans a period after the entry into  </w:t>
        <w:br/>
        <w:t xml:space="preserve">force of the aforementioned prohibition to contract, set for October 22, 2015469, and therefore is  </w:t>
        <w:br/>
        <w:t xml:space="preserve">included within the infringements covered by the objective and temporal scope of the prohibition to  </w:t>
        <w:br/>
        <w:t xml:space="preserve">contract.  </w:t>
        <w:br/>
        <w:t xml:space="preserve">(460) It should also be noted that the prohibition to contract in Article 71.1 of the LCSP is  </w:t>
        <w:br/>
        <w:t xml:space="preserve">applicable regardless of whether the infringing conduct classified as serious or very serious has a direct  </w:t>
        <w:br/>
        <w:t xml:space="preserve">impact on public contracting, as the LCSP neither expressly states nor allows for any inference in this  </w:t>
        <w:br/>
        <w:t xml:space="preserve">regard470.  </w:t>
        <w:br/>
        <w:t xml:space="preserve">(461) Ultimately, it cannot be considered that there is a limitation on the type of anticompetitive  </w:t>
        <w:br/>
        <w:t xml:space="preserve">conduct that may be subject to a prohibition to contract, as long as it is classified, at least, as serious by  </w:t>
        <w:br/>
        <w:t xml:space="preserve">Article 64 of the LDC.  </w:t>
        <w:br/>
        <w:t xml:space="preserve">(462) Notwithstanding the above, the Directorate of Competition, in its proposal for resolution,  </w:t>
        <w:br/>
        <w:t xml:space="preserve">considers that it is not appropriate to impose on UFD the prohibition to contract of Article 71.1.b) of the  </w:t>
        <w:br/>
        <w:t xml:space="preserve">LCSP. It argues that, since UFD carries out the activity of electricity distribution in accordance with  </w:t>
        <w:br/>
        <w:t xml:space="preserve">Article 38.1 of the LSE, it is obliged by sectoral regulations to provide BT customers with the necessary  </w:t>
        <w:br/>
        <w:t xml:space="preserve">devices on a rental basis, according to Article 9.6 of the unified regulation of measurement points of the  </w:t>
        <w:br/>
        <w:t xml:space="preserve">electric system, approved by Royal Decree 1110/2007, of August 24.  </w:t>
        <w:br/>
        <w:t xml:space="preserve">467 Eighteenth final provision of Law 40/2015, of October 1, on the Legal Regime of the Public Sector.  </w:t>
        <w:br/>
        <w:t xml:space="preserve">468 In the terms indicated in section 6.5.1 of this resolution.  </w:t>
        <w:br/>
        <w:t xml:space="preserve">469 Specifically, this resolution declares the existence of a single and continuous infringement contrary to  </w:t>
        <w:br/>
        <w:t xml:space="preserve">Article 2 of the LDC and Article 102 of the TFEU, consisting of the implementation of an  </w:t>
        <w:br/>
        <w:t xml:space="preserve">anticompetitive interpretation of the sectoral regulations that generated restrictive effects on competition in  </w:t>
        <w:br/>
        <w:t xml:space="preserve">the adjacent downstream market of electric measurement equipment installation, in PS type 3 and 4 in BT  </w:t>
        <w:br/>
        <w:t xml:space="preserve">(customers), between May 2018 and May 2021.  </w:t>
        <w:br/>
        <w:t xml:space="preserve">470 See, among others, in this regard, the resolutions of this Chamber of October 1, 2019, in file  </w:t>
        <w:br/>
        <w:t xml:space="preserve">S/DC/0612/17 INDUSTRIAL ASSEMBLY AND MAINTENANCE or of January 12, 2021, in file  </w:t>
        <w:br/>
        <w:t xml:space="preserve">S/DC/260/17 SOLID FUELS.  </w:t>
        <w:br/>
        <w:t xml:space="preserve">Comisión Nacional de los Mercados y la Competencia 146 de 178  </w:t>
        <w:br/>
        <w:t xml:space="preserve">C/ Alcalá, 47 – 28014 Madrid - C/ Bolivia, 56 – 08018 Barcelona  </w:t>
        <w:br/>
        <w:t>www.cnmc.es</w:t>
      </w:r>
    </w:p>
    <w:p>
      <w:r>
        <w:t xml:space="preserve">S/0006/23  </w:t>
        <w:br/>
        <w:t xml:space="preserve">UFD METERS  </w:t>
        <w:br/>
        <w:t xml:space="preserve">Therefore, it considers that, due to these legal obligations in the markets  </w:t>
        <w:br/>
        <w:t xml:space="preserve">of distribution and installation of measurement equipment in PS 3 and 4 of BT, it is not appropriate to impose  </w:t>
        <w:br/>
        <w:t xml:space="preserve">the prohibition to contract with Public Administrations in this procedure471.  </w:t>
        <w:br/>
        <w:t xml:space="preserve">(463) However, as indicated, in accordance with what this Chamber stated in its agreement dated  </w:t>
        <w:br/>
        <w:t xml:space="preserve">October 16, 2025472, it is considered that in this case, once the existence of a very serious infringement has  </w:t>
        <w:br/>
        <w:t xml:space="preserve">been resolved, it is indeed appropriate to impose on UFD the prohibition to contract provided for in  </w:t>
        <w:br/>
        <w:t xml:space="preserve">Article 71.1.b) of the LCSP in the terms indicated in the following sections.  </w:t>
        <w:br/>
        <w:t xml:space="preserve">9.2. Scope and duration of the prohibition to contract  </w:t>
        <w:br/>
        <w:t xml:space="preserve">(464) The Supreme Court has specified that the prohibition to contract is a limitation tied to the  </w:t>
        <w:br/>
        <w:t xml:space="preserve">imposition of a firm sanction that only deploys its effects from the moment its specific scope and duration  </w:t>
        <w:br/>
        <w:t xml:space="preserve">are established473. The Supreme Court has also confirmed474 that this scope and duration can be set in two  </w:t>
        <w:br/>
        <w:t xml:space="preserve">ways: (i) in the sanctioning resolution itself or, failing that, (ii) by the Minister of Finance, prior  </w:t>
        <w:br/>
        <w:t xml:space="preserve">proposal from the State Public Contracting Advisory Board or the competent bodies in the Autonomous  </w:t>
        <w:br/>
        <w:t xml:space="preserve">Communities through the procedure established for this purpose in Article 72 of the LCSP.  </w:t>
        <w:br/>
        <w:t xml:space="preserve">(465) In this regard, the High Court of Justice of Catalonia has pointed out that it is the competition authority  </w:t>
        <w:br/>
        <w:t xml:space="preserve">that adopts the sanctioning resolution that is best qualified to define - regarding each specific infringement -  </w:t>
        <w:br/>
        <w:t xml:space="preserve">the set of legal consequences that serve  </w:t>
        <w:br/>
        <w:t xml:space="preserve">471 Folios 22865 to 22866 of the file (non-confidential folios 23072 to 23074).  </w:t>
        <w:br/>
        <w:t xml:space="preserve">472 Folios 23565 to 23575 of the file.  </w:t>
        <w:br/>
        <w:t xml:space="preserve">473 Judgment of the Supreme Court 3366/2021 of September 14, 2021, appeal 6372/2020, FD3º  </w:t>
        <w:br/>
        <w:t xml:space="preserve">(ECLI:ES:TS:2021:3366): "When the judgment or resolution does not determine that scope and duration,  </w:t>
        <w:br/>
        <w:t xml:space="preserve">the prohibition to contract appears as a legal effect that the Law ties to the factual presupposition that is the  </w:t>
        <w:br/>
        <w:t xml:space="preserve">imposition of the penalty or sanction; in other words, the prohibition to contract is not imposed by the  </w:t>
        <w:br/>
        <w:t xml:space="preserve">judgment or resolution, but arises directly from the Law as an inevitable consequence of the previous ones,  </w:t>
        <w:br/>
        <w:t xml:space="preserve">an administrative act being necessary to determine its scope and duration for the prohibition to deploy its effects."  </w:t>
        <w:br/>
        <w:t xml:space="preserve">474 Judgment of the Supreme Court 1259/2022 of March 28, 2022, appeal 1758/2020, FD3º  </w:t>
        <w:br/>
        <w:t xml:space="preserve">(ECLI:ES:TS:2022:1259): "From the provisions of Article 72.2 of the LCSP, it follows that, although the  </w:t>
        <w:br/>
        <w:t xml:space="preserve">appropriateness of imposing the prohibition to contract must be contained in the sanctioning resolution, the  </w:t>
        <w:br/>
        <w:t xml:space="preserve">scope and duration of that prohibition can be specified in two different ways: a) in the sanctioning resolution itself;  </w:t>
        <w:br/>
        <w:t xml:space="preserve">b) or if the sanctioning resolution does not contain a pronouncement on this point, 'through a procedure instituted  </w:t>
        <w:br/>
        <w:t xml:space="preserve">for this purpose, in accordance with the provisions of this article.' This procedure (Article 72.3 of the LCSP)  </w:t>
        <w:br/>
        <w:t xml:space="preserve">'will correspond to the Minister of Finance and Public Function prior to the proposal of the State Public Contracting  </w:t>
        <w:br/>
        <w:t xml:space="preserve">Advisory Board, or to the bodies that are competent in the Autonomous Communities in the case of the cited letter e).'  </w:t>
        <w:br/>
        <w:t xml:space="preserve">Comisión Nacional de los Mercados y la Competencia 147 de 178  </w:t>
        <w:br/>
        <w:t xml:space="preserve">C/ Alcalá, 47 – 28014 Madrid - C/ Bolivia, 56 – 08018 Barcelona  </w:t>
        <w:br/>
        <w:t>www.cnmc.es</w:t>
      </w:r>
    </w:p>
    <w:p>
      <w:r>
        <w:rPr>
          <w:b/>
        </w:rPr>
        <w:t>[Pages 148–150]</w:t>
      </w:r>
    </w:p>
    <w:p>
      <w:r>
        <w:t xml:space="preserve">S/0006/23  </w:t>
        <w:br/>
        <w:t xml:space="preserve">UFD METERS  </w:t>
        <w:br/>
        <w:t xml:space="preserve">to the principles of effectiveness, deterrence, and proportionality required by the  </w:t>
        <w:br/>
        <w:t xml:space="preserve">European and domestic regulations, including the prohibition of contracting, a power  </w:t>
        <w:br/>
        <w:t xml:space="preserve">that implicitly includes the authority to rule on its scope and duration475.  </w:t>
        <w:br/>
        <w:t xml:space="preserve">(466) Precisely, the Communication on the prohibition of contracting from the CNMC  </w:t>
        <w:br/>
        <w:t xml:space="preserve">aims to inform about the guiding criteria that should guide the actions of this  </w:t>
        <w:br/>
        <w:t xml:space="preserve">organization when establishing the duration and scope of the prohibition of contracting  </w:t>
        <w:br/>
        <w:t xml:space="preserve">in those procedures where, as in the present case, its establishment is warranted,  </w:t>
        <w:br/>
        <w:t xml:space="preserve">"thus providing the necessary legal certainty to operators and ensuring  </w:t>
        <w:br/>
        <w:t xml:space="preserve">transparency in administrative action"476. Likewise, in the interest of legal certainty,  </w:t>
        <w:br/>
        <w:t xml:space="preserve">this Communication provides that such criteria shall apply only to sanctioning  </w:t>
        <w:br/>
        <w:t xml:space="preserve">procedures initiated after its publication on June 30, 2023477, which also applies to  </w:t>
        <w:br/>
        <w:t xml:space="preserve">the present procedure that was initiated on November 29, 2023.  </w:t>
        <w:br/>
        <w:t xml:space="preserve">(467) In this regard, the Communication on the prohibition of contracting warns that  </w:t>
        <w:br/>
        <w:t xml:space="preserve">it can essentially establish with which administrations or entities of the public sector  </w:t>
        <w:br/>
        <w:t xml:space="preserve">the infringing party will not be able to contract, in which territories and areas, and  </w:t>
        <w:br/>
        <w:t xml:space="preserve">for how long within the maximum duration of 3 years provided for in Article 72.6 of  </w:t>
        <w:br/>
        <w:t xml:space="preserve">the LCSP478.  </w:t>
        <w:br/>
        <w:t xml:space="preserve">(468) For these purposes, the Communication on the prohibition of contracting provides  </w:t>
        <w:br/>
        <w:t xml:space="preserve">that the CNMC must take into account certain general principles479, respect the  </w:t>
        <w:br/>
        <w:t xml:space="preserve">principle of legal certainty480, and ensure a proportionate balance between, on the  </w:t>
        <w:br/>
        <w:t xml:space="preserve">one hand, the effectiveness and deterrent power of the prohibition of contracting and,  </w:t>
        <w:br/>
        <w:t xml:space="preserve">on the other hand, the effects in the market resulting from the exclusion of the  </w:t>
        <w:br/>
        <w:t xml:space="preserve">infringers to whom this measure applies as well as the impact of the measure on  </w:t>
        <w:br/>
        <w:t xml:space="preserve">such infringers.  </w:t>
        <w:br/>
        <w:t xml:space="preserve">(469) Next, this Council addresses the main considerations evaluated for the  </w:t>
        <w:br/>
        <w:t xml:space="preserve">determination of the scope and duration of the prohibition of contracting to be imposed  </w:t>
        <w:br/>
        <w:t xml:space="preserve">on UFD in relation to this specific procedure:  </w:t>
        <w:br/>
        <w:t xml:space="preserve">475 Judgments of the Superior Court of Justice of Catalonia, of September 28, 2022, 3273/2022  </w:t>
        <w:br/>
        <w:t xml:space="preserve">(ECLI:ES: TSJCAT:2022:9189) and 3289/2022 (ECLI:ES: TSJCAT:2022:11361).  </w:t>
        <w:br/>
        <w:t xml:space="preserve">476 Communication on the prohibition of contracting, paragraph 4.  </w:t>
        <w:br/>
        <w:t xml:space="preserve">477 Communication on the prohibition of contracting, paragraph 6.  </w:t>
        <w:br/>
        <w:t xml:space="preserve">478 Communication on the prohibition of contracting, paragraph 19.  </w:t>
        <w:br/>
        <w:t xml:space="preserve">479 Communication on the prohibition of contracting, section 4.1.  </w:t>
        <w:br/>
        <w:t xml:space="preserve">480 Communication on the prohibition of contracting, paragraph 22.  </w:t>
        <w:br/>
        <w:t xml:space="preserve">National Commission of Markets and Competition 148 of 178  </w:t>
        <w:br/>
        <w:t xml:space="preserve">C/ Alcalá, 47 – 28014 Madrid - C/ Bolivia, 56 – 08018 Barcelona  </w:t>
        <w:br/>
        <w:t>www.cnmc.es</w:t>
      </w:r>
    </w:p>
    <w:p>
      <w:r>
        <w:t xml:space="preserve">S/0006/23  </w:t>
        <w:br/>
        <w:t xml:space="preserve">UFD METERS  </w:t>
        <w:br/>
        <w:t xml:space="preserve">9.2.1. Geographic Scope  </w:t>
        <w:br/>
        <w:t xml:space="preserve">(470) In the present case, although the conduct has developed within the  </w:t>
        <w:br/>
        <w:t xml:space="preserve">geographical area of operation of UFD, that is, over its distribution network481, and  </w:t>
        <w:br/>
        <w:t xml:space="preserve">is limited, for these purposes, to the impact on the geographical market of the  </w:t>
        <w:br/>
        <w:t xml:space="preserve">installation of measurement equipment to that area, it should be noted that, in  </w:t>
        <w:br/>
        <w:t xml:space="preserve">abstract, it is a market of national scope and that its regulation and effects are based  </w:t>
        <w:br/>
        <w:t xml:space="preserve">on uniform parameters at the state level.  </w:t>
        <w:br/>
        <w:t xml:space="preserve">(471) UFD has argued during the oral hearing482 that it does not agree with the  </w:t>
        <w:br/>
        <w:t xml:space="preserve">establishment of this geographic scope of the prohibition, as it extends beyond the  </w:t>
        <w:br/>
        <w:t xml:space="preserve">geographical area of its own distribution network.  </w:t>
        <w:br/>
        <w:t xml:space="preserve">(472) In this regard, it should be recalled that, although the geographical market where  </w:t>
        <w:br/>
        <w:t xml:space="preserve">the infringement has occurred should generally be taken as the main reference when  </w:t>
        <w:br/>
        <w:t xml:space="preserve">defining the geographical perimeter to which the prohibition of contracting should be  </w:t>
        <w:br/>
        <w:t xml:space="preserve">limited, as indicated by the Communication on the prohibition of contracting from the  </w:t>
        <w:br/>
        <w:t xml:space="preserve">CNMC in its paragraph 31:  </w:t>
        <w:br/>
        <w:t xml:space="preserve">"the specific circumstances presented by each file must be taken into account,  </w:t>
        <w:br/>
        <w:t xml:space="preserve">which may justify the definition of a smaller or larger scope. Indeed, it cannot be  </w:t>
        <w:br/>
        <w:t xml:space="preserve">ruled out that perhaps the scope could exceed such a market considering the degree of  </w:t>
        <w:br/>
        <w:t xml:space="preserve">involvement and active linkage of other entities of the same business group in the  </w:t>
        <w:br/>
        <w:t xml:space="preserve">sanctioned practices, including the parent companies responsible for the  </w:t>
        <w:br/>
        <w:t xml:space="preserve">infringement, which could determine that the geographical scope was greater than  </w:t>
        <w:br/>
        <w:t xml:space="preserve">that of the specific practice, either by affecting entities of that scope or by having  </w:t>
        <w:br/>
        <w:t xml:space="preserve">its origin in decision-making bodies of those other entities."  </w:t>
        <w:br/>
        <w:t xml:space="preserve">(473) Specifically, this Chamber has taken into account for the determination of the  </w:t>
        <w:br/>
        <w:t xml:space="preserve">scope of the prohibition the strategic nature of the electricity sector, whose correct  </w:t>
        <w:br/>
        <w:t xml:space="preserve">measurement, access, and availability of data are essential elements for the  </w:t>
        <w:br/>
        <w:t xml:space="preserve">competitive functioning of the system, not only nationally but also potentially  </w:t>
        <w:br/>
        <w:t xml:space="preserve">extending its effects to the intracommunity market, as reasoned in section 6.3 of this  </w:t>
        <w:br/>
        <w:t xml:space="preserve">resolution. Furthermore, it has considered its closest precedent in which a national  </w:t>
        <w:br/>
        <w:t xml:space="preserve">scope was established for the prohibition of contracting in the electricity sector483,  </w:t>
        <w:br/>
        <w:t xml:space="preserve">also involving abusive conduct that took place in a specific geographical area of  </w:t>
        <w:br/>
        <w:t xml:space="preserve">Spain.  </w:t>
        <w:br/>
        <w:t xml:space="preserve">(474) Therefore, in order to ensure its effectiveness and uniformity, it is deemed  </w:t>
        <w:br/>
        <w:t xml:space="preserve">proportionate to limit the geographical scope of the prohibition to the entire national  </w:t>
        <w:br/>
        <w:t xml:space="preserve">territory, without prejudice to the material specification made in the following section  </w:t>
        <w:br/>
        <w:t xml:space="preserve">and the duration set forth later.  </w:t>
        <w:br/>
        <w:t xml:space="preserve">9.2.2. Material Scope  </w:t>
        <w:br/>
        <w:t xml:space="preserve">(475) Generally, the product market (good or service) affected by the infringement  </w:t>
        <w:br/>
        <w:t xml:space="preserve">will be taken as the main reference when defining the material perimeter of the  </w:t>
        <w:br/>
        <w:t xml:space="preserve">contracting to which the prohibition will be limited484.  </w:t>
        <w:br/>
        <w:t xml:space="preserve">(476) In the present procedure, the product market affected by the infringement must  </w:t>
        <w:br/>
        <w:t xml:space="preserve">constitute the main reference for determining the material perimeter of the prohibition  </w:t>
        <w:br/>
        <w:t xml:space="preserve">of contracting. In this regard, this resolution frames the anticompetitive conduct and its  </w:t>
        <w:br/>
        <w:t xml:space="preserve">effects in the market for the installation of electric measurement equipment at low  </w:t>
        <w:br/>
        <w:t xml:space="preserve">voltage supply points (PS types 3 and 4), as well as in the market for the provision of  </w:t>
        <w:br/>
        <w:t xml:space="preserve">services and systems of remote management/remote measurement associated.  </w:t>
        <w:br/>
        <w:t xml:space="preserve">(477) Precisely, UFD has expressed its opposition to extending the material scope of  </w:t>
        <w:br/>
        <w:t xml:space="preserve">the prohibition to the market for the provision of services and systems of remote  </w:t>
        <w:br/>
        <w:t xml:space="preserve">management/remote measurement associated on the grounds that it does not  </w:t>
        <w:br/>
        <w:t xml:space="preserve">483 Resolution of the Council of July 30, 2025 (expte. S/0011/23 EÓLICA DEL ALFOZ).  </w:t>
        <w:br/>
        <w:t xml:space="preserve">484 Communication on the prohibition of contracting, paragraph 32. "Product scope (good or service): the  </w:t>
        <w:br/>
        <w:t xml:space="preserve">product market (good or service) affected by the infringement will be taken as the main reference when  </w:t>
        <w:br/>
        <w:t xml:space="preserve">defining the perimeter to which the prohibition will be limited. However, this may be greater or lesser if there are  </w:t>
        <w:br/>
        <w:t xml:space="preserve">circumstances in the file that allow for the necessity of a different perimeter to be established. While the products  </w:t>
        <w:br/>
        <w:t xml:space="preserve">affected by the infringement should generally be included in the prohibition of contracting, it cannot be ruled out in  </w:t>
        <w:br/>
        <w:t xml:space="preserve">certain cases that other products that may be contracted by the administration with the legal entities of the same group  </w:t>
        <w:br/>
        <w:t xml:space="preserve">actively involved in the conduct, including the parent companies." Likewise: Resolution of the ACCO, of  </w:t>
        <w:br/>
        <w:t xml:space="preserve">December 23, 2019, file 94/2018 Bids for the Meteorological Service of Catalonia resolves "To impose, in  </w:t>
        <w:br/>
        <w:t xml:space="preserve">accordance with the Eleventh Legal Basis of this Resolution and Article 53.2.b) of the LDC, the prohibition of  </w:t>
        <w:br/>
        <w:t xml:space="preserve">contracting on the companies MCV, S. A. and ADASA SISTEMAS, SAU, in the bids called by the Meteorological  </w:t>
        <w:br/>
        <w:t xml:space="preserve">Service of Catalonia, which have as their object the installation of radars and/or meteorological stations and the  </w:t>
        <w:br/>
        <w:t xml:space="preserve">maintenance and/or supply of parts or replacements of the meteorological radar network of Catalonia (XRAD) and of  </w:t>
        <w:br/>
        <w:t xml:space="preserve">the meteorological stations network of Catalonia (XEMA), for a period of 18 months." The Resolution of the  </w:t>
        <w:br/>
        <w:t xml:space="preserve">Catalan Competition Authority (ACCO) aligns the scope of the prohibition of contracting with the product market of  </w:t>
        <w:br/>
        <w:t xml:space="preserve">the infringement.  </w:t>
        <w:br/>
        <w:t xml:space="preserve">National Commission of Markets and Competition 150 of 178  </w:t>
        <w:br/>
        <w:t xml:space="preserve">C/ Alcalá, 47 – 28014 Madrid - C/ Bolivia, 56 – 08018 Barcelona  </w:t>
        <w:br/>
        <w:t>www.cnmc.es</w:t>
      </w:r>
    </w:p>
    <w:p>
      <w:r>
        <w:rPr>
          <w:b/>
        </w:rPr>
        <w:t>[Pages 151–153]</w:t>
      </w:r>
    </w:p>
    <w:p>
      <w:r>
        <w:t xml:space="preserve">S/0006/23  </w:t>
        <w:br/>
        <w:t xml:space="preserve">UFD METERS  </w:t>
        <w:br/>
        <w:t xml:space="preserve">there is no contract from UFD in the file that has affected the  </w:t>
        <w:br/>
        <w:t xml:space="preserve">proper functioning of said market485.  </w:t>
        <w:br/>
        <w:t xml:space="preserve">(478) In this regard, it should be noted that, similar to the  </w:t>
        <w:br/>
        <w:t xml:space="preserve">geographical scope of the prohibition, the material scope of the  </w:t>
        <w:br/>
        <w:t xml:space="preserve">prohibition may be greater or lesser if there are circumstances in the  </w:t>
        <w:br/>
        <w:t xml:space="preserve">file that allow for the necessity of a different perimeter486. Thus, as  </w:t>
        <w:br/>
        <w:t xml:space="preserve">developed in detail in section 6.5.1.2.2 of this resolution, this Chamber  </w:t>
        <w:br/>
        <w:t xml:space="preserve">considers it proven that the abusive conduct carried out by UFD at  </w:t>
        <w:br/>
        <w:t xml:space="preserve">type 3 and 4 measurement points (customer boundary points) has  </w:t>
        <w:br/>
        <w:t xml:space="preserve">produced exclusionary effects in the downstream market for the  </w:t>
        <w:br/>
        <w:t xml:space="preserve">installation of electric measurement equipment, where electric  </w:t>
        <w:br/>
        <w:t xml:space="preserve">distribution companies (in this case, UFD), TM service providers,  </w:t>
        <w:br/>
        <w:t xml:space="preserve">and other installation companies are active.  </w:t>
        <w:br/>
        <w:t xml:space="preserve">(479) Therefore, the material scope of the prohibition on contracting  </w:t>
        <w:br/>
        <w:t xml:space="preserve">to be imposed on UFD is defined by this Council to contracts for  </w:t>
        <w:br/>
        <w:t xml:space="preserve">works, supplies, and services, regardless of their contractual  </w:t>
        <w:br/>
        <w:t xml:space="preserve">modalities provided for in the LCSP, whose main object is any of the  </w:t>
        <w:br/>
        <w:t xml:space="preserve">goods or services directly linked to the indicated market.  </w:t>
        <w:br/>
        <w:t xml:space="preserve">(480) However, it is important to clarify that this prohibition will not  </w:t>
        <w:br/>
        <w:t xml:space="preserve">extend to cases where, in accordance with the provisions of the RUPM  </w:t>
        <w:br/>
        <w:t xml:space="preserve">or the corresponding sectoral regulations, UFD is obliged to make  </w:t>
        <w:br/>
        <w:t xml:space="preserve">the necessary devices available to customers for rent in any PS,  </w:t>
        <w:br/>
        <w:t xml:space="preserve">both in AT and in BT.  </w:t>
        <w:br/>
        <w:t xml:space="preserve">9.2.3. Duration of the infringement  </w:t>
        <w:br/>
        <w:t xml:space="preserve">(481) The duration of the infringement constitutes an objective  </w:t>
        <w:br/>
        <w:t xml:space="preserve">circumstance that must guide the determination of the temporal  </w:t>
        <w:br/>
        <w:t xml:space="preserve">scope of the prohibition. In this regard, "it is possible to establish a  </w:t>
        <w:br/>
        <w:t xml:space="preserve">rule of proportionality between the duration of the infringement  </w:t>
        <w:br/>
        <w:t xml:space="preserve">committed and the duration of the prohibition to contract.  </w:t>
        <w:br/>
        <w:t xml:space="preserve">However, inevitably, from a very long period of infringement, the  </w:t>
        <w:br/>
        <w:t xml:space="preserve">duration of the prohibition to contract would be maximum and thus  </w:t>
        <w:br/>
        <w:t xml:space="preserve">from there, it would break this criterion of proportionality"487.  </w:t>
        <w:br/>
        <w:t xml:space="preserve">(482) In this case, the existence of a single and continuous  </w:t>
        <w:br/>
        <w:t xml:space="preserve">infringement is considered proven for the period from May 2018 to  </w:t>
        <w:br/>
        <w:t xml:space="preserve">May 485 Folio 23756, from hour 12:58 in the context of the  </w:t>
        <w:br/>
        <w:t xml:space="preserve">intervention during UFD's rebuttal turn regarding issues related to  </w:t>
        <w:br/>
        <w:t xml:space="preserve">the prohibition to contract with UFD.  </w:t>
        <w:br/>
        <w:t xml:space="preserve">486 Note, for example, the case of the facilitator, who operates in a  </w:t>
        <w:br/>
        <w:t xml:space="preserve">market different from that affected by the infringement. In this case,  </w:t>
        <w:br/>
        <w:t xml:space="preserve">the determination of the scope of the prohibition could consider the  </w:t>
        <w:br/>
        <w:t xml:space="preserve">market where it develops its activity and not the market affected by  </w:t>
        <w:br/>
        <w:t xml:space="preserve">the infringement.  </w:t>
        <w:br/>
        <w:t xml:space="preserve">487 Communication on the prohibition of contracting, paragraph 33.  </w:t>
        <w:br/>
        <w:t xml:space="preserve">National Commission of Markets and Competition 151 of 178  </w:t>
        <w:br/>
        <w:t xml:space="preserve">C/ Alcalá, 47 – 28014 Madrid - C/ Bolivia, 56 – 08018 Barcelona  </w:t>
        <w:br/>
        <w:t>www.cnmc.es</w:t>
      </w:r>
    </w:p>
    <w:p>
      <w:r>
        <w:t xml:space="preserve">S/0006/23  </w:t>
        <w:br/>
        <w:t xml:space="preserve">UFD METERS  </w:t>
        <w:br/>
        <w:t xml:space="preserve">2021, that is, for 36 months, a period that corresponds to the  </w:t>
        <w:br/>
        <w:t xml:space="preserve">maximum duration that can be imposed for the prohibition to contract  </w:t>
        <w:br/>
        <w:t xml:space="preserve">under Article 71.1 of the LCSP.  </w:t>
        <w:br/>
        <w:t xml:space="preserve">(483) However, considering that, in this case, the infringement would  </w:t>
        <w:br/>
        <w:t xml:space="preserve">not have had, a priori, a considerable direct effect on public  </w:t>
        <w:br/>
        <w:t xml:space="preserve">contracting, as it was carried out and projected its effects in the  </w:t>
        <w:br/>
        <w:t xml:space="preserve">market for the installation of electric measurement equipment as an  </w:t>
        <w:br/>
        <w:t xml:space="preserve">adjacent and dependent market downstream of the regulated market  </w:t>
        <w:br/>
        <w:t xml:space="preserve">for the distribution of electric energy in which, among others, both  </w:t>
        <w:br/>
        <w:t xml:space="preserve">the distributors (with a regulated price and specific authorizations  </w:t>
        <w:br/>
        <w:t xml:space="preserve">marked by sectoral regulations) and the electric measurement  </w:t>
        <w:br/>
        <w:t xml:space="preserve">service companies (with a free price) are present, and that the  </w:t>
        <w:br/>
        <w:t xml:space="preserve">sanctioning type has been placed in the lower half of the maximum  </w:t>
        <w:br/>
        <w:t xml:space="preserve">10% provided for very serious infringements of the LDC, it is  </w:t>
        <w:br/>
        <w:t xml:space="preserve">considered appropriate to set a temporal scope of 4 months.  </w:t>
        <w:br/>
        <w:t xml:space="preserve">9.3. Conclusions regarding the prohibition to contract  </w:t>
        <w:br/>
        <w:t xml:space="preserve">(484) Therefore, it is appropriate to impose on UFD the prohibition  </w:t>
        <w:br/>
        <w:t xml:space="preserve">to contract provided for in Article 71.1.b) of the LCSP, throughout  </w:t>
        <w:br/>
        <w:t xml:space="preserve">the national territory, regarding the set of entities in the public  </w:t>
        <w:br/>
        <w:t xml:space="preserve">sector488, in relation to contracts for works, supplies, and services,  </w:t>
        <w:br/>
        <w:t xml:space="preserve">regardless of their contractual modalities provided for in the LCSP,  </w:t>
        <w:br/>
        <w:t xml:space="preserve">whose main object is any of the goods or services directly linked to  </w:t>
        <w:br/>
        <w:t xml:space="preserve">the market for the installation of electric measurement equipment at  </w:t>
        <w:br/>
        <w:t xml:space="preserve">low voltage supply points (PS types 3 and 4), as well as in the  </w:t>
        <w:br/>
        <w:t xml:space="preserve">market for the provision of services and systems of remote control/  </w:t>
        <w:br/>
        <w:t xml:space="preserve">remote measurement associated, for a duration of 4 months.  </w:t>
        <w:br/>
        <w:t xml:space="preserve">(485) This prohibition will not extend to cases where, in accordance  </w:t>
        <w:br/>
        <w:t xml:space="preserve">with the provisions of the RUPM or the corresponding sectoral  </w:t>
        <w:br/>
        <w:t xml:space="preserve">regulations, UFD is obliged to make the necessary devices available  </w:t>
        <w:br/>
        <w:t xml:space="preserve">to customers for rent in any PS, both in AT and in BT.  </w:t>
        <w:br/>
        <w:t xml:space="preserve">(486) The above, without prejudice to its possible challenge before the  </w:t>
        <w:br/>
        <w:t xml:space="preserve">contentious-administrative jurisdiction and its possible suspension by  </w:t>
        <w:br/>
        <w:t xml:space="preserve">said jurisdiction.  </w:t>
        <w:br/>
        <w:t xml:space="preserve">(487) Finally, it is noted that the LCSP allows for the waiver of the  </w:t>
        <w:br/>
        <w:t xml:space="preserve">application of the prohibition to contract by adopting the measures  </w:t>
        <w:br/>
        <w:t xml:space="preserve">provided for in its Article 72.5. That is, by paying the sanction or  </w:t>
        <w:br/>
        <w:t xml:space="preserve">committing to pay it, and adopting appropriate technical,  </w:t>
        <w:br/>
        <w:t xml:space="preserve">organizational, and personnel measures to prevent the commission of  </w:t>
        <w:br/>
        <w:t xml:space="preserve">future administrative infringements.  </w:t>
        <w:br/>
        <w:t xml:space="preserve">10. ON THE REQUEST FOR CONFIDENTIALITY  </w:t>
        <w:br/>
        <w:t xml:space="preserve">(488) UFD has expressly requested the confidentiality of part of the  </w:t>
        <w:br/>
        <w:t xml:space="preserve">information contained in its written allegations to the proposal for  </w:t>
        <w:br/>
        <w:t xml:space="preserve">resolution489 as well as part of the information distributed during the  </w:t>
        <w:br/>
        <w:t xml:space="preserve">oral hearing held on November 3, 2025, to the parties involved in it490  </w:t>
        <w:br/>
        <w:t xml:space="preserve">because it considers that it contains information that constitutes  </w:t>
        <w:br/>
        <w:t xml:space="preserve">trade secrets of UFD.  </w:t>
        <w:br/>
        <w:t xml:space="preserve">(489) This Chamber, after analyzing both requests, in addition to  </w:t>
        <w:br/>
        <w:t xml:space="preserve">reviewing ex officio part of the information provided on November 4,  </w:t>
        <w:br/>
        <w:t xml:space="preserve">2025, by UFD in response to the oral information request made by the  </w:t>
        <w:br/>
        <w:t xml:space="preserve">Council during the development of the oral hearing491, considers that  </w:t>
        <w:br/>
        <w:t xml:space="preserve">such information deserves the consideration of confidential,  </w:t>
        <w:br/>
        <w:t xml:space="preserve">incorporating into the file the censored version of the written  </w:t>
        <w:br/>
        <w:t xml:space="preserve">allegations to the proposal for resolution492 and declaring the other  </w:t>
        <w:br/>
        <w:t xml:space="preserve">mentioned documents confidential.  </w:t>
        <w:br/>
        <w:t xml:space="preserve">(490) Based on all of the above, this Chamber  </w:t>
        <w:br/>
        <w:t xml:space="preserve">11. RESOLVES  </w:t>
        <w:br/>
        <w:t xml:space="preserve">First. To declare the existence of a single and continuous  </w:t>
        <w:br/>
        <w:t xml:space="preserve">infringement, of a very serious nature, contrary to Articles 2 of Law  </w:t>
        <w:br/>
        <w:t xml:space="preserve">15/2007, of July 3, on the Defense of Competition and 102 of the  </w:t>
        <w:br/>
        <w:t xml:space="preserve">Treaty on the Functioning of the European Union, between May 2018 and  </w:t>
        <w:br/>
        <w:t xml:space="preserve">May 2021.  </w:t>
        <w:br/>
        <w:t xml:space="preserve">Second. To declare UFD DISTRIBUCIÓN ELECTRICIDAD, S.A.  </w:t>
        <w:br/>
        <w:t xml:space="preserve">responsible for said infringement.  </w:t>
        <w:br/>
        <w:t xml:space="preserve">Third. To proceed to archive the proceedings followed against the  </w:t>
        <w:br/>
        <w:t xml:space="preserve">company LEAN GRIDS SERVICES, S.L., for not having been proven,  </w:t>
        <w:br/>
        <w:t xml:space="preserve">according to the information in the file, the participation of the  </w:t>
        <w:br/>
        <w:t xml:space="preserve">aforementioned company in sanctioned anticompetitive conduct and  </w:t>
        <w:br/>
        <w:t xml:space="preserve">against HOLDING NEGOCIOS ELECTRICIDAD, S.A. and NATURGY ENERGY  </w:t>
        <w:br/>
        <w:t xml:space="preserve">GROUP, S.A., parent companies of UFD DISTRIBUCIÓN ELECTRICIDAD, S.A., to  </w:t>
        <w:br/>
        <w:t xml:space="preserve">489 Folios 23397 to 23477 of the file.  </w:t>
        <w:br/>
        <w:t xml:space="preserve">490 Folios 23754 and 23755 of the file.  </w:t>
        <w:br/>
        <w:t xml:space="preserve">491 Folios 23770 to 2378 of the file.  </w:t>
        <w:br/>
        <w:t xml:space="preserve">492 Folios 23478 to 23549 of the file.  </w:t>
        <w:br/>
        <w:t xml:space="preserve">National Commission of Markets and Competition 153 of 178  </w:t>
        <w:br/>
        <w:t xml:space="preserve">C/ Alcalá, 47 – 28014 Madrid - C/ Bolivia, 56 – 08018 Barcelona  </w:t>
        <w:br/>
        <w:t>www.cnmc.es</w:t>
      </w:r>
    </w:p>
    <w:p>
      <w:r>
        <w:rPr>
          <w:b/>
        </w:rPr>
        <w:t>[Pages 154–156]</w:t>
      </w:r>
    </w:p>
    <w:p>
      <w:r>
        <w:t xml:space="preserve">S/0006/23  </w:t>
        <w:br/>
        <w:t xml:space="preserve">UFD METERS  </w:t>
        <w:br/>
        <w:t xml:space="preserve">jointly liable parties, considering that they do not form part of the same economic unit as their subsidiary.  </w:t>
        <w:br/>
        <w:t xml:space="preserve">Fourth. Impose a fine of 5,080,000 euros on UFD DISTRIBUCIÓN ELECTRICIDAD, S.A.  </w:t>
        <w:br/>
        <w:t xml:space="preserve">Fifth. Impose on UFD DISTRIBUCIÓN ELECTRICIDAD, S.A. the behavioral obligations established in section 8 of this resolution.  </w:t>
        <w:br/>
        <w:t xml:space="preserve">Sixth. Impose on UFD DISTRIBUCIÓN ELECTRICIDAD, S.A. the prohibition on contracting provided for in Article 71.1.b) of Law 9/2017, of November 8, on Public Sector Contracts, in accordance with what is stated in section 9 of this resolution.  </w:t>
        <w:br/>
        <w:t xml:space="preserve">Seventh. Agree on the confidentiality regarding the documentation provided by UFD DISTRIBUCIÓN ELECTRICIDAD, S.A. in accordance with what is stated in section 10 of this resolution.  </w:t>
        <w:br/>
        <w:t xml:space="preserve">Eighth. Urge the Competition Directorate to monitor the full compliance with this resolution.  </w:t>
        <w:br/>
        <w:t xml:space="preserve">Communicate this resolution to the Competition Directorate of the National Commission on Markets and Competition and notify the interested parties, informing them that there is no administrative appeal against it, and that they may file a contentious-administrative appeal in the National Court within two months from the day following its notification.  </w:t>
        <w:br/>
        <w:t xml:space="preserve">The President  </w:t>
        <w:br/>
        <w:t xml:space="preserve">The Secretary of the Council  </w:t>
        <w:br/>
        <w:t xml:space="preserve">Cani Fernández Vicién  </w:t>
        <w:br/>
        <w:t xml:space="preserve">Miguel Bordiu García-Ovies  </w:t>
        <w:br/>
        <w:t>National Commission on Markets and Competition</w:t>
      </w:r>
    </w:p>
    <w:p>
      <w:r>
        <w:t xml:space="preserve">S/0006/23  </w:t>
        <w:br/>
        <w:t xml:space="preserve">UFD METERS  </w:t>
        <w:br/>
        <w:t xml:space="preserve">ANNEX 1: GLOSSARY  </w:t>
        <w:br/>
        <w:t xml:space="preserve">(491) Below is a glossary of terms used in this resolution:  </w:t>
        <w:br/>
        <w:t xml:space="preserve">- AT: High voltage connection.  </w:t>
        <w:br/>
        <w:t xml:space="preserve">- ATR: Third-party access to networks.  </w:t>
        <w:br/>
        <w:t xml:space="preserve">- BDI: UFD installation databases.  </w:t>
        <w:br/>
        <w:t xml:space="preserve">- BT: Low voltage connection.  </w:t>
        <w:br/>
        <w:t xml:space="preserve">- Online Channel: Web interface that allows UFD customers to manage data of supply points (integration among others with ZEUS, SGC, ODI, GMv10, and SATURNE), the consultation of magnitudes associated with the points (historical consumption by hours, days, months, historical maximum demand power, and current consumption/voltage) or the management of requests through the private area (claims, new connections, and incidents). It is a technological platform, specifically offered by UFD for its customers, in addition to DATADIS.  </w:t>
        <w:br/>
        <w:t xml:space="preserve">- Concentrator: Electrical installation that allows the control and coordination of a set of telemanaged equipment (TG, DLMS/PLC).  </w:t>
        <w:br/>
        <w:t xml:space="preserve">- COSME: Secondary Measurement Concentrator. UFD's measurement management system (STM) responsible for the gross acquisition of the measurement of telemeasured equipment (TM), among them, with IEC/modem protocol (TM) and/or DLMS/PLC (TG).  </w:t>
        <w:br/>
        <w:t xml:space="preserve">- CT: Transformation center.  </w:t>
        <w:br/>
        <w:t xml:space="preserve">- CUPS: Universal code of the supply point (PS).  </w:t>
        <w:br/>
        <w:t xml:space="preserve">- Data Lake: Measurement exploitation system of UFD used for the analysis of data from supplies in BT with TG (anomaly analysis, fraud detection).  </w:t>
        <w:br/>
        <w:t xml:space="preserve">- DATADIS: Technological platform common to all distributors (AELEC) that contains consumption data from all points integrated into the distributors' systems. Such consumption data is provided to the customer with the quantity, quality, and frequency established by them.  </w:t>
        <w:br/>
        <w:t xml:space="preserve">- DLMS: Device Language Message Specification. Communication protocol used in registering meters (hourly registration) located at measurement points type 5, 4, and 3 (generally connected in BT) that allows the distributor to communicate through electrical wiring (PLC). These registering meters may also have a serial port that allows third parties to connect an external modem with a SIM card and enable communication by telemeasurement (TM).  </w:t>
        <w:br/>
        <w:t xml:space="preserve">- EECC: Contractor or subcontracted companies by UFD.  </w:t>
        <w:br/>
        <w:t xml:space="preserve">- EM/EdM: Electrical measurement equipment. Term referring to the electrical installation consisting, among others, of the registering meter, modem, electrical wiring, software, communication protocol, etc.  </w:t>
        <w:br/>
        <w:t xml:space="preserve">- eSIR: Intelligent Electronic Network System of UFD. UFD's measurement exploitation system.  </w:t>
        <w:br/>
        <w:t xml:space="preserve">- ESM: Companies providing electrical measurement services.  </w:t>
        <w:br/>
        <w:t xml:space="preserve">- Ethernet/IP: Internet Protocol. Communication system used for industrial automation applications through data transfer over the internet via TCP/IP connections (Transmission Control Protocol).  </w:t>
        <w:br/>
        <w:t xml:space="preserve">- GdC: Change Management. Document by which UFD requests the subcontractor LGS to quantify the technical-economic impact of creating or modifying a process.  </w:t>
        <w:br/>
        <w:t xml:space="preserve">- GMv10: UFD's measurement management system responsible for processing the measurement of the COSME system.  </w:t>
        <w:br/>
        <w:t xml:space="preserve">- GPRS: General Packet Radio Services. Wireless communication system used for data transfer over the 2.5G mobile network (prior to the 3G wireless communication system UMTS or Universal Mobile Telecommunications System).  </w:t>
        <w:br/>
        <w:t xml:space="preserve">- GSM: Global System for Mobile Communications. Wireless communication system used for data transfer over the 2G mobile network.  </w:t>
        <w:br/>
        <w:t xml:space="preserve">- IEC: International standard deployed in telecontrol equipment and systems (IEC-870-5-102). It is the communication protocol generally used in registering meters (quarter-hourly registration) located at electrical measurement points type 1, 2, 3, and 4 and that allows the connection of an external modem with a SIM card that enables communication, both to the distributor and to third parties, by telemeasurement (TM).  </w:t>
        <w:br/>
        <w:t xml:space="preserve">- IPFPM: Inventory of boundary points and measurement points.  </w:t>
        <w:br/>
        <w:t xml:space="preserve">- IT: Technical Instruction. Internal public regulatory framework developed by UFD and available on its website to determine the operation of its distribution networks.  </w:t>
        <w:br/>
        <w:t>- ODI: UFD's measurement management system responsible for processing the measurement of the telemanagement system (STG) SATURNE.</w:t>
      </w:r>
    </w:p>
    <w:p>
      <w:r>
        <w:rPr>
          <w:b/>
        </w:rPr>
        <w:t>[Pages 157–159]</w:t>
      </w:r>
    </w:p>
    <w:p>
      <w:r>
        <w:t xml:space="preserve">S/0006/23  </w:t>
        <w:br/>
        <w:t xml:space="preserve">UFD METERS  </w:t>
        <w:br/>
        <w:t xml:space="preserve">- OOSS/OS: Service Operations. Orders sent by UFD to subcontracted companies for the deployment of field operations: verification, replacement, mass reading, etc.  </w:t>
        <w:br/>
        <w:t xml:space="preserve">- Border point: connection point between any of the installations of the activities of the electrical system: customers, generation (including self-consumption), transport, or distribution.  </w:t>
        <w:br/>
        <w:t xml:space="preserve">- PLC: Power Line Communications. Communication system used for communication and data transfer over the electrical network.  </w:t>
        <w:br/>
        <w:t xml:space="preserve">- PRIME: Powerline Intelligent Metering Evolution. Communication protocol for remote management (TG) based on DLMS/PLC technology and deployed by UFD.  </w:t>
        <w:br/>
        <w:t xml:space="preserve">- PdS/PS: Supply point. Physical connection point between the electrical network and the customer's installation that must comply, depending on its characteristics (type of measurement point and border), with a series of requirements according to the RUPM. Each supply point is identified through a CUPS.  </w:t>
        <w:br/>
        <w:t xml:space="preserve">- RS-232/RS-485: Serial ports available on a recording meter (IEC, DLMS) that allow, among others, the connection of an external modem with a SIM card that enables communication via remote reading (TM).  </w:t>
        <w:br/>
        <w:t xml:space="preserve">- RTC: Public Switched Telephone Network. Communication system used for communication and data transmission over the copper telephone network.  </w:t>
        <w:br/>
        <w:t xml:space="preserve">- RUPM/RPM: Unified regulation of electrical measurement points.  </w:t>
        <w:br/>
        <w:t xml:space="preserve">- SAER: Network Analysis and Exploitation System or UFD BT Dispatch. UFD's measurement exploitation system responsible for centralizing the COR processes linked to BT (real-time monitoring of the state of UFD's TG network).  </w:t>
        <w:br/>
        <w:t xml:space="preserve">- SATURNE: UFD's measurement management system (STG) responsible for the gross acquisition of measurements from remotely managed (TG) equipment with DLMS/PLC protocol.  </w:t>
        <w:br/>
        <w:t xml:space="preserve">- SCTD: Communication, Transport, and Distribution System of UFD. UFD's measurement exploitation system used for the exchange of billing information between marketers and UFD systems (supplier change, modification of ATR contracts, claims, cancellation of requests).  </w:t>
        <w:br/>
        <w:t xml:space="preserve">- SGC/SGCe: UFD Supply Management System (STM) that coordinates the commercial cycle for remotely read (TM) customers, producers, self-consumption, self-consumers; that is, TM equipment with IEC/modem protocol, although it can also manage TG equipment with DLMS/PLC protocol (direct customer or ATR guarantor), relying on many UFD systems.  </w:t>
        <w:br/>
        <w:t xml:space="preserve">- SIPS: Supply point information system (PS).  </w:t>
        <w:br/>
        <w:t xml:space="preserve">- SR: Service Request. Terminology used by UFD for handling customer claims.  </w:t>
        <w:br/>
        <w:t xml:space="preserve">- STG: Remote management system (ZEUS, in the case of UFD).  </w:t>
        <w:br/>
        <w:t xml:space="preserve">- STM: Remote reading system (SGC, in the case of UFD).  </w:t>
        <w:br/>
        <w:t xml:space="preserve">- STT: Remote Management and Remote Reading System. Regulatory designation (RUPM) for the set of remotely managed measurement equipment (TG, DLMS/PLC) integrated into the distributor's remote management system (STG) (ZEUS, in the case of UFD).  </w:t>
        <w:br/>
        <w:t xml:space="preserve">- T1/T2/T3/T4/T5: Regulatory designation (RUPM) for measurement equipment type 1, 2, 3, 4, or 5.  </w:t>
        <w:br/>
        <w:t xml:space="preserve">- TCP/IP: Communication protocol used for communications in networks.  </w:t>
        <w:br/>
        <w:t xml:space="preserve">- TG: Remote management. Functionality that allows remote access and control (remote reading) of the recording meter (in this case DLMS) through communication via electrical wiring (PLC). Such equipment is integrated into the remote management system (STG/STT) of the distributor ZEUS, in the case of UFD.  </w:t>
        <w:br/>
        <w:t xml:space="preserve">- TM: Remote reading. Functionality that allows remote access and download (remote reading) of the data recorded by the meter in real-time (every 15 minutes), through the connection of an external modem with a SIM card in the recording meter (which can be of IEC or DLMS/PLC type), provided that they have a physical serial port and authorization from the distributor. If such a modem is activated by the distributor, it will be integrated into their remote reading system (STM) SGC in the case of UFD.  </w:t>
        <w:br/>
        <w:t xml:space="preserve">- TPL: Portable Reading Terminal. Electronic device (computer) that allows an authorized technician to move and connect to a measurement device to obtain the local reading (LL).  </w:t>
        <w:br/>
        <w:t xml:space="preserve">- VisorCOM: UFD's measurement exploitation system used for communication between the distributor and electricity marketers through the files corresponding to the different types of format.  </w:t>
        <w:br/>
        <w:t xml:space="preserve">- VisorSIMEL: UFD's measurement exploitation system used for communication between the distributor and REE through the files corresponding to the different types of format.  </w:t>
        <w:br/>
        <w:t>- ZEUS: UFD's supply management system (STG) that coordinates the commercial cycle of remotely managed measurement equipment (TG, DLMS/PLC) at supply points (PS) in BT and non-remote read (located in LL route), as well as certain self-consumptions, relying on various UFD systems.</w:t>
      </w:r>
    </w:p>
    <w:p>
      <w:r>
        <w:rPr>
          <w:b/>
        </w:rPr>
        <w:t>[Pages 160–162]</w:t>
      </w:r>
    </w:p>
    <w:p>
      <w:r>
        <w:t xml:space="preserve">S/0006/23  </w:t>
        <w:br/>
        <w:t xml:space="preserve">UFD METERS  </w:t>
        <w:br/>
        <w:t xml:space="preserve">ANNEX 2: CASES OF REFUSAL TO INSTALL AND ACTIVATE  </w:t>
        <w:br/>
        <w:t xml:space="preserve">EQUIPMENT OWNED BY THIRD PARTIES  </w:t>
        <w:br/>
        <w:t xml:space="preserve">(492) ENERGYGEST493, ESM, reported that since at least 2018 in 377 type 3 and 4 PS (customer boundary points), they had "been forced to install a Telegestion meter [TG, DLMS/PLC] and not a Telemedida meter [TM, IEC/modem] as required by RD 1110/2007" [comments added] due to the operational guidelines applied by UFD.  </w:t>
        <w:br/>
        <w:t xml:space="preserve">(493) In particular, ENERGYGEST provided information on specific PS affected by UFD's conduct: unjustified delays in the commissioning of their equipment, estimated readings, and difficulties in billing, resulting in the impossibility of installing a TM (IEC/modem) and approved equipment:  </w:t>
        <w:br/>
        <w:t xml:space="preserve">- Case F.G.494: "a Telemedida meter [TM, IEC/modem] was installed in December 2018. In October 2020, the Marketer claims that the customer has been receiving estimated bills since the installation of the Meter. Furthermore, when the customer requests a power change, they require that the meter be changed to a telegestion meter [TG, DLMS/PLC], and we obviously had to bear all the costs ourselves (equipment, installation company, processing costs, etc.)." [emphasis and comments added]  </w:t>
        <w:br/>
        <w:t xml:space="preserve">- Case F.P.M.A.: "in August 2018 we installed a Telemedida meter [TM, IEC/modem]. The marketer and the customer keep claiming that since its installation, the readings are not being taken correctly and they are billing estimated amounts. With no other option and bearing all the data, in April 2021 we were forced to replace it and install a telegestion meter [TG, DLMS/PLC]." [emphasis and comments added]  </w:t>
        <w:br/>
        <w:t xml:space="preserve">- Case G.R.H.: "a Telemedida meter [TM, IEC/modem] was installed in September 2018. UFD bills estimated amounts to the marketer and indicates that to correct the problem, a telegestion meter [TG, DLMS/PLC] must be installed. We processed the change in November 2022 and claim every week, but the change order still has not been issued." [emphasis and comments added]  </w:t>
        <w:br/>
        <w:t xml:space="preserve">493 Information provided by ENERGYGEST in response to the information request made by the Competition Directorate (folios 685 to 697).  </w:t>
        <w:br/>
        <w:t xml:space="preserve">494 Email dated October 2, 2020, with subject "RV: METER INCIDENT - CLIENT: FELICIDAD GARCIA, S.L ES0022000007955040GV," provided by ENERGYGEST (folios 707 to 708).  </w:t>
        <w:br/>
        <w:t xml:space="preserve">Commission Nacional de los Mercados y la Competencia 160 of 178  </w:t>
        <w:br/>
        <w:t xml:space="preserve">C/ Alcalá, 47 – 28014 Madrid - C/ Bolivia, 56 – 08018 Barcelona  </w:t>
        <w:br/>
        <w:t>www.cnmc.es</w:t>
      </w:r>
    </w:p>
    <w:p>
      <w:r>
        <w:t xml:space="preserve">S/0006/23  </w:t>
        <w:br/>
        <w:t xml:space="preserve">UFD METERS  </w:t>
        <w:br/>
        <w:t xml:space="preserve">(494) Other independent market operators (ESM) have reported similar cases regarding UFD's refusal to allow the installation of third-party measurement equipment at certain PS in BT (type 3 and 4 customer).  </w:t>
        <w:br/>
        <w:t xml:space="preserve">(495) Thus, according to information provided by AXON495, ESM, in April 2019 UFD refused to install a TM equipment owned by a duly approved third party (type 4 customer), indicating to them496 that "if you want to install your own equipment at Type 3 and 4 low voltage points, do so with equipment integrated into the STT [TG, DLMS/PLC] (i.e., Prime with DLMS protocol) and from the manufacturer ZIV and a specific model." [emphasis and comments added]  </w:t>
        <w:br/>
        <w:t xml:space="preserve">(496) For its part, CREARA, ESM, provided information on four incidents497 that occurred in January 2019, in which UFD rejected the replacement of its already TG measurement equipment for other TM from CREARA (type 4 customer). In all cases, UFD indicated that it was not appropriate to install such TM equipment since those customers already had TG equipment installed. Some of the responses indicated by UFD in their rejection emails were the following:  </w:t>
        <w:br/>
        <w:t xml:space="preserve">"After analyzing your request, it is not appropriate to change from the current telegestion [TG, DLMS/PLC] that is performed on the supply to a telemedida system [TM, IEC/modem]." [comments added]498  </w:t>
        <w:br/>
        <w:t xml:space="preserve">"Supplies with connections in AT and private transformer [Transformation Center owned by third parties] have the X3.1 or x6.1 tariff; in these supplies, a meter + modem (Telemedida) [TM, IEC/modem] can be placed, but in supplies with tariff 3.0, they must go with telegestion [TG, DLMS/PLC] and programmed with UFD's configuration." [comment added]499  </w:t>
        <w:br/>
        <w:t xml:space="preserve">495 Additional information provided by AXON in its complaint, "case UFD.5" (folios 5088 to 5090).  </w:t>
        <w:br/>
        <w:t xml:space="preserve">496 Email dated April 24, 2019, with subject "Type 3 and 4 Telegestion Meters," sent by a UFD employee, where UFD prescribed a TG equipment when AXON wanted to install a duly approved TM equipment (IEC/modem) owned by them (folios 80 and 81).  </w:t>
        <w:br/>
        <w:t xml:space="preserve">497 Information provided by CREARA in response to the information request from the Competition Directorate: i) email dated January 14, 2019, with subject "Replacement of measurement equipment CUPS: ES0022000008011043RS - GUADALAJARA, GUADALAJARA - ORANGE ESPAGNE, S.A.U." (folios 630 to 636); ii) email chain from January 15 and 16, 2019, with subject "Orange" (folios 630 to 664); iii) email dated January 29, 2019, with subject "CLOSURE OF SERVICE REQUEST: ES-201901-A004303639" (folio 665); and iv) email chain from February 8 to 19, 2019, with subject "ORANGE SUPPLIES" (folios 637 to 639).  </w:t>
        <w:br/>
        <w:t xml:space="preserve">498 Folios 630 to 631.  </w:t>
        <w:br/>
        <w:t xml:space="preserve">499 Folios 637 to 639.  </w:t>
        <w:br/>
        <w:t xml:space="preserve">Commission Nacional de los Mercados y la Competencia 161 of 178  </w:t>
        <w:br/>
        <w:t xml:space="preserve">C/ Alcalá, 47 – 28014 Madrid - C/ Bolivia, 56 – 08018 Barcelona  </w:t>
        <w:br/>
        <w:t>www.cnmc.es</w:t>
      </w:r>
    </w:p>
    <w:p>
      <w:r>
        <w:t xml:space="preserve">S/0006/23  </w:t>
        <w:br/>
        <w:t xml:space="preserve">UFD METERS  </w:t>
        <w:br/>
        <w:t xml:space="preserve">"These supplies are already being managed by telegestion [TG, DLMS/PLC] and are fed from the BT network, so the change to telemedida [TM, IEC/modem] is not appropriate." [comments added]500  </w:t>
        <w:br/>
        <w:t xml:space="preserve">"This supply is BT [TG] and is in Zeus [STG]. I understand that you must generate an operation to the area contractor to carry out the change of measurement equipment with the customer." [comments added]501  </w:t>
        <w:br/>
        <w:t xml:space="preserve">(497) On the other hand, regarding the evolution of "Case UFD.6"502 of AXON, it is noted that since the second half of 2022 (after AXON's request to UFD for the installation of several of its own equipment at type 3 and 4 customer points)503, until early 2023504, UFD continued to impose specific measurement equipment and communication protocols on third parties, refusing to install approved TM equipment owned by third parties and delaying the commissioning of their TM equipment beyond what is legally stipulated.  </w:t>
        <w:br/>
        <w:t xml:space="preserve">(498) On October 11, 2022, an employee from the CdP department of UFD detailed to AXON their policy for adapting to TG and/or TM, preferably of their own, for type 3 and 4 PS (customers)505:  </w:t>
        <w:br/>
        <w:t xml:space="preserve">"On our part, what we are trying to do is adapt all T4/T3 equipment to both TM and TG, in order to be more efficient both in our internal operation and in possible responses to customers. From this point of view and based on the points that I summarize below, we are carrying out a campaign to adapt to TG all PS downstream of Cts. Owned by UFD. This does not mean that there is no possibility of currently installing TM equipment at this type of PS, but considering that Article 9  </w:t>
        <w:br/>
        <w:t xml:space="preserve">500 Folio 640.  </w:t>
        <w:br/>
        <w:t xml:space="preserve">501 Folios 649 to 651.  </w:t>
        <w:br/>
        <w:t xml:space="preserve">502 Additional information provided on February 9, 2023, by the complainant AXON (folios 122 to 126).  </w:t>
        <w:br/>
        <w:t xml:space="preserve">503 According to the information provided by AXON (folio 122), UFD communicated to APPLUS to contact AXON to manage these requests, which happened within 5 days following the requests. However, APPLUS indicated by phone to AXON that it had orders from UFD to install equipment different from those requested by AXON, specifically, TG equipment integrated into the STT (STG) of the distributor. Following APPLUS's refusal, AXON approached UFD to request an explanation, responding in the email dated October 11, 2022 (folio 126).  </w:t>
        <w:br/>
        <w:t xml:space="preserve">504 In this particular case, AXON had already requested the installation of several TM equipment at type 3 and 4 PS in July, September, and October 2022. However, the distributor did not respond until January 2023, evading its original request and subsequent claims, reaffirming again the installation of TG equipment in BT, as explained by AXON in its complaint (folios 122 to 126).  </w:t>
        <w:br/>
        <w:t xml:space="preserve">505 Email dated October 11, 2023, with subject "TG/TM ADAPTATION," sent by an employee of the CdP department of UFD to AXON, provided by AXON in its complaint (folio 126).  </w:t>
        <w:br/>
        <w:t xml:space="preserve">Commission Nacional de los Mercados y la Competencia 162 of 178  </w:t>
        <w:br/>
        <w:t xml:space="preserve">C/ Alcalá, 47 – 28014 Madrid - C/ Bolivia, 56 – 08018 Barcelona  </w:t>
        <w:br/>
        <w:t>www.cnmc.es</w:t>
      </w:r>
    </w:p>
    <w:p>
      <w:r>
        <w:rPr>
          <w:b/>
        </w:rPr>
        <w:t>[Pages 163–165]</w:t>
      </w:r>
    </w:p>
    <w:p>
      <w:r>
        <w:t xml:space="preserve">S/0006/23  </w:t>
        <w:br/>
        <w:t xml:space="preserve">UFD METERS  </w:t>
        <w:br/>
        <w:t xml:space="preserve">Royal Decree 1110/2007 section 9 empowers us to integrate into the  </w:t>
        <w:br/>
        <w:t xml:space="preserve">Telemanagement system [STG/ZEUS] the type 3 and 4 points connected to  </w:t>
        <w:br/>
        <w:t xml:space="preserve">our low voltage distribution network, and we try to do so in agreement  </w:t>
        <w:br/>
        <w:t xml:space="preserve">with the clients while warning of this possible obligation in the future.  </w:t>
        <w:br/>
        <w:t xml:space="preserve">Obligation to integrate into the STG [ZEUS].  </w:t>
        <w:br/>
        <w:t xml:space="preserve">• For type 3 supplies, in my opinion, there is none.  </w:t>
        <w:br/>
        <w:t xml:space="preserve">• For type 4 supplies, the current wording of Royal Decree  </w:t>
        <w:br/>
        <w:t xml:space="preserve">1110/2007 (unified regulation of measurement points) in its  </w:t>
        <w:br/>
        <w:t xml:space="preserve">Article 9 section 9 states: (…)”  </w:t>
        <w:br/>
        <w:t xml:space="preserve">• The deadline for the integration of type 4 supplies is indicated in  </w:t>
        <w:br/>
        <w:t xml:space="preserve">Royal Decree 244/2019 of April 5 in its seventh transitional provision  </w:t>
        <w:br/>
        <w:t xml:space="preserve">(adaptation of type 4 meters): (…)” [emphasis underlined and comments added]  </w:t>
        <w:br/>
        <w:t xml:space="preserve">(499) Subsequently, on January 23, 2023, UFD confirmed to AXON its  </w:t>
        <w:br/>
        <w:t xml:space="preserve">intention to install the maximum number of TG equipment in type 3  </w:t>
        <w:br/>
        <w:t xml:space="preserve">and 4 PS in low voltage (customer boundary points) connected to a  </w:t>
        <w:br/>
        <w:t xml:space="preserve">CT owned by the distributor506:  </w:t>
        <w:br/>
        <w:t xml:space="preserve">“Sorry, I must have forgotten to respond to the previous email.  </w:t>
        <w:br/>
        <w:t xml:space="preserve">However, I maintain everything stated in the previous email. Just to clarify  </w:t>
        <w:br/>
        <w:t xml:space="preserve">that, from the Energy Management department [GdE/UFD], and as  </w:t>
        <w:br/>
        <w:t xml:space="preserve">responsible for the reading, we generate adaptation campaigns to TG/TM  </w:t>
        <w:br/>
        <w:t xml:space="preserve">of the equipment that makes up the meter park based on the  </w:t>
        <w:br/>
        <w:t xml:space="preserve">established criteria and current regulations.  </w:t>
        <w:br/>
        <w:t xml:space="preserve">We do not deny/admit new placements of equipment; that part  </w:t>
        <w:br/>
        <w:t xml:space="preserve">corresponds to another department. We will continue with the  </w:t>
        <w:br/>
        <w:t xml:space="preserve">adaptation campaign of the T4 measurement equipment to TG [DLMS/PLC],  </w:t>
        <w:br/>
        <w:t xml:space="preserve">based on R. D. 244/2019 as I indicated in the previous email. Likewise,  </w:t>
        <w:br/>
        <w:t xml:space="preserve">we will try to adapt the maximum number of equipment from the  </w:t>
        <w:br/>
        <w:t xml:space="preserve">T3 PS [type 3 supply points] that are downstream of a UFD CT  </w:t>
        <w:br/>
        <w:t xml:space="preserve">[Transformation Center owned by UFD]. The fact of deploying an  </w:t>
        <w:br/>
        <w:t xml:space="preserve">adaptation campaign to TG is completely independent of any  </w:t>
        <w:br/>
        <w:t xml:space="preserve">requests for equipment changes made by third parties, which must  </w:t>
        <w:br/>
        <w:t xml:space="preserve">be managed through other channels.” [emphasis underlined and  </w:t>
        <w:br/>
        <w:t xml:space="preserve">comments added]  </w:t>
        <w:br/>
        <w:t xml:space="preserve">506 Email dated January 23, 2023, with subject “RE: TG/TM ADAPTATION,” sent by an  </w:t>
        <w:br/>
        <w:t xml:space="preserve">employee of the CdP department of UFD to several employees of AXON provided by AXON in its  </w:t>
        <w:br/>
        <w:t xml:space="preserve">complaint (folio 124).  </w:t>
        <w:br/>
        <w:t xml:space="preserve">National Commission of Markets and Competition 163 of 178  </w:t>
        <w:br/>
        <w:t xml:space="preserve">C/ Alcalá, 47 – 28014 Madrid - C/ Bolivia, 56 – 08018 Barcelona  </w:t>
        <w:br/>
        <w:t>www.cnmc.es</w:t>
      </w:r>
    </w:p>
    <w:p>
      <w:r>
        <w:t xml:space="preserve">S/0006/23  </w:t>
        <w:br/>
        <w:t xml:space="preserve">UFD METERS  </w:t>
        <w:br/>
        <w:t xml:space="preserve">(500) According to the information provided by AXON, as of February 9, 2023,  </w:t>
        <w:br/>
        <w:t xml:space="preserve">UFD had only installed one of the requested measurement devices (specifically,  </w:t>
        <w:br/>
        <w:t xml:space="preserve">the only one that is type 3), that is, 5 months after submitting the  </w:t>
        <w:br/>
        <w:t xml:space="preserve">initial request. In this regard, UFD allowed the installation of its TM  </w:t>
        <w:br/>
        <w:t xml:space="preserve">equipment at the type 3 measurement point “because they do not have  </w:t>
        <w:br/>
        <w:t xml:space="preserve">TG implemented for that CUPS”507.  </w:t>
        <w:br/>
        <w:t xml:space="preserve">(501) Regarding Case UFD.6 (MARIANO AND PRIMI ORTEGA), UFD considers  </w:t>
        <w:br/>
        <w:t xml:space="preserve">that AXON's actions aimed to cause an artificial delay in the installation  </w:t>
        <w:br/>
        <w:t xml:space="preserve">of the equipment, as AXON did not request the replacement of the  </w:t>
        <w:br/>
        <w:t xml:space="preserve">equipment on the indicated date (October 25, 2022) and/or did not provide  </w:t>
        <w:br/>
        <w:t xml:space="preserve">the necessary documents. Likewise, in the other Case UFD.6 (VIDAL  </w:t>
        <w:br/>
        <w:t xml:space="preserve">IGNACIO DEL SAD DE LA GUIA), UFD believes that AXON intended  </w:t>
        <w:br/>
        <w:t xml:space="preserve">to create the appearance that UFD took more than six months to replace  </w:t>
        <w:br/>
        <w:t xml:space="preserve">a meter (since its alleged request on September 22, 2022), when the  </w:t>
        <w:br/>
        <w:t xml:space="preserve">truth is that the replacement was executed within a week from the  </w:t>
        <w:br/>
        <w:t xml:space="preserve">request made by the client (according to UFD, AXON submitted  </w:t>
        <w:br/>
        <w:t xml:space="preserve">its first request on January 16, 2023).  </w:t>
        <w:br/>
        <w:t xml:space="preserve">507 However, for the other four pending requests, the subcontractor APPLUS continues to deny  </w:t>
        <w:br/>
        <w:t xml:space="preserve">the installation and refers to the instructions received from UFD.  </w:t>
        <w:br/>
        <w:t xml:space="preserve">National Commission of Markets and Competition 164 of 178  </w:t>
        <w:br/>
        <w:t xml:space="preserve">C/ Alcalá, 47 – 28014 Madrid - C/ Bolivia, 56 – 08018 Barcelona  </w:t>
        <w:br/>
        <w:t>www.cnmc.es</w:t>
      </w:r>
    </w:p>
    <w:p>
      <w:r>
        <w:t xml:space="preserve">S/0006/23  </w:t>
        <w:br/>
        <w:t xml:space="preserve">UFD METERS  </w:t>
        <w:br/>
        <w:t xml:space="preserve">ANNEX 3: SCENARIOS FOR DEPLOYMENT OF  </w:t>
        <w:br/>
        <w:t xml:space="preserve">ADAPTATION CAMPAIGNS  </w:t>
        <w:br/>
        <w:t xml:space="preserve">(502) The inquiries and complaints referred to by the Energy Directorate508  </w:t>
        <w:br/>
        <w:t xml:space="preserve">evidence the unilateral replacement and without prior notice, since at least  </w:t>
        <w:br/>
        <w:t xml:space="preserve">2018, of measurement equipment in type 4 PS, with other TG equipment  </w:t>
        <w:br/>
        <w:t xml:space="preserve">owned by them:  </w:t>
        <w:br/>
        <w:t xml:space="preserve">- In complaint REC/DE/028/18509, the affected individual requested  </w:t>
        <w:br/>
        <w:t xml:space="preserve">in April 2018 from the Energy Directorate a clarification regarding a  </w:t>
        <w:br/>
        <w:t xml:space="preserve">practice carried out by UFD, consisting of the unilateral replacement  </w:t>
        <w:br/>
        <w:t xml:space="preserve">and without prior notice of a type 4 equipment for another TG, both  </w:t>
        <w:br/>
        <w:t xml:space="preserve">owned by the distributor510. The Energy Directorate responded to  </w:t>
        <w:br/>
        <w:t xml:space="preserve">the complainant that the obligation regarding the integration into the STT  </w:t>
        <w:br/>
        <w:t xml:space="preserve">(STG/ZEUS) of the distributor is only extendable to type 5 measurement points511.  </w:t>
        <w:br/>
        <w:t xml:space="preserve">For this case, UFD claims that the action taken in 2018  </w:t>
        <w:br/>
        <w:t xml:space="preserve">consisted of replacing a measurement device owned by UFD with another  </w:t>
        <w:br/>
        <w:t xml:space="preserve">device also owned by UFD.  </w:t>
        <w:br/>
        <w:t xml:space="preserve">Therefore, this Chamber considers that this would be the first case to  </w:t>
        <w:br/>
        <w:t xml:space="preserve">achieve the installation of TG equipment in low voltage, as has been  </w:t>
        <w:br/>
        <w:t xml:space="preserve">exposed in section 5 of this resolution.  </w:t>
        <w:br/>
        <w:t xml:space="preserve">- In inquiry CNS/DE/470/18512, CREARA informed the Energy Directorate in  </w:t>
        <w:br/>
        <w:t xml:space="preserve">July 2018 that UFD had already begun to replace type 4 TM equipment  </w:t>
        <w:br/>
        <w:t xml:space="preserve">owned by third parties with other type 5 TG equipment owned by them  </w:t>
        <w:br/>
        <w:t xml:space="preserve">through supposedly mandatory adaptation campaigns to TG, in particular,  </w:t>
        <w:br/>
        <w:t xml:space="preserve">in those type 3 and 4 PS508.  </w:t>
        <w:br/>
        <w:t xml:space="preserve">Response from the Energy Directorate dated October 27, 2023, to the information request from  </w:t>
        <w:br/>
        <w:t xml:space="preserve">the Directorate of Competition (folio 753).  </w:t>
        <w:br/>
        <w:t xml:space="preserve">Information from REC/DE/028/18 incorporated into the file (folios 1156 to 1187).  </w:t>
        <w:br/>
        <w:t xml:space="preserve">On November 17, 2017, UFD considered the complaint as unfounded, justifying its  </w:t>
        <w:br/>
        <w:t xml:space="preserve">action under a regulatory provision that only affected type 5 measurement points: “SINCE  </w:t>
        <w:br/>
        <w:t xml:space="preserve">THE END OF 2007, THERE HAS BEEN A REGULATORY OBLIGATION TO REPLACE THE METER PARK  </w:t>
        <w:br/>
        <w:t xml:space="preserve">IN DOMESTIC ELECTRICITY SUPPLY POINTS WITH METERS CAPABLE OF TELEMANAGEMENT,  </w:t>
        <w:br/>
        <w:t xml:space="preserve">BEFORE DECEMBER 31, 2018.”  </w:t>
        <w:br/>
        <w:t xml:space="preserve">Previously, UFD responded to the Energy Directorate that it was undertaking the “initiation of  </w:t>
        <w:br/>
        <w:t xml:space="preserve">the replacement of type 4 measurement equipment, owned by UFD, prioritizing by obsolescence  </w:t>
        <w:br/>
        <w:t xml:space="preserve">criteria and will be developed in the coming years.” Likewise, according to UFD, “the procedure used in the  </w:t>
        <w:br/>
        <w:t xml:space="preserve">replacement of type 4 measurement equipment consists of the collaborating company scheduling an  </w:t>
        <w:br/>
        <w:t xml:space="preserve">appointment with the client prior to the replacement date or on the same date, notifying of the  </w:t>
        <w:br/>
        <w:t xml:space="preserve">supply cut.”  </w:t>
        <w:br/>
        <w:t xml:space="preserve">Information contained in CNS/DE/470/18 and incorporated into the file (folios 735 to 751).  </w:t>
        <w:br/>
        <w:t xml:space="preserve">National Commission of Markets and Competition 165 of 178  </w:t>
        <w:br/>
        <w:t xml:space="preserve">C/ Alcalá, 47 – 28014 Madrid - C/ Bolivia, 56 – 08018 Barcelona  </w:t>
        <w:br/>
        <w:t>www.cnmc.es</w:t>
      </w:r>
    </w:p>
    <w:p>
      <w:r>
        <w:rPr>
          <w:b/>
        </w:rPr>
        <w:t>[Pages 166–168]</w:t>
      </w:r>
    </w:p>
    <w:p>
      <w:r>
        <w:t xml:space="preserve">S/0006/23  </w:t>
        <w:br/>
        <w:t xml:space="preserve">UFD METERS  </w:t>
        <w:br/>
        <w:t xml:space="preserve">connected in BT and hanging from a transformation center (CT)  </w:t>
        <w:br/>
        <w:t xml:space="preserve">owned by UFD.  </w:t>
        <w:br/>
        <w:t xml:space="preserve">In this particular case, UFD stated in a notified letter from  </w:t>
        <w:br/>
        <w:t xml:space="preserve">May 2018513 that after the opposition of its client to the replacement of the  </w:t>
        <w:br/>
        <w:t xml:space="preserve">TG equipment proposed by the distributor, the change of these measurement  </w:t>
        <w:br/>
        <w:t xml:space="preserve">devices was being carried out "in accordance with the Meter Replacement Plan  </w:t>
        <w:br/>
        <w:t xml:space="preserve">agreed upon by the Autonomous Communities, in application of the current  </w:t>
        <w:br/>
        <w:t xml:space="preserve">legislation that obliges electricity distribution companies to replace before  </w:t>
        <w:br/>
        <w:t xml:space="preserve">December 31, 2018, the meters that do not allow remote management [TG,  </w:t>
        <w:br/>
        <w:t xml:space="preserve">DLMS/PLC] or time discrimination." Furthermore, UFD argued that "since it is  </w:t>
        <w:br/>
        <w:t xml:space="preserve">a low voltage supply supplied by a transformation center owned by the  </w:t>
        <w:br/>
        <w:t xml:space="preserve">distributor, it is not possible to install a remote measurement device [TM,  </w:t>
        <w:br/>
        <w:t xml:space="preserve">IEC/modem]." [emphasis underlined, bold and comments added]  </w:t>
        <w:br/>
        <w:t xml:space="preserve">- In the inquiry CNS/DE/633/18514, ENERGYGEST reported in  </w:t>
        <w:br/>
        <w:t xml:space="preserve">October 2018 to the Energy Directorate about the replacement of  </w:t>
        <w:br/>
        <w:t xml:space="preserve">electric measurement TM devices owned by third parties (PS type 3  </w:t>
        <w:br/>
        <w:t xml:space="preserve">and 4), by UFD, with other TG owned by the distributor.  </w:t>
        <w:br/>
        <w:t xml:space="preserve">(503) ENERGYGEST provided a series of specific cases515, in which UFD  </w:t>
        <w:br/>
        <w:t xml:space="preserve">unilaterally replaced, without prior notice, measurement devices in PS type 3  </w:t>
        <w:br/>
        <w:t xml:space="preserve">and 4 (clients), in which the owner already had an approved TM device in  </w:t>
        <w:br/>
        <w:t xml:space="preserve">August 2017 and August 2018:  </w:t>
        <w:br/>
        <w:t xml:space="preserve">- Case A.P.516: "a remote measurement meter [TM, IEC/modem] was  </w:t>
        <w:br/>
        <w:t xml:space="preserve">installed in August 2017 and in October 2021 it stopped communicating.  </w:t>
        <w:br/>
        <w:t xml:space="preserve">After we went to the supply, we see that UFD had replaced it with a  </w:t>
        <w:br/>
        <w:t xml:space="preserve">remote management meter [TG, DLMS/PLC]. When we claimed,  </w:t>
        <w:br/>
        <w:t xml:space="preserve">we were forced to install one of remote management and it took them 5  </w:t>
        <w:br/>
        <w:t xml:space="preserve">months to do so, and as always, we had to bear all the costs ourselves  </w:t>
        <w:br/>
        <w:t xml:space="preserve">(equipment, installation company, processing costs, etc.)." [emphasis  </w:t>
        <w:br/>
        <w:t xml:space="preserve">bold and comments added]  </w:t>
        <w:br/>
        <w:t xml:space="preserve">513 Notified letter from UFD from May 2018 provided by CREARA in the  </w:t>
        <w:br/>
        <w:t xml:space="preserve">context of CNS/DE/470/18 and incorporated into the file (folio 746).  </w:t>
        <w:br/>
        <w:t xml:space="preserve">514 Information contained in CNS/DE/633/18 and incorporated into the  </w:t>
        <w:br/>
        <w:t xml:space="preserve">file (folios 1147 to 1154).  </w:t>
        <w:br/>
        <w:t xml:space="preserve">515 Information provided by ENERGYGEST in response to the information  </w:t>
        <w:br/>
        <w:t xml:space="preserve">request from the Competition Directorate (folios 685 to 687).  </w:t>
        <w:br/>
        <w:t xml:space="preserve">516 Email dated October 20, 2021, with subject "RE: Meter without  </w:t>
        <w:br/>
        <w:t xml:space="preserve">communication - 5115 - ARENAL SAN ANDRÉS (CUPS  </w:t>
        <w:br/>
        <w:t xml:space="preserve">ES0022000008063593DX)," provided by the company ENERGYGEST  </w:t>
        <w:br/>
        <w:t xml:space="preserve">(folios 700 to 704).  </w:t>
        <w:br/>
        <w:t xml:space="preserve">Comisión Nacional de los Mercados y la Competencia 166 de 178  </w:t>
        <w:br/>
        <w:t xml:space="preserve">C/ Alcalá, 47 – 28014 Madrid - C/ Bolivia, 56 – 08018 Barcelona  </w:t>
        <w:br/>
        <w:t>www.cnmc.es</w:t>
      </w:r>
    </w:p>
    <w:p>
      <w:r>
        <w:t xml:space="preserve">S/0006/23  </w:t>
        <w:br/>
        <w:t xml:space="preserve">UFD METERS  </w:t>
        <w:br/>
        <w:t xml:space="preserve">- Case C.W.: "a remote measurement meter [TM, IEC/modem] was  </w:t>
        <w:br/>
        <w:t xml:space="preserve">installed in August 2018 and in January 2019 it stopped communicating.  </w:t>
        <w:br/>
        <w:t xml:space="preserve">After we went to the supply, we see that UFD had replaced it with a  </w:t>
        <w:br/>
        <w:t xml:space="preserve">remote management meter [TG, DLMS/PLC]. When we claimed,  </w:t>
        <w:br/>
        <w:t xml:space="preserve">we were forced to install one of remote management and it took more than 1  </w:t>
        <w:br/>
        <w:t xml:space="preserve">year to do so, and as always, we had to bear all the costs ourselves  </w:t>
        <w:br/>
        <w:t xml:space="preserve">(equipment, installation company, processing costs, etc.)." [emphasis and  </w:t>
        <w:br/>
        <w:t xml:space="preserve">comments added]  </w:t>
        <w:br/>
        <w:t xml:space="preserve">(504) LINKENER provided517 five specific cases, included (in July  </w:t>
        <w:br/>
        <w:t xml:space="preserve">2020, April and July 2021, and March 2022), in which UFD unilaterally and  </w:t>
        <w:br/>
        <w:t xml:space="preserve">without prior notice proceeded to remove elements of the electric measurement  </w:t>
        <w:br/>
        <w:t xml:space="preserve">equipment installed by ESM and owned by them (modem, connection cable) in  </w:t>
        <w:br/>
        <w:t xml:space="preserve">PS type 3 and 4 (customer boundary points). According to said ESM, "the  </w:t>
        <w:br/>
        <w:t xml:space="preserve">workers of said distributor remove part of the measurement equipment, leaving  </w:t>
        <w:br/>
        <w:t xml:space="preserve">it inoperative and the client without service, therefore, without real readings,  </w:t>
        <w:br/>
        <w:t xml:space="preserve">favoring the estimation of the reading and the interests of the related  </w:t>
        <w:br/>
        <w:t xml:space="preserve">marketers." These actions, which had economic, reputational, and technical  </w:t>
        <w:br/>
        <w:t xml:space="preserve">consequences for both LINKENER and the clients, were resolved through claims  </w:t>
        <w:br/>
        <w:t xml:space="preserve">and the reconnection of the elements removed by UFD:  </w:t>
        <w:br/>
        <w:t xml:space="preserve">Document in Excel format "DOC 2 List of incidents regarding improper  </w:t>
        <w:br/>
        <w:t xml:space="preserve">removal" (folio 1521).  </w:t>
        <w:br/>
        <w:t xml:space="preserve">(505) In this regard, UFD presented allegations regarding these 5 cases  </w:t>
        <w:br/>
        <w:t xml:space="preserve">reported by LINKENER about the improper removals of components.  </w:t>
        <w:br/>
        <w:t xml:space="preserve">(506) Thus, regarding Case VEGALSA, UFD argues that it canceled the  </w:t>
        <w:br/>
        <w:t xml:space="preserve">replacement operation upon realizing that the meter was owned by a third party.  </w:t>
        <w:br/>
        <w:t xml:space="preserve">As for Case MARINA DAVILA SPORT, UFD states that it installed the  </w:t>
        <w:br/>
        <w:t xml:space="preserve">new equipment owned by LINKENER nine days after the client's request.  </w:t>
        <w:br/>
        <w:t xml:space="preserve">(507) Regarding Case AGROINDUSTRIAL SOLMAN, UFD maintains that it  </w:t>
        <w:br/>
        <w:t xml:space="preserve">did not improperly remove any element of the measurement equipment, but rather,  </w:t>
        <w:br/>
        <w:t xml:space="preserve">after detecting a failure in the reading of the equipment, UFD acted quickly and  </w:t>
        <w:br/>
        <w:t xml:space="preserve">sent an agent two days later to restart the equipment. However, during one of  </w:t>
        <w:br/>
        <w:t xml:space="preserve">517 Information provided by LINKENER in its complaint (folios 145 and 146) and in the  </w:t>
        <w:br/>
        <w:t xml:space="preserve">document in Excel format "DOC 2 List of incidents regarding improper removal" (folio 1521).  </w:t>
        <w:br/>
        <w:t xml:space="preserve">Comisión Nacional de los Mercados y la Competencia 167 de 178  </w:t>
        <w:br/>
        <w:t xml:space="preserve">C/ Alcalá, 47 – 28014 Madrid - C/ Bolivia, 56 – 08018 Barcelona  </w:t>
        <w:br/>
        <w:t>www.cnmc.es</w:t>
      </w:r>
    </w:p>
    <w:p>
      <w:r>
        <w:t xml:space="preserve">S/0006/23  </w:t>
        <w:br/>
        <w:t xml:space="preserve">UFD METERS  </w:t>
        <w:br/>
        <w:t xml:space="preserve">the visits, UFD could not verify a possible fraud since the client had intentionally  </w:t>
        <w:br/>
        <w:t xml:space="preserve">changed the lock, preventing access to the CT.  </w:t>
        <w:br/>
        <w:t xml:space="preserve">(508) Finally, regarding Case PRIBURGER, UFD claims that it canceled the  </w:t>
        <w:br/>
        <w:t xml:space="preserve">action when it confirmed that the meter was owned by a third party and that the  </w:t>
        <w:br/>
        <w:t xml:space="preserve">OOSS had been sent by mistake. As for Case GRES DE BAVA, UFD argues that  </w:t>
        <w:br/>
        <w:t xml:space="preserve">APPLUS (subcontractor) went to the client's facilities to repair the modem owned  </w:t>
        <w:br/>
        <w:t xml:space="preserve">by them and confirmed that, after installing the same repaired modem, which  </w:t>
        <w:br/>
        <w:t xml:space="preserve">was owned by the client, it communicated correctly with COSME.  </w:t>
        <w:br/>
        <w:t xml:space="preserve">(509) LINKENER considers that there was harm to its client, as they stopped  </w:t>
        <w:br/>
        <w:t xml:space="preserve">receiving real readings due to these alleged incidents. Furthermore, it has been  </w:t>
        <w:br/>
        <w:t xml:space="preserve">verified, through various emails518 collected during the inspection and  </w:t>
        <w:br/>
        <w:t xml:space="preserve">incorporated into the file, that UFD attempted to deploy adjustment campaigns to  </w:t>
        <w:br/>
        <w:t xml:space="preserve">TG in at least 2 of these cases, in which equipment owned by third parties  </w:t>
        <w:br/>
        <w:t xml:space="preserve">was installed (Case VEGALSA or Case PRIBURGER). Additionally, in 4 cases, the  </w:t>
        <w:br/>
        <w:t xml:space="preserve">equipment owned by LINKENER was not activated in SGC, until long after its  </w:t>
        <w:br/>
        <w:t xml:space="preserve">installation (located in LL route)519.  </w:t>
        <w:br/>
        <w:t xml:space="preserve">(510) In any case, this Chamber considers that the absence of an obligation  </w:t>
        <w:br/>
        <w:t xml:space="preserve">to provide the quarter-hourly readings in PS type 3 and 4 in BT does not exempt  </w:t>
        <w:br/>
        <w:t xml:space="preserve">the  </w:t>
        <w:br/>
        <w:t xml:space="preserve">518 For example, in the Cases of VEGALSA or PRIBURGER of LINKENER, UFD generated an OOSS to  </w:t>
        <w:br/>
        <w:t xml:space="preserve">replace each measurement device owned by LINKENER with another TG and owned by them. In the  </w:t>
        <w:br/>
        <w:t xml:space="preserve">rest of the LINKENER cases alleged by UFD (MARINA DÁVILA, AGROINDUSTRIAL), it has been  </w:t>
        <w:br/>
        <w:t xml:space="preserve">found in various emails incorporated into the file, that said CUPS were located, by UFD, in LL route. The  </w:t>
        <w:br/>
        <w:t xml:space="preserve">referenced emails and electronic documents are: i) document in Excel format "04.102.001 AM ZEUSe  </w:t>
        <w:br/>
        <w:t xml:space="preserve">extraction cups not adapted" (folio 8649/folio 14267); ii) email dated June 7, 2021, with subject  </w:t>
        <w:br/>
        <w:t xml:space="preserve">"04.040 RE: GENERATION CAMPAIGN OS 125 May 2021," sent by an employee of the CdP department of  </w:t>
        <w:br/>
        <w:t xml:space="preserve">UFD to various users, including the head of the GdE department of UFD, (folios 7904 to 7906/folios  </w:t>
        <w:br/>
        <w:t xml:space="preserve">13491 to 13494); iii) document in Excel format "04.036.002 Supplies TPL that are not being read.xlsx"  </w:t>
        <w:br/>
        <w:t xml:space="preserve">dated April 22, 2021, listing the supplies located in LL route that are not being read (folios 6137 to  </w:t>
        <w:br/>
        <w:t xml:space="preserve">6138/folios 11723 to 11724); iv) email dated April 19, 2021, with subject "04.033 RE: TG campaigns"  </w:t>
        <w:br/>
        <w:t xml:space="preserve">sent by the head of the AM department of UFD to the head of the GdE department of UFD, as well as  </w:t>
        <w:br/>
        <w:t xml:space="preserve">various employees of the SM and AM departments of UFD (folios 6104 to 6106/folios 11688 to 11691); v)  </w:t>
        <w:br/>
        <w:t xml:space="preserve">document in Excel format "04.090.001 Copy of TPLs SGC 01072022.xlsx" (folio 8578/folios 14184 to  </w:t>
        <w:br/>
        <w:t xml:space="preserve">14187); and, vi) email dated September 22, 2022, with subject "04.102 Fwd: Status report of CUPS NOT  </w:t>
        <w:br/>
        <w:t xml:space="preserve">adapted in ZEUS" (folios 8647 to 8648/folios 14261 to 14266) and in the internal email chain of  </w:t>
        <w:br/>
        <w:t xml:space="preserve">January 9, 2023, with subject "04.115 RV: PGA of meters" (folios 8813 to 8816/folios 14408 to  </w:t>
        <w:br/>
        <w:t xml:space="preserve">14411).  </w:t>
        <w:br/>
        <w:t xml:space="preserve">519 Electronic calendar of March 1, 2023, with subject "03.5 Local route sgc," organized by the  </w:t>
        <w:br/>
        <w:t xml:space="preserve">head of the AM department of UFD with the head of the GdE department of UFD (folio 5611/folio  </w:t>
        <w:br/>
        <w:t xml:space="preserve">10345), attaching the document in Excel format titled "03.5.002 Extraction of supplies SGC March 1,  </w:t>
        <w:br/>
        <w:t xml:space="preserve">2023" (folio 5612/folios 10347 to 10348) and the document in Excel format titled "03.5.003 Supplies  </w:t>
        <w:br/>
        <w:t xml:space="preserve">SGC 01-03-2023" (folio 5613/folio 10349).  </w:t>
        <w:br/>
        <w:t xml:space="preserve">Comisión Nacional de los Mercados y la Competencia 168 de 178  </w:t>
        <w:br/>
        <w:t xml:space="preserve">C/ Alcalá, 47 – 28014 Madrid - C/ Bolivia, 56 – 08018 Barcelona  </w:t>
        <w:br/>
        <w:t>www.cnmc.es</w:t>
      </w:r>
    </w:p>
    <w:p>
      <w:r>
        <w:rPr>
          <w:b/>
        </w:rPr>
        <w:t>[Pages 169–171]</w:t>
      </w:r>
    </w:p>
    <w:p>
      <w:r>
        <w:t xml:space="preserve">S/0006/23  </w:t>
        <w:br/>
        <w:t xml:space="preserve">UFD METERS  </w:t>
        <w:br/>
        <w:t xml:space="preserve">solely responsible for the reading in its distribution network of the obligation to  </w:t>
        <w:br/>
        <w:t xml:space="preserve">activate said equipment in SGC and/or use their readings for billing purposes,  </w:t>
        <w:br/>
        <w:t xml:space="preserve">also allowing them to improve their electric consumption results thanks to the  </w:t>
        <w:br/>
        <w:t xml:space="preserve">energy services provided by third-party companies.  </w:t>
        <w:br/>
        <w:t xml:space="preserve">National Commission of Markets and Competition 169 of 178  </w:t>
        <w:br/>
        <w:t xml:space="preserve">C/ Alcalá, 47 – 28014 Madrid - C/ Bolivia, 56 – 08018 Barcelona  </w:t>
        <w:br/>
        <w:t>www.cnmc.es</w:t>
      </w:r>
    </w:p>
    <w:p>
      <w:r>
        <w:t xml:space="preserve">S/0006/23  </w:t>
        <w:br/>
        <w:t xml:space="preserve">UFD METERS  </w:t>
        <w:br/>
        <w:t xml:space="preserve">ANNEX 4: CASES OF SENDING LETTERS AND OFFERS TO  </w:t>
        <w:br/>
        <w:t xml:space="preserve">THIRD-PARTY COMPETITORS' CUSTOMERS OR WITH  </w:t>
        <w:br/>
        <w:t xml:space="preserve">OWNED EQUIPMENT  </w:t>
        <w:br/>
        <w:t xml:space="preserve">(511) Letter to SFERA JOVEN, S.A. (customer with type 3 guarantee contract) dated  </w:t>
        <w:br/>
        <w:t xml:space="preserve">November 29, 2019 (Segovia). In this case, UFD attempted to install  </w:t>
        <w:br/>
        <w:t xml:space="preserve">a TM equipment owned by them (modem) on a rental basis520:  </w:t>
        <w:br/>
        <w:t xml:space="preserve">"We have detected an incident in your  </w:t>
        <w:br/>
        <w:t xml:space="preserve">measurement/telemeasurement equipment  </w:t>
        <w:br/>
        <w:t xml:space="preserve">Dear customer,  </w:t>
        <w:br/>
        <w:t xml:space="preserve">Since November 28, 2019, your measurement/telemeasurement equipment has  </w:t>
        <w:br/>
        <w:t xml:space="preserve">stopped sending valid data. In order to correctly bill the  </w:t>
        <w:br/>
        <w:t xml:space="preserve">energy consumed with the data recorded by said equipment, it is necessary  </w:t>
        <w:br/>
        <w:t xml:space="preserve">to resolve this incident.  </w:t>
        <w:br/>
        <w:t xml:space="preserve">According to current legislation, you have a maximum period of 15 days to  </w:t>
        <w:br/>
        <w:t xml:space="preserve">correct this situation. If, after this period, the measurement equipment  </w:t>
        <w:br/>
        <w:t xml:space="preserve">continues to not send energy records, we will install equipment owned by us  </w:t>
        <w:br/>
        <w:t xml:space="preserve">on a rental basis.  </w:t>
        <w:br/>
        <w:t xml:space="preserve">As soon as valid data is received for billing purposes,  </w:t>
        <w:br/>
        <w:t xml:space="preserve">we will consider the incident closed."  </w:t>
        <w:br/>
        <w:t xml:space="preserve">(512) In relation to the previous case (as well as the case mentioned in paragraph  </w:t>
        <w:br/>
        <w:t xml:space="preserve">(601) of this resolution), it has been verified that the PS is  </w:t>
        <w:br/>
        <w:t xml:space="preserve">connected in AT (mandatory TM), therefore it is outside the scope of  </w:t>
        <w:br/>
        <w:t xml:space="preserve">the present file521.  </w:t>
        <w:br/>
        <w:t xml:space="preserve">(513) Letter to EL GYM IBERIA, S.L.U. (type 3 customer) dated September 29,  </w:t>
        <w:br/>
        <w:t xml:space="preserve">2020 (Madrid). In this case, UFD attempted to install equipment owned by them  </w:t>
        <w:br/>
        <w:t xml:space="preserve">on a rental basis, without specifying whether their equipment would have  </w:t>
        <w:br/>
        <w:t xml:space="preserve">TM or not522:  </w:t>
        <w:br/>
        <w:t xml:space="preserve">520 Document "04.009.001 CERTIFIED LETTER INCIDENT MEASUREMENT EQUIPMENT.pdf" (folios 5787 to  </w:t>
        <w:br/>
        <w:t xml:space="preserve">5788/folios 11363 to 11364), attached in the email dated December 11, 2019, with subject  </w:t>
        <w:br/>
        <w:t xml:space="preserve">"04.009 RV: CERTIFIED LETTER REVIEW MEASUREMENT EQUIPMENT," sent by a UFD employee to the  </w:t>
        <w:br/>
        <w:t xml:space="preserve">UFD Balances and Settlements Service mailbox (folios 5784 to 5786/folios 11359 to 11362).  </w:t>
        <w:br/>
        <w:t xml:space="preserve">521 Response from UFD dated April 9, 2025, to the information request from the Competition Directorate  </w:t>
        <w:br/>
        <w:t xml:space="preserve">(folios 22248 to 22250) and according to the Excel document titled "03.5.002  </w:t>
        <w:br/>
        <w:t xml:space="preserve">Extraction of SGC supplies March 1, 2023" (folio 5612/folios 10347 to 10348) and the Excel document titled  </w:t>
        <w:br/>
        <w:t xml:space="preserve">"03.5.003 SGC Supplies 01-03-2023" (folio 5613/folio 10349).  </w:t>
        <w:br/>
        <w:t xml:space="preserve">522 According to the information provided by AXON and incorporated into the file, UFD sent its customer the  </w:t>
        <w:br/>
        <w:t xml:space="preserve">document "006 Annex_Case UFD.3" (folios 62 to 64).  </w:t>
        <w:br/>
        <w:t xml:space="preserve">National Commission of Markets and Competition 170 of 178  </w:t>
        <w:br/>
        <w:t xml:space="preserve">C/ Alcalá, 47 – 28014 Madrid - C/ Bolivia, 56 – 08018 Barcelona  </w:t>
        <w:br/>
        <w:t>www.cnmc.es</w:t>
      </w:r>
    </w:p>
    <w:p>
      <w:r>
        <w:t xml:space="preserve">S/0006/23  </w:t>
        <w:br/>
        <w:t xml:space="preserve">UFD METERS  </w:t>
        <w:br/>
        <w:t xml:space="preserve">"We have detected an incident in your  </w:t>
        <w:br/>
        <w:t xml:space="preserve">measurement/telemeasurement equipment  </w:t>
        <w:br/>
        <w:t xml:space="preserve">Dear user,  </w:t>
        <w:br/>
        <w:t xml:space="preserve">Since September 9, 2020, your measurement/telemeasurement equipment has  </w:t>
        <w:br/>
        <w:t xml:space="preserve">stopped sending valid data. In order to correctly bill  </w:t>
        <w:br/>
        <w:t xml:space="preserve">the energy consumed with the data recorded by said equipment, it is necessary  </w:t>
        <w:br/>
        <w:t xml:space="preserve">to resolve this incident.  </w:t>
        <w:br/>
        <w:t xml:space="preserve">According to current legislation, you have a maximum period of 15 days to  </w:t>
        <w:br/>
        <w:t xml:space="preserve">correct this situation. If, after this period, the measurement equipment  </w:t>
        <w:br/>
        <w:t xml:space="preserve">continues to not send energy records, we will install equipment owned by us  </w:t>
        <w:br/>
        <w:t xml:space="preserve">on a rental basis.  </w:t>
        <w:br/>
        <w:t xml:space="preserve">As soon as valid data is received for billing purposes,  </w:t>
        <w:br/>
        <w:t xml:space="preserve">we will consider the incident closed."  </w:t>
        <w:br/>
        <w:t xml:space="preserve">National Commission of Markets and Competition 171 of 178  </w:t>
        <w:br/>
        <w:t xml:space="preserve">C/ Alcalá, 47 – 28014 Madrid - C/ Bolivia, 56 – 08018 Barcelona  </w:t>
        <w:br/>
        <w:t>www.cnmc.es</w:t>
      </w:r>
    </w:p>
    <w:p>
      <w:r>
        <w:rPr>
          <w:b/>
        </w:rPr>
        <w:t>[Pages 172–174]</w:t>
      </w:r>
    </w:p>
    <w:p>
      <w:r>
        <w:t xml:space="preserve">S/0006/23  </w:t>
        <w:br/>
        <w:t xml:space="preserve">UFD METERS  </w:t>
        <w:br/>
        <w:t xml:space="preserve">ANNEX 5: CASES OF DISCRIMINATION IN THE  </w:t>
        <w:br/>
        <w:t xml:space="preserve">TREATMENT OF INSTALLATION AND CONNECTION  </w:t>
        <w:br/>
        <w:t xml:space="preserve">REQUESTS FOR MEASUREMENT EQUIPMENT OWNED BY  </w:t>
        <w:br/>
        <w:t xml:space="preserve">THIRD PARTIES BY UFD  </w:t>
        <w:br/>
        <w:t xml:space="preserve">(514) ENERGYGEST attached a document listing the 377 type 3 and 4 supplies  </w:t>
        <w:br/>
        <w:t xml:space="preserve">where it had incidents and/or delays with UFD regarding the installation of  </w:t>
        <w:br/>
        <w:t xml:space="preserve">its approved measurement equipment owned during the years 2018 and 2023.  </w:t>
        <w:br/>
        <w:t xml:space="preserve">As an example, an excerpt from this document is attached, which shows the  </w:t>
        <w:br/>
        <w:t xml:space="preserve">delays by UFD, beyond what is stipulated by regulation, between the  </w:t>
        <w:br/>
        <w:t xml:space="preserve">connection date and the installation date523:  </w:t>
        <w:br/>
        <w:t xml:space="preserve">(515) In this regard, UFD has submitted allegations regarding 153 of the 377 cases  </w:t>
        <w:br/>
        <w:t xml:space="preserve">provided by ENERGYGEST concerning delays in the installation and connection  </w:t>
        <w:br/>
        <w:t xml:space="preserve">of its measurement equipment, selecting 2 of them (Cases 8 and 136) in its  </w:t>
        <w:br/>
        <w:t xml:space="preserve">allegation letter to the statement of facts and maintaining the rest in Annexes  </w:t>
        <w:br/>
        <w:t xml:space="preserve">1.1 and 1.2524, arguing generally that the delays in the installation of  </w:t>
        <w:br/>
        <w:t xml:space="preserve">equipment were less than alleged by ENERGYGEST and were due to a lack of  </w:t>
        <w:br/>
        <w:t xml:space="preserve">coordination with the client.  </w:t>
        <w:br/>
        <w:t xml:space="preserve">(516) Thus, regarding the two selected cases in the allegation letter to the  </w:t>
        <w:br/>
        <w:t xml:space="preserve">statement of facts, both in Case 8 (JUAN CARLOS FERNÁNDEZ PORTO-NABALIA)  </w:t>
        <w:br/>
        <w:t xml:space="preserve">and in Case 136 (FRANCISCO JAVIER SANCHEZ BERMEJO-NABALIA), UFD claims that  </w:t>
        <w:br/>
        <w:t xml:space="preserve">it attempted to install the equipment owned by ENERGYGEST on several  </w:t>
        <w:br/>
        <w:t xml:space="preserve">occasions, but the necessary documentation was not provided.  </w:t>
        <w:br/>
        <w:t xml:space="preserve">(517) For its part, regarding the remaining 151 cases related to delays in  </w:t>
        <w:br/>
        <w:t xml:space="preserve">the installation and connection of its measurement equipment, UFD argues that  </w:t>
        <w:br/>
        <w:t xml:space="preserve">i) the installation requests were submitted with dates later than those  </w:t>
        <w:br/>
        <w:t xml:space="preserve">reported, as the previous events reported by ENERGYGEST consisted of  </w:t>
        <w:br/>
        <w:t xml:space="preserve">requests for information about the PS; ii) the delays in installation were  </w:t>
        <w:br/>
        <w:t xml:space="preserve">unrelated to the distributor and were due to causes generated by ENERGYGEST,  </w:t>
        <w:br/>
        <w:t xml:space="preserve">which did not provide the necessary documentation or rescheduled the  </w:t>
        <w:br/>
        <w:t xml:space="preserve">appointment. In this regard, UFD provides screenshots525 of the reports for  </w:t>
        <w:br/>
        <w:t xml:space="preserve">each of these cases prepared by its subcontractors, as well as the actions  </w:t>
        <w:br/>
        <w:t xml:space="preserve">carried out in each PS during the affected date.  </w:t>
        <w:br/>
        <w:t xml:space="preserve">(518) On the other hand, AXON provided in its complaint letter the following cases  </w:t>
        <w:br/>
        <w:t xml:space="preserve">between the years 2021 and 2022 in which UFD delayed the operation of  </w:t>
        <w:br/>
        <w:t xml:space="preserve">its measurement equipment owned526:  </w:t>
        <w:br/>
        <w:t xml:space="preserve">524 Annex 1.1 "Analysis of the cases reported and provided by the ESM LINKENER and ENERGYGEST"  </w:t>
        <w:br/>
        <w:t xml:space="preserve">(folios 20429 to 20580/folios 21375 to 21519) and in Annex 1.2 "Supporting documents for the cases  </w:t>
        <w:br/>
        <w:t xml:space="preserve">described in the Second Allegation and in Annex 1.1" (folios 20581 to 20831/folios 21520 to 21777),  </w:t>
        <w:br/>
        <w:t xml:space="preserve">Cases 5, 9, 9, 10, 11, 12, 16, 18, 19, 21, 22, 23, 26, 28, 29, 34, 35, 36, 37, 39, 43, 44, 45, 47, 48, 50,  </w:t>
        <w:br/>
        <w:t xml:space="preserve">60, 61, 65, 66, 67, 69, 71, 72, 73, 74, 97, 98, 99, 100, 101, 102, 108, 126, 127, 128, 129, 130, 131, 132,  </w:t>
        <w:br/>
        <w:t xml:space="preserve">133, 134, 135, 136, 137, 163, 164, 165, 166, 168, 176, 181, 184, 185, 188, 192, 194, 195, 199, 201,  </w:t>
        <w:br/>
        <w:t xml:space="preserve">205, 207, 208, 210, 211, 213, 214, 217, 224, 225, 227, 228, 229, 230, 233, 235, 236, 237, 239, 240,  </w:t>
        <w:br/>
        <w:t xml:space="preserve">245, 248, 250, 251, 252, 253, 254, 255, 256, 259, 260, 261, 263, 264, 265, 268, 269, 271, 272, 273,  </w:t>
        <w:br/>
        <w:t xml:space="preserve">274, 279, 280, 281, 284, 287, 288, 290, 291, 292, 293, 295, 297, 298, 304, 305, 310, 314, 318, 319,  </w:t>
        <w:br/>
        <w:t xml:space="preserve">320, 323, 326, 327, 331, 337, 338, 344, 346, 348, 349, 350, 351, 352, 353, 357, 359, 360, 362, 363,  </w:t>
        <w:br/>
        <w:t xml:space="preserve">367, 368, and 370 of ENERGYGEST.  </w:t>
        <w:br/>
        <w:t xml:space="preserve">525 Annex 1.1 Analysis of the cases reported and provided by the ESM LINKENER and ENERGYGEST  </w:t>
        <w:br/>
        <w:t xml:space="preserve">(folios 20429 to 20580/folios 21375 to 21519) and in Annex 1.2 Supporting documents for the cases  </w:t>
        <w:br/>
        <w:t xml:space="preserve">described in the Second Allegation and in Annex 1.1 (folios 20581 to 20831/folios 21520 to 21777) an  </w:t>
        <w:br/>
        <w:t xml:space="preserve">analysis and supporting documents related to the cases reported and/or provided by the ESMs  </w:t>
        <w:br/>
        <w:t xml:space="preserve">AXON, LINKENER, CREARA, and ENERGYGEST.  </w:t>
        <w:br/>
        <w:t xml:space="preserve">526 AXON complaint letter (folios 5085 and 5086, folios 52 to 55 and folios 56 to 61).  </w:t>
        <w:br/>
        <w:t xml:space="preserve">Comisión Nacional de los Mercados y la Competencia 173 de 178  </w:t>
        <w:br/>
        <w:t xml:space="preserve">C/ Alcalá, 47 – 28014 Madrid - C/ Bolivia, 56 – 08018 Barcelona  </w:t>
        <w:br/>
        <w:t>www.cnmc.es</w:t>
      </w:r>
    </w:p>
    <w:p>
      <w:r>
        <w:t xml:space="preserve">S/0006/23  </w:t>
        <w:br/>
        <w:t xml:space="preserve">UFD METERS  </w:t>
        <w:br/>
        <w:t xml:space="preserve">- Case UFD.1: "The client MANUFACTURAS CHACÓN SÁNCHEZ SL and  </w:t>
        <w:br/>
        <w:t xml:space="preserve">AXON TIME have entered into a rental and installation contract for a  </w:t>
        <w:br/>
        <w:t xml:space="preserve">measurement device at the supply point with CUPS ES…98PK.  </w:t>
        <w:br/>
        <w:t xml:space="preserve">AXON TIME requests UFD NATURGY by phone through the  </w:t>
        <w:br/>
        <w:t xml:space="preserve">designated number (900.111.999) to install the equipment on  </w:t>
        <w:br/>
        <w:t xml:space="preserve">April 14, 2021, and it is ultimately carried out on March 14, 2022,  </w:t>
        <w:br/>
        <w:t xml:space="preserve">that is, 11 months later."  </w:t>
        <w:br/>
        <w:t xml:space="preserve">- Case UFD.2: "The client AMLA EXPLOTACIONES TURÍSTICAS SA and  </w:t>
        <w:br/>
        <w:t xml:space="preserve">AXON TIME have signed a rental and installation contract for a  </w:t>
        <w:br/>
        <w:t xml:space="preserve">measurement device at the supply point with CUPS ES…21CH.  </w:t>
        <w:br/>
        <w:t xml:space="preserve">AXON TIME requests UFD NATURGY by phone through the  </w:t>
        <w:br/>
        <w:t xml:space="preserve">designated number (900.111.999) to install the equipment on  </w:t>
        <w:br/>
        <w:t xml:space="preserve">September 28, 2021, and it is ultimately carried out on January 27, 2022,  </w:t>
        <w:br/>
        <w:t xml:space="preserve">that is, 4 months later."  </w:t>
        <w:br/>
        <w:t xml:space="preserve">(519) Regarding Case UFD.1 (MANUFACTURAS CHACÓN), UFD argues  </w:t>
        <w:br/>
        <w:t xml:space="preserve">that it attempted several times to replace the measurement device owned by  </w:t>
        <w:br/>
        <w:t xml:space="preserve">AXON, without success due to the lack of coordination from the client.  </w:t>
        <w:br/>
        <w:t xml:space="preserve">(520) LINKENER attached a document listing the 148 type 3 and 4 supplies  </w:t>
        <w:br/>
        <w:t xml:space="preserve">where it had incidents and/or delays with UFD regarding the installation of  </w:t>
        <w:br/>
        <w:t xml:space="preserve">its approved measurement equipment owned during the years 2020, 2021, and 2022,  </w:t>
        <w:br/>
        <w:t xml:space="preserve">attaching the case of 11 specific examples527. As an example, an excerpt from this document is attached, which shows the  </w:t>
        <w:br/>
        <w:t xml:space="preserve">delays by UFD, beyond what is stipulated by regulation, between the  </w:t>
        <w:br/>
        <w:t xml:space="preserve">connection date and the installation date528:  </w:t>
        <w:br/>
        <w:t xml:space="preserve">527 LINKENER's response to the information request from the Competition Directorate dated  </w:t>
        <w:br/>
        <w:t xml:space="preserve">November 28, 2023 (folios 1395 to 1519).  </w:t>
        <w:br/>
        <w:t xml:space="preserve">528 LINKENER's response to the information request from the Competition Directorate dated  </w:t>
        <w:br/>
        <w:t xml:space="preserve">November 28, 2023 (folio 1520). Document officially censored by the Competition Directorate on  </w:t>
        <w:br/>
        <w:t xml:space="preserve">January 31, 2024 (folio 5398).  </w:t>
        <w:br/>
        <w:t xml:space="preserve">Comisión Nacional de los Mercados y la Competencia 174 de 178  </w:t>
        <w:br/>
        <w:t xml:space="preserve">C/ Alcalá, 47 – 28014 Madrid - C/ Bolivia, 56 – 08018 Barcelona  </w:t>
        <w:br/>
        <w:t>www.cnmc.es</w:t>
      </w:r>
    </w:p>
    <w:p>
      <w:r>
        <w:rPr>
          <w:b/>
        </w:rPr>
        <w:t>[Pages 175–177]</w:t>
      </w:r>
    </w:p>
    <w:p>
      <w:r>
        <w:t xml:space="preserve">S/0006/23  </w:t>
        <w:br/>
        <w:t xml:space="preserve">UFD METERS  </w:t>
        <w:br/>
        <w:t xml:space="preserve">Table 10  </w:t>
        <w:br/>
        <w:t xml:space="preserve">Source: Document in Excel format “03 DOC1_incidents_on_delays._Excel_148_incidents_on_delays_VNC” (folio 5398).  </w:t>
        <w:br/>
        <w:t xml:space="preserve">(521) Regarding the cases reported by LINKENER, UFD submitted  </w:t>
        <w:br/>
        <w:t xml:space="preserve">allegations for 51 of the 148 cases concerning delays in the installation and activation of  </w:t>
        <w:br/>
        <w:t xml:space="preserve">measurement equipment reported by LINKENER, providing explanations for  </w:t>
        <w:br/>
        <w:t xml:space="preserve">3 of them (Cases 1, 29, and 37) in its written allegations to the statement of  </w:t>
        <w:br/>
        <w:t xml:space="preserve">facts, while the rest are simply listed in Annexes 1.1 and 1.2529.  </w:t>
        <w:br/>
        <w:t xml:space="preserve">(522) Thus, regarding Case 1 (FEU VERT IBÉRICA), UFD argues that it attempted  </w:t>
        <w:br/>
        <w:t xml:space="preserve">to replace the requested equipment, owned by LINKENER, on several  </w:t>
        <w:br/>
        <w:t xml:space="preserve">occasions, but the client did not provide the necessary documentation.  </w:t>
        <w:br/>
        <w:t xml:space="preserve">As for Case 29 (FEU VERT IBERICA 58AK), UFD considers that the  </w:t>
        <w:br/>
        <w:t xml:space="preserve">first request was made almost 1 month after what was specified in the  </w:t>
        <w:br/>
        <w:t xml:space="preserve">complaint, and therefore, UFD acted diligently. Finally, regarding Case 37 (CAMCOFENA),  </w:t>
        <w:br/>
        <w:t xml:space="preserve">UFD states that the first request was made almost ten days after what was specified in the  </w:t>
        <w:br/>
        <w:t xml:space="preserve">complaint, so UFD acted diligently.  </w:t>
        <w:br/>
        <w:t xml:space="preserve">(523) With respect to the remaining 48 cases concerning delays in the installation  </w:t>
        <w:br/>
        <w:t xml:space="preserve">and activation of LINKENER's measurement equipment, UFD argues that: i) the  </w:t>
        <w:br/>
        <w:t xml:space="preserve">installation requests were submitted with dates later than the  </w:t>
        <w:br/>
        <w:t xml:space="preserve">529 Annex 1.1 “Analysis of the cases reported and submitted by the ESM LINKENER and ENERGYGEST”  </w:t>
        <w:br/>
        <w:t xml:space="preserve">(folios 20429 to 20580/folios 21375 to 21519) and in Annex 1.2 “Supporting documents for the cases  </w:t>
        <w:br/>
        <w:t xml:space="preserve">described in Allegation Two and in Annex 1.1” (folios 20581 to 20831/folios 21520 to 21777),  </w:t>
        <w:br/>
        <w:t xml:space="preserve">Cases 23, 29, 36, 37, 44, 49, 51, 52, 56, 62, 63, 66, 71, 79, 84, 85, 90, 92, 97, 100, 102, 103, 104, 105,  </w:t>
        <w:br/>
        <w:t xml:space="preserve">107, 108, 109, 110, 112, 113, 114, 115, 116, 119, 122, 123, 124, 126, 129, 130, 131, 134, 136, 139,  </w:t>
        <w:br/>
        <w:t xml:space="preserve">140, 141, 142, 143, 144, 145, 146, 147, and 148 of LINKENER.  </w:t>
        <w:br/>
        <w:t xml:space="preserve">National Commission of Markets and Competition 175 of 178  </w:t>
        <w:br/>
        <w:t xml:space="preserve">C/ Alcalá, 47 – 28014 Madrid - C/ Bolivia, 56 – 08018 Barcelona  </w:t>
        <w:br/>
        <w:t xml:space="preserve">www.cnmc.es  </w:t>
        <w:br/>
        <w:t xml:space="preserve">Client  </w:t>
        <w:br/>
        <w:t xml:space="preserve">Feu Vert Ibérica SA  </w:t>
        <w:br/>
        <w:t xml:space="preserve">ALCES SL INDUSTRIES OF PLASTIC  </w:t>
        <w:br/>
        <w:t xml:space="preserve">LIEBHERR IBERICA SL MARÍA DEL CARMEN DONOSO ROMERO  </w:t>
        <w:br/>
        <w:t xml:space="preserve">Aridos el Matujal SL  </w:t>
        <w:br/>
        <w:t xml:space="preserve">Productos del Mar Fuentesmar SLU  </w:t>
        <w:br/>
        <w:t xml:space="preserve">JIM SPORTS TECHNOLOGY SL JOSE LUIS GUILLERMO MENDIETA  </w:t>
        <w:br/>
        <w:t xml:space="preserve">SLB  </w:t>
        <w:br/>
        <w:t xml:space="preserve">ODEGAS VIÑAS DE NORA SL Creaciones Alpe SL,  </w:t>
        <w:br/>
        <w:t xml:space="preserve">ES000220000007090611 WC  </w:t>
        <w:br/>
        <w:t xml:space="preserve">AUTOELIA SA  </w:t>
        <w:br/>
        <w:t xml:space="preserve">Title  </w:t>
        <w:br/>
        <w:t xml:space="preserve">Feu Vert Ibérica SA 19 DE  </w:t>
        <w:br/>
        <w:t xml:space="preserve">ALCES SL INDUSTRIES OF PLASTIC  </w:t>
        <w:br/>
        <w:t xml:space="preserve">LIEBHERR IBERICA SL_40 EF MARÍA DEL CARMEN DONOSO ROMERO_01 HF  </w:t>
        <w:br/>
        <w:t xml:space="preserve">ARIDOS EL MATUJAL SL 47 SL  </w:t>
        <w:br/>
        <w:t xml:space="preserve">Productos del Mar Fuentesmar SLU  </w:t>
        <w:br/>
        <w:t xml:space="preserve">JIM SPORTS TECHNOLOGY SL_34 VX JOSE LUIS GUILLERMO MENDIETA  </w:t>
        <w:br/>
        <w:t xml:space="preserve">SLB  </w:t>
        <w:br/>
        <w:t xml:space="preserve">ODEGAS VIÑAS DE NORA SL_86 AY  </w:t>
        <w:br/>
        <w:t xml:space="preserve">CREACIONES ALPE SL_11 WC  </w:t>
        <w:br/>
        <w:t xml:space="preserve">AUTOELIA SA_22 GQ  </w:t>
        <w:br/>
        <w:t xml:space="preserve">Province  </w:t>
        <w:br/>
        <w:t xml:space="preserve">Ourense (Ore  </w:t>
        <w:br/>
        <w:t xml:space="preserve">Ciudad Real  </w:t>
        <w:br/>
        <w:t xml:space="preserve">Guadalajara  </w:t>
        <w:br/>
        <w:t xml:space="preserve">Ciudad Real  </w:t>
        <w:br/>
        <w:t xml:space="preserve">Madrid  </w:t>
        <w:br/>
        <w:t xml:space="preserve">Madrid  </w:t>
        <w:br/>
        <w:t xml:space="preserve">Lugo  </w:t>
        <w:br/>
        <w:t xml:space="preserve">Toledo  </w:t>
        <w:br/>
        <w:t xml:space="preserve">Pontevedra  </w:t>
        <w:br/>
        <w:t xml:space="preserve">Toledo  </w:t>
        <w:br/>
        <w:t xml:space="preserve">Madrid  </w:t>
        <w:br/>
        <w:t xml:space="preserve">nse)  </w:t>
        <w:br/>
        <w:t xml:space="preserve">Date  </w:t>
        <w:br/>
        <w:t xml:space="preserve">2  </w:t>
        <w:br/>
        <w:t xml:space="preserve">2222222222  </w:t>
        <w:br/>
        <w:t xml:space="preserve">requested  </w:t>
        <w:br/>
        <w:t xml:space="preserve">02-01-09  </w:t>
        <w:br/>
        <w:t xml:space="preserve">02-06-01  </w:t>
        <w:br/>
        <w:t xml:space="preserve">02-06-08  </w:t>
        <w:br/>
        <w:t xml:space="preserve">02-06-28  </w:t>
        <w:br/>
        <w:t xml:space="preserve">02-12-02  </w:t>
        <w:br/>
        <w:t xml:space="preserve">02-09-22  </w:t>
        <w:br/>
        <w:t xml:space="preserve">02-07-02  </w:t>
        <w:br/>
        <w:t xml:space="preserve">02-06-22  </w:t>
        <w:br/>
        <w:t xml:space="preserve">02-07-29  </w:t>
        <w:br/>
        <w:t xml:space="preserve">02-10-05  </w:t>
        <w:br/>
        <w:t xml:space="preserve">02-07-12  </w:t>
        <w:br/>
        <w:t xml:space="preserve">installation date  </w:t>
        <w:br/>
        <w:t xml:space="preserve">2021-11-02  </w:t>
        <w:br/>
        <w:t xml:space="preserve">2021-02-02  </w:t>
        <w:br/>
        <w:t xml:space="preserve">2022-01-11  </w:t>
        <w:br/>
        <w:t xml:space="preserve">2021-11-02  </w:t>
        <w:br/>
        <w:t xml:space="preserve">2021-04-02  </w:t>
        <w:br/>
        <w:t xml:space="preserve">2021-01-02  </w:t>
        <w:br/>
        <w:t xml:space="preserve">2021-10-02  </w:t>
        <w:br/>
        <w:t xml:space="preserve">2020-01-10  </w:t>
        <w:br/>
        <w:t xml:space="preserve">2021-11-01  </w:t>
        <w:br/>
        <w:t xml:space="preserve">2022-01-11  </w:t>
        <w:br/>
        <w:t xml:space="preserve">2021-10-02  </w:t>
        <w:br/>
        <w:t xml:space="preserve">time frame of  </w:t>
        <w:br/>
        <w:t xml:space="preserve">2  </w:t>
        <w:br/>
        <w:t xml:space="preserve">2211111111  </w:t>
        <w:br/>
        <w:t>installation (days)</w:t>
      </w:r>
    </w:p>
    <w:p>
      <w:r>
        <w:t xml:space="preserve">S/0006/23  </w:t>
        <w:br/>
        <w:t xml:space="preserve">UFD METERS  </w:t>
        <w:br/>
        <w:t xml:space="preserve">reported, since the previous events reported by  </w:t>
        <w:br/>
        <w:t xml:space="preserve">LINKENER consisted of requests for information about the PS; ii) the  </w:t>
        <w:br/>
        <w:t xml:space="preserve">delays in installation were beyond the distributor's control and were due to causes  </w:t>
        <w:br/>
        <w:t xml:space="preserve">generated by LINKENER, for example, due to not having provided the  </w:t>
        <w:br/>
        <w:t xml:space="preserve">necessary documentation or having rescheduled the appointment. For evidentiary  </w:t>
        <w:br/>
        <w:t xml:space="preserve">purposes, UFD provides screenshots530 of the reports for each of these cases prepared by its  </w:t>
        <w:br/>
        <w:t xml:space="preserve">subcontractors, as well as the actions taken in each PS during the affected date.  </w:t>
        <w:br/>
        <w:t xml:space="preserve">(524) In such cases, the ESMs have always reported, on one hand, the lack  </w:t>
        <w:br/>
        <w:t xml:space="preserve">of quality in customer service from the distributor531 and, on the other hand, the  </w:t>
        <w:br/>
        <w:t xml:space="preserve">difficulty in tracking these types of cases, since inquiries, requests, and claims are made  </w:t>
        <w:br/>
        <w:t xml:space="preserve">by phone, without being able to record532 all communications and/or the impediments,  </w:t>
        <w:br/>
        <w:t xml:space="preserve">requirements, and delays that occurred, nor the content of each conversation533.  </w:t>
        <w:br/>
        <w:t xml:space="preserve">In this regard, as evidenced in paragraphs (149) to (155) or (190)  </w:t>
        <w:br/>
        <w:t xml:space="preserve">of this resolution, UFD already established guidelines in its telephone platforms or to the  </w:t>
        <w:br/>
        <w:t xml:space="preserve">subcontracting companies to try to get the client to install TG equipment in its BT network. Proof of this is that, according to the  </w:t>
        <w:br/>
        <w:t xml:space="preserve">testimony of some of these ESM534 (ENERGYGEST, LINKENER)  </w:t>
        <w:br/>
        <w:t xml:space="preserve">530 Annex 1.1 Analysis of the cases reported and submitted by the ESM LINKENER and ENERGYGEST  </w:t>
        <w:br/>
        <w:t xml:space="preserve">(folios 20429 to 20580/folios 21375 to 21519) and in Annex 1.2 Supporting documents for the cases  </w:t>
        <w:br/>
        <w:t xml:space="preserve">described in Allegation Two and in Annex 1.1 (folios 20581 to 20831/folios 21520 to 21777) an  </w:t>
        <w:br/>
        <w:t xml:space="preserve">analysis and supporting documents related to the cases reported and/or submitted by the ESMs  </w:t>
        <w:br/>
        <w:t xml:space="preserve">AXON, LINKENER, CREARA, and ENERGYGEST.  </w:t>
        <w:br/>
        <w:t xml:space="preserve">531 Supplementary writing to AXON's allegations to the statement of facts dated  </w:t>
        <w:br/>
        <w:t xml:space="preserve">April 14, 2025 (folios 22277 to 22283) regarding Case UFD.1.  </w:t>
        <w:br/>
        <w:t xml:space="preserve">532 In this regard, the documents provided by UFD in its Annexes 1.1 and 1.2 are also not  </w:t>
        <w:br/>
        <w:t xml:space="preserve">descriptive enough to determine what occurred in each of the accredited events, as the content of the  </w:t>
        <w:br/>
        <w:t xml:space="preserve">telephone conversations with the distributor and/or the subcontractor is unknown, the date on which UFD decided to register the installation request for the TM equipment, the type of measurement equipment (TM, TG) that was finally installed and its reasons or the reasons for the existence of the delays reported by said ESM.  </w:t>
        <w:br/>
        <w:t xml:space="preserve">533 In this regard, in all the Cases of AXON, LINKENER, and ENERGYGEST there are discrepancies  </w:t>
        <w:br/>
        <w:t xml:space="preserve">between the ESMs and UFD regarding the start date of the installation and activation procedure for the  </w:t>
        <w:br/>
        <w:t xml:space="preserve">measurement equipment: the ESMs consider the procedure to have started at the moment they request  </w:t>
        <w:br/>
        <w:t xml:space="preserve">information about the PS from the distributor by phone, while UFD counts the start date as the date of the request for the change of the meter by the ESM.  </w:t>
        <w:br/>
        <w:t xml:space="preserve">534 Response to the information request from the Competition Directorate of  </w:t>
        <w:br/>
        <w:t xml:space="preserve">ENERGYGEST (folios 685 to 697).  </w:t>
        <w:br/>
        <w:t xml:space="preserve">National Commission of Markets and Competition 176 of 178  </w:t>
        <w:br/>
        <w:t xml:space="preserve">C/ Alcalá, 47 – 28014 Madrid - C/ Bolivia, 56 – 08018 Barcelona  </w:t>
        <w:br/>
        <w:t>www.cnmc.es</w:t>
      </w:r>
    </w:p>
    <w:p>
      <w:r>
        <w:t xml:space="preserve">S/0006/23  </w:t>
        <w:br/>
        <w:t xml:space="preserve">UFD METERS  </w:t>
        <w:br/>
        <w:t xml:space="preserve">had to yield to the distributor's demands and end up installing  </w:t>
        <w:br/>
        <w:t xml:space="preserve">the TG equipment prescribed by UFD to avoid losing the client535.  </w:t>
        <w:br/>
        <w:t xml:space="preserve">(525) It has also been confirmed that, based on the different extracts of the  </w:t>
        <w:br/>
        <w:t xml:space="preserve">operations carried out on the various PS, it is UFD itself that  </w:t>
        <w:br/>
        <w:t xml:space="preserve">classifies the requests from the ESM as requests for information and/or  </w:t>
        <w:br/>
        <w:t xml:space="preserve">installation requests, without UFD having explained the criteria for such  </w:t>
        <w:br/>
        <w:t xml:space="preserve">classification.  </w:t>
        <w:br/>
        <w:t xml:space="preserve">535 According to the document in Excel format titled “03.5.002 Extraction supplies SGC 1 March 2023”  </w:t>
        <w:br/>
        <w:t xml:space="preserve">(folio 5612/folios 10347 to 10348) and the document in Excel format titled “03.5.003 Supplies SGC  </w:t>
        <w:br/>
        <w:t xml:space="preserve">01-03-2023” (folio 5613/folio 10349), none of the 153 Cases of ENERGYGEST alleged by UFD  </w:t>
        <w:br/>
        <w:t xml:space="preserve">are referenced in the SGC extraction of March 2023 (Cases 5, 9, 9, 10, 11, 12, 16, 18,  </w:t>
        <w:br/>
        <w:t xml:space="preserve">19, 21, 22, 23, 26, 28, 29, 34, 35, 36, 37, 39, 43, 44, 45, 47, 48, 50, 60, 61, 65, 66, 67, 69, 71, 72, 73,  </w:t>
        <w:br/>
        <w:t xml:space="preserve">74, 97, 98, 99, 100, 101, 102, 108, 126, 127, 128, 129, 130, 131, 132, 133, 134, 135, 136, 137, 163,  </w:t>
        <w:br/>
        <w:t xml:space="preserve">164, 165, 166, 168, 176, 181, 184, 185, 188, 192, 194, 195, 199, 201, 205, 207, 208, 210, 211, 213,  </w:t>
        <w:br/>
        <w:t xml:space="preserve">214, 217, 224, 225, 227, 228, 229, 230, 233, 235, 236, 237, 239, 240, 245, 248, 250, 251, 252, 253,  </w:t>
        <w:br/>
        <w:t xml:space="preserve">254, 255, 256, 259, 260, 261, 263, 264, 265, 268, 269, 271, 272, 273, 274, 279, 280, 281, 284, 287,  </w:t>
        <w:br/>
        <w:t xml:space="preserve">288, 290, 291, 292, 293, 295, 297, 298, 304, 305, 310, 314, 318, 319, 320, 323, 326, 327, 331, 337,  </w:t>
        <w:br/>
        <w:t xml:space="preserve">338, 344, 346, 348, 349, 350, 351, 352, 353, 357, 359, 360, 362, 363, 367, 368, and 370 of  </w:t>
        <w:br/>
        <w:t xml:space="preserve">ENERGYGEST) or Case 1 of LINKENER, Annex 1.1 “Analysis of the cases reported and submitted  </w:t>
        <w:br/>
        <w:t xml:space="preserve">by the ESM LINKENER and ENERGYGEST” (folios 20429 to 20580/folios 21375 to 21519) and in Annex  </w:t>
        <w:br/>
        <w:t xml:space="preserve">1.2 “Supporting documents for the cases described in Allegation Two and in Annex 1.1” (folios  </w:t>
        <w:br/>
        <w:t xml:space="preserve">20581 to 20831/folios 21520 to 21777).  </w:t>
        <w:br/>
        <w:t xml:space="preserve">National Commission of Markets and Competition 177 of 178  </w:t>
        <w:br/>
        <w:t xml:space="preserve">C/ Alcalá, 47 – 28014 Madrid - C/ Bolivia, 56 – 08018 Barcelona  </w:t>
        <w:br/>
        <w:t>www.cnmc.es</w:t>
      </w:r>
    </w:p>
    <w:p>
      <w:r>
        <w:rPr>
          <w:b/>
        </w:rPr>
        <w:t>[Pages 178–178]</w:t>
      </w:r>
    </w:p>
    <w:p>
      <w:r>
        <w:t xml:space="preserve">S/0006/23  </w:t>
        <w:br/>
        <w:t xml:space="preserve">UFD METERS  </w:t>
        <w:br/>
        <w:t xml:space="preserve">ANNEX 6: ORGANIZATIONAL STRUCTURE OF UFD  </w:t>
        <w:br/>
        <w:t xml:space="preserve">(526) To carry out its functions as a distributor in the electric measurement equipment installation market, UFD has the following organizational structure in the field of Electricity Networks in Spain (UFD DISTRIBUCIÓN ELECTRICIDAD, S.A.) as of February 2023536:  </w:t>
        <w:br/>
        <w:t xml:space="preserve">(527) On one hand, the management department of the distribution system (hereinafter, GSD) encompasses the units responsible for the operation537 and the analysis and sizing of the system538 of energy management (hereinafter, GdE)539 and assets (GdA)540, innovation, as well as security, quality, and processes.  </w:t>
        <w:br/>
        <w:t xml:space="preserve">(528) On the other hand, the department of Operations and centralized third-party services (hereinafter, OSTC) includes the units responsible for managing the digital platform and third-party assistance (hereinafter, PDyAT)541, planning operations and logistics, managing infrastructure projects, connection requests, as well as managing licenses, authorizations, or the technical operations telemanagement center (CTOT)542.  </w:t>
        <w:br/>
        <w:t xml:space="preserve">(529) Finally, the territorial delegations regroup the so-called central zone, from which the Operations of Segovia-Guadalajara-Cuenca, Toledo-Ciudad Real, and the Autonomous Community of Madrid Municipalities depend, and the northern zone.  </w:t>
        <w:br/>
        <w:t xml:space="preserve">536 The organizational structure corresponding to Electricity Networks in Spain of UFD was extracted from the electronic document "Organizational Evolution Communication UFD - February 2023.pdf" dated February 3, 2023 (folios 9813 to 9815/folios 10138 to 10140).  </w:t>
        <w:br/>
        <w:t xml:space="preserve">537 The System Operation unit encompasses the scheduling of the distribution system, the PS operation center (COPS), or the network operation center (COR).  </w:t>
        <w:br/>
        <w:t xml:space="preserve">538 The Analysis and Sizing unit is responsible for analyzing the conditions of the distribution system, services to operations and exploitation, or the system architecture.  </w:t>
        <w:br/>
        <w:t xml:space="preserve">539 The GdE unit is responsible for the operations regarding measurement acquisition (AM), providing measurement or balance services (SM), or controlling and monitoring system losses (CdP).  </w:t>
        <w:br/>
        <w:t xml:space="preserve">540 The GdA unit is responsible for monitoring the system assets through the asset operations center (COA), managing specialized technical services (STE), as well as designing and approving equipment and installations (DHEI), tracking the asset life cycle (CVA), or managing asset databases (BDA).  </w:t>
        <w:br/>
        <w:t xml:space="preserve">541 The PDyAT unit integrates the ATR team (Access to Third Parties to Networks) of UFD, as well as the digital service platform.  </w:t>
        <w:br/>
        <w:t xml:space="preserve">542 The CTOT is responsible for the telemanagement of network operations and third-party operations, as well as demand management and the digital environment.  </w:t>
        <w:br/>
        <w:t xml:space="preserve">Comisión Nacional de los Mercados y la Competencia 178 de 178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