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https://www.cnmc.es/expedientes/s000821</w:t>
      </w:r>
    </w:p>
    <w:p>
      <w:r>
        <w:t>Pages translated : 195</w:t>
      </w:r>
    </w:p>
    <w:p/>
    <w:p>
      <w:r>
        <w:rPr>
          <w:b/>
        </w:rPr>
        <w:t>[Pages 1–3]</w:t>
      </w:r>
    </w:p>
    <w:p>
      <w:r>
        <w:t>S/008/21</w:t>
        <w:br/>
        <w:t>MILITARY MATERIAL TENDERS</w:t>
        <w:br/>
        <w:t>RESOLUTION</w:t>
        <w:br/>
        <w:t>MILITARY MATERIAL TENDERS</w:t>
        <w:br/>
        <w:t>S/0008/21</w:t>
        <w:br/>
        <w:t>COUNCIL. COMPETITION CHAMBER</w:t>
        <w:br/>
        <w:t>Chairwoman</w:t>
        <w:br/>
        <w:t>Ms. Cani Fernández Vicién</w:t>
        <w:br/>
        <w:t>Councillors</w:t>
        <w:br/>
        <w:t>Mr. Carlos Aguilar Paredes</w:t>
        <w:br/>
        <w:t>Mr. Josep Maria Salas Prat</w:t>
        <w:br/>
        <w:t>Ms. María Jesús Martín Martínez</w:t>
        <w:br/>
        <w:t>Mr. Bernardo Lorenzo Almendros</w:t>
        <w:br/>
        <w:t>Secretary of the Council</w:t>
        <w:br/>
        <w:t>Ms. María Ángeles Rodríguez Paraja</w:t>
        <w:br/>
        <w:t>In Madrid, on July 19, 2023</w:t>
        <w:br/>
        <w:t>The Competition Chamber of the Council of the National Commission on Markets and Competition (CNMC) with the composition expressed, has issued the following resolution in the reference file initiated by the Directorate of Competition (DC), for alleged restrictive practices of competition prohibited under Article 101 of the Treaty on the Functioning of the European Union (TFEU) and Article 1 of Law 15/2007 on the Defense of Competition (LDC)1.</w:t>
        <w:br/>
        <w:t>1 Law 15/2007, of July 3, on the Defense of Competition, BOE No. 159, of July 4, 2007, pages 28848 to 28872.</w:t>
        <w:br/>
        <w:t>National Commission on Markets and Competition 1 of 195</w:t>
        <w:br/>
        <w:t>C/ Alcalá, 47 – 28014 Madrid - C/ Bolivia, 56 – 08018 Barcelona</w:t>
        <w:br/>
        <w:t>www.cnmc.es</w:t>
      </w:r>
    </w:p>
    <w:p>
      <w:r>
        <w:t>S/008/21</w:t>
        <w:br/>
        <w:t>MILITARY MATERIAL TENDERS</w:t>
        <w:br/>
        <w:t>TABLE OF CONTENTS</w:t>
        <w:br/>
        <w:t>1. BACKGROUND ........................................................................................ 5</w:t>
        <w:br/>
        <w:t>2. PARTIES ...................................................................................................... 9</w:t>
        <w:br/>
        <w:t>2.1. CASLI, S.A. (CASLI) and its parent INVERSIONES CERTIN 5, S.L. (IC5) ........ 9</w:t>
        <w:br/>
        <w:t>2.2. COMERCIAL HERNANDO MORENO COHEMO, S.L.U. (COHEMO), its</w:t>
        <w:br/>
        <w:t>parent HERNANDO MORENO CARTERA DE VALORES, S.L.</w:t>
        <w:br/>
        <w:t>(HERNANDO MORENO) and executives. ......................................................... 10</w:t>
        <w:br/>
        <w:t>2.3. ENGINEERING, RECONSTRUCTION AND SPARE PARTS GROUP JPG,</w:t>
        <w:br/>
        <w:t>S.A. (JPG) and executive ................................................................................... 11</w:t>
        <w:br/>
        <w:t>2.4. STAR DEFENCE LOGISTICS &amp; ENGINEERING, S.L. (SDLE) and</w:t>
        <w:br/>
        <w:t>executives ....................................................................................................... 12</w:t>
        <w:br/>
        <w:t>3. AFFECTED MARKET ............................................................................ 14</w:t>
        <w:br/>
        <w:t>3.1. Regulatory framework ........................................................................................... 14</w:t>
        <w:br/>
        <w:t>3.2. Affected product market ....................................................................................... 17</w:t>
        <w:br/>
        <w:t>3.3. Affected geographic market .................................................................................. 20</w:t>
        <w:br/>
        <w:t>3.4. Impact on trade between Member States ............................................................ 21</w:t>
        <w:br/>
        <w:t>3.4.1. General principles .......................................................................................... 21</w:t>
        <w:br/>
        <w:t>3.4.2. Application to the specific case ....................................................................... 23</w:t>
        <w:br/>
        <w:t>3.5. Response to allegations regarding the affected market ................................. 24</w:t>
        <w:br/>
        <w:t>4. FACTS .................................................................................................... 25</w:t>
        <w:br/>
        <w:t>4.1. Contacts and agreements between SDLE, COHEMO and JPG .......................... 28</w:t>
        <w:br/>
        <w:t>4.1.1. Agreement between COHEMO and SDLE regarding framework agreement 2</w:t>
        <w:br/>
        <w:t>0911 15 031100 AM NCP-Acquisition of CENTAURO spare parts .......................... 28</w:t>
        <w:br/>
        <w:t>4.1.2. Agreements between COHEMO and SDLE: tenders for the maintenance of</w:t>
        <w:br/>
        <w:t>the LEOPARD 2A4 and LEOPARD 2E control towers .................................................... 31</w:t>
        <w:br/>
        <w:t>4.1.3. "Framework Agreement" and "Collaboration Agreement regarding</w:t>
        <w:br/>
        <w:t>vehicles from the BMR/VEC families" between COHEMO, SDLE and JPG .................. 38</w:t>
        <w:br/>
        <w:t>4.1.4. Resolution of agreements between COHEMO, SDLE and JPG .......................... 51</w:t>
        <w:br/>
        <w:t>4.1.5. "Collaboration and Exclusivity Agreement" between COHEMO and SDLE .......... 57</w:t>
        <w:br/>
        <w:t>4.1.6. Maintenance of agreements between COHEMO and SDLE ................................. 62</w:t>
        <w:br/>
        <w:t>4.1.7. Overview of the tenders considered in this section .......................................... 66</w:t>
        <w:br/>
        <w:t>4.2. Contacts and agreement between COHEMO and CASLI ..................................... 70</w:t>
        <w:br/>
        <w:t>4.2.1. "Technical Commercial Collaboration Agreement" ............................................. 70</w:t>
        <w:br/>
        <w:t>National Commission on Markets and Competition 2 of 195</w:t>
        <w:br/>
        <w:t>C/ Alcalá, 47 – 28014 Madrid - C/ Bolivia, 56 – 08018 Barcelona</w:t>
        <w:br/>
        <w:t>www.cnmc.es</w:t>
      </w:r>
    </w:p>
    <w:p>
      <w:r>
        <w:t>S/008/21</w:t>
        <w:br/>
        <w:t>MILITARY MATERIAL TENDERS</w:t>
        <w:br/>
        <w:t>4.2.2. Established facts regarding lot 1 of AM 2 0911 19 004400</w:t>
        <w:br/>
        <w:t>Acquisition of Camp Containers ................................................................................. 71</w:t>
        <w:br/>
        <w:t>4.2.3. Subsequent established facts ............................................................................. 72</w:t>
        <w:br/>
        <w:t>5. LEGAL GROUNDS .................................................................................. 75</w:t>
        <w:br/>
        <w:t>5.1. Jurisdiction to resolve ......................................................................................... 75</w:t>
        <w:br/>
        <w:t>5.2. Applicable regulations ....................................................................................... 75</w:t>
        <w:br/>
        <w:t>5.3. Proposal of the instructing body ...................................................................... 76</w:t>
        <w:br/>
        <w:t>5.4. Assessment of the Competition Chamber .......................................................... 78</w:t>
        <w:br/>
        <w:t>5.4.1. Classification of the conduct .............................................................................. 78</w:t>
        <w:br/>
        <w:t>5.4.2. Illegality ............................................................................................................. 128</w:t>
        <w:br/>
        <w:t>5.4.3. Guilt and responsibility .................................................................................... 132</w:t>
        <w:br/>
        <w:t>5.4.4. The restrictive effects on competition ............................................................... 148</w:t>
        <w:br/>
        <w:t>5.4.5. Other allegations .............................................................................................. 151</w:t>
        <w:br/>
        <w:t>5.5. Determination of the Sanction ......................................................................... 158</w:t>
        <w:br/>
        <w:t>5.5.1. Criteria for imposing the fine ............................................................................. 158</w:t>
        <w:br/>
        <w:t>5.5.2. Assessment of compliance programs ............................................................... 165</w:t>
        <w:br/>
        <w:t>5.6. The prohibition of contracting ......................................................................... 170</w:t>
        <w:br/>
        <w:t>6. RESOLVES .............................................................................................. 172</w:t>
        <w:br/>
        <w:t>ANNEX I ......................................................................................................... 175</w:t>
        <w:br/>
        <w:t>INDEX OF TABLES</w:t>
        <w:br/>
        <w:t>Table 1. Information Requirements ...................................................................................... 6</w:t>
        <w:br/>
        <w:t>Table 2. Allegations to the PCH ............................................................................................ 7</w:t>
        <w:br/>
        <w:t>Table 3. Pages Response RRII turnover ................................................................................ 8</w:t>
        <w:br/>
        <w:t>Table 4. Allegations to the PR ............................................................................................... 8</w:t>
        <w:br/>
        <w:t>Table 5. Market share (year 2020) ...................................................................................... 19</w:t>
        <w:br/>
        <w:t>Table 6. Tenders distributed COHEMO, SDLE and JPG .................................................... 66</w:t>
        <w:br/>
        <w:t>Table 7. Tenders distributed COHEMO and CASLI ............................................................. 74</w:t>
        <w:br/>
        <w:t>Table 8. Proposed sanctions by the DC for the agreements between COHEMO, SDLE and JPG ... 77</w:t>
        <w:br/>
        <w:t>Table 9. Proposed sanctions by the DC for the agreements between COHEMO and CASLI ....... 77</w:t>
        <w:br/>
        <w:t>Table 10. Proposed sanctions by the DC for executives for the agreements between COHEMO,</w:t>
        <w:br/>
        <w:t>SDLE and JPG .................................................................................................................... 77</w:t>
        <w:br/>
        <w:t>Table 11. Proposed sanctions by the DC for executives for the agreements between COHEMO</w:t>
        <w:br/>
        <w:t>and CASLI .......................................................................................................................... 78</w:t>
        <w:br/>
        <w:t>National Commission on Markets and Competition 3 of 195</w:t>
        <w:br/>
        <w:t>C/ Alcalá, 47 – 28014 Madrid - C/ Bolivia, 56 – 08018 Barcelona</w:t>
        <w:br/>
        <w:t>www.cnmc.es</w:t>
      </w:r>
    </w:p>
    <w:p>
      <w:r>
        <w:rPr>
          <w:b/>
        </w:rPr>
        <w:t>[Pages 4–6]</w:t>
      </w:r>
    </w:p>
    <w:p>
      <w:r>
        <w:t>S/008/21</w:t>
        <w:br/>
        <w:t>MILITARY MATERIAL TENDERS</w:t>
        <w:br/>
        <w:t>Table 12. Total turnover 2022 ........................................................................................... 160</w:t>
        <w:br/>
        <w:t>Table 13. Turnover in the affected market ....................................................................... 160</w:t>
        <w:br/>
        <w:t>Table 14. Sanctioning rate .................................................................................................. 161</w:t>
        <w:br/>
        <w:t>Table 15. Fine to the companies ....................................................................................... 162</w:t>
        <w:br/>
        <w:t>Table 16. Total turnover 2022 ........................................................................................... 162</w:t>
        <w:br/>
        <w:t>Table 17. Sanctioning rate .................................................................................................. 163</w:t>
        <w:br/>
        <w:t>Table 18. Fine to the companies ....................................................................................... 163</w:t>
        <w:br/>
        <w:t>Table 19. Elements of the fine to executives .................................................................... 164</w:t>
        <w:br/>
        <w:t>Table 20. Fine to executives .............................................................................................. 165</w:t>
        <w:br/>
        <w:t>INDEX OF IMAGES</w:t>
        <w:br/>
        <w:t>Illustration 1. Timeline of the agreements SDLE-COHEMO-JPG ................................... 27</w:t>
        <w:br/>
        <w:t>Illustration 2. Timeline of the agreements COHEMO-CASLI .......................................... 27</w:t>
        <w:br/>
        <w:t>National Commission on Markets and Competition 4 of 195</w:t>
        <w:br/>
        <w:t>C/ Alcalá, 47 – 28014 Madrid - C/ Bolivia, 56 – 08018 Barcelona</w:t>
        <w:br/>
        <w:t>www.cnmc.es</w:t>
      </w:r>
    </w:p>
    <w:p>
      <w:r>
        <w:t>S/008/21</w:t>
        <w:br/>
        <w:t>MILITARY MATERIAL TENDERS</w:t>
        <w:br/>
        <w:t>1. BACKGROUND</w:t>
        <w:br/>
        <w:t>(1) On March 11, 2021, a complaint was filed with the CNMC by INDRA SISTEMAS, S.A. (INDRA) against the companies STAR DEFENCE LOGISTICS &amp; ENGINEERING, S.L. (SDLE) and COMERCIAL HERNANDO MORENO COHEMO, S.L.U. (COHEMO), for the possible existence of an agreement between them for the allocation of two contracts tendered between May and September 2019 by the Ministry of Defense (MINDEF) (folios 1 to 289).</w:t>
        <w:br/>
        <w:t>(2) In accordance with Article 49.2 LDC, the DC initiated a reserved inquiry. On June 9 and 10, 2021, the DC inspected the premises of COHEMO and SDLE. On June 23, 2021, COHEMO filed an appeal before the Competition Chamber of the CNMC Council against the inspection of its premises (R/AJ/100/21), which was dismissed by Resolution of September 14, 2021. The company has appealed to the National Court (AN), which is pending resolution.</w:t>
        <w:br/>
        <w:t>(3) In accordance with Article 40 of the LDC, new inspections were carried out on November 3 and 4, 2021, at the premises of CASLI, S.A. (CASLI) and GRUPO DE INGENIERÍA, RECONSTRUCCIÓN Y RECAMBIOS JPG, S.A. (JPG). On November 18, 2021, CASLI filed an appeal before the Competition Chamber of the CNMC Council against the inspection of its premises (R/AJ/127/21), which was dismissed by resolution of February 16, 2022.</w:t>
        <w:br/>
        <w:t>(4) On December 21, 2021, the DC agreed to initiate sanctioning proceedings for possible restrictive practices of competition prohibited in Articles 1 LDC and 101 TFEU, consisting of agreements for the manipulation and allocation of tenders called in Spain for the supply, maintenance, and modernization of military material against COHEMO, CASLI, and its parent company INVERSIONES CERTIN 5, S.L. (IC5), for joint liability, JPG, and SDLE (folios 5020 to 5021). On June 10, 2022, the DC agreed to extend the initiation to COHEMO's parent company, HERNANDO MORENO CARTERA DE LA VALORES, S.L. (HERNANDO MORENO), and to six executives from some of the companies involved: Mr. Aurelio Estrella Rio, Mr. Manuel Estrella Rio, and Mr. Raúl Pérez Guerrero, executives of SDLE; Mr. Sergio Hernando Moreno and Mr. Óscar Agudo Sánchez, executives of COHEMO; and Mr. Antonio Molina Baltanás, executive of JPG (folios 14079 to 14081).</w:t>
        <w:br/>
        <w:t>(5) On January 14, 2022, the DC agreed to deny the status of interested party to INDRA (folios 7164 to 7173), with INDRA filing an appeal before the Competition Chamber of the CNMC on January 28, 2022 (R/AJ/002/22), which was dismissed by Resolution of April 20, 2022.</w:t>
        <w:br/>
        <w:t>National Commission on Markets and Competition 5 of 195</w:t>
        <w:br/>
        <w:t>C/ Alcalá, 47 – 28014 Madrid - C/ Bolivia, 56 – 08018 Barcelona</w:t>
        <w:br/>
        <w:t>www.cnmc.es</w:t>
      </w:r>
    </w:p>
    <w:p>
      <w:r>
        <w:t>S/008/21</w:t>
        <w:br/>
        <w:t>MILITARY MATERIAL TENDERS</w:t>
        <w:br/>
        <w:t>(6) On January 18, 2022, the DC agreed to incorporate into the file the documentation collected during the inspections of COHEMO and SDLE, and on January 19, 2022, the documentation collected during the inspections of CASLI and JPG.</w:t>
        <w:br/>
        <w:t>(7) The DC has made 39 requests for information (RRII) to the companies and executives involved, to the complainant, and to 12 other companies in the sector, namely, FLENSBURGER FAHRZEUGBAU GESELLSCHAFT GMBH (FFG), JOWA FAHRZEUGTEILE VERTRIEBS GMBH (JOWA), INTEGRACIÓN TECNOLÓGICA EMPRESARIAL, S.L.U. (ITE), REPUESTOS MENÉNDEZ, S.L. (MENÉNDEZ), SUYFA DEFENCE, S.L. (SUYFA), IVECO ESPAÑA, S.L. (IVECO), LANGA INDUSTRIAL, S.A. (LANGA), COTEC CONSULTORÍA, S.L. (COTEC), INDITE 2000, S.L. (INDITE), CAUCHOS PUNTES, S.L. (CAUCHOS), and COTECMA LUBRICANTES, S.L. (COTECMA), MADZEAL, S.L. (MADZEAL):</w:t>
        <w:br/>
        <w:t>Table 1 Information Requests</w:t>
        <w:br/>
        <w:t>Date Requested Entities Folios Response</w:t>
        <w:br/>
        <w:t>03/11/21 FFG 4416 to 4488 (confidential 4429 and 4480 to 4488)</w:t>
        <w:br/>
        <w:t>03/11/21 JOWA 910 to 1046</w:t>
        <w:br/>
        <w:t>03/11/21 ITE 1047 to 1337</w:t>
        <w:br/>
        <w:t>03/11/21 4223 to 4409, 7134 to 7145 and 13921 to 13952</w:t>
        <w:br/>
        <w:t>20/12/21 (confidential 4227, 4234, 4242 to 4247, 4237, 4240 and</w:t>
        <w:br/>
        <w:t>19/04/22 SDLE 13927 to 13948), 15424 to 15501 (confidential 15427</w:t>
        <w:br/>
        <w:t>13/09/22 to 15462 and 15468 to 15501), 16849 to 16851 and 16961 to</w:t>
        <w:br/>
        <w:t>21/10/22 17069</w:t>
        <w:br/>
        <w:t>03/11/21 MENÉNDEZ 827 to 836</w:t>
        <w:br/>
        <w:t>03/11/21 SUYFA 4175 to 4222</w:t>
        <w:br/>
        <w:t>03/11/21 3036 to 4150 and 15502 to 15522, confidential 15505 to</w:t>
        <w:br/>
        <w:t>COHEMO</w:t>
        <w:br/>
        <w:t>13/09/22 15522</w:t>
        <w:br/>
        <w:t>1404 to 2197 and 2207 to 2217.1, confidential 1417 to</w:t>
        <w:br/>
        <w:t>03/11/21 IVECO</w:t>
        <w:br/>
        <w:t>1424, 1429, 1432 to 1587 and 1590 to 1596</w:t>
        <w:br/>
        <w:t>08/11/21 4489 to 5006 and 14068 to 14076, confidential 4494,</w:t>
        <w:br/>
        <w:t>CASLI</w:t>
        <w:br/>
        <w:t>03/05/22 4500, 4532, 4533, 4613 and 14072</w:t>
        <w:br/>
        <w:t>03/11/21</w:t>
        <w:br/>
        <w:t>883 to 897 and 2218 to 3035 (confidential 887, 893,</w:t>
        <w:br/>
        <w:t>24/11/21 JPG</w:t>
        <w:br/>
        <w:t>896 and 897) and 15233 to 15236, confidential 15236</w:t>
        <w:br/>
        <w:t>13/09/22</w:t>
        <w:br/>
        <w:t>5055 to 7133, confidential 5059 to 5089, 5174 to</w:t>
        <w:br/>
        <w:t>5200, 5590 to 5598, 5751 to 5753, 5832 to 6741, 6780 to</w:t>
        <w:br/>
        <w:t>25/11/21 INDRA</w:t>
        <w:br/>
        <w:t>6791, 6813, 6828 to 6832, 6836 to 6837, 6872 to 6973,</w:t>
        <w:br/>
        <w:t>7036 to 7043 and 7045 to 7133</w:t>
        <w:br/>
        <w:t>20/12/21 IC5 11813 to 11819</w:t>
        <w:br/>
        <w:t>13/01/22 LANGA 11881 to 11887</w:t>
        <w:br/>
        <w:t>13164 to 13905 (confidential 13182 to 13193, 13233</w:t>
        <w:br/>
        <w:t>25/02/22</w:t>
        <w:br/>
        <w:t>MINDEF to 13267 and 13864 to 13887), 15644 to 16347, 20201 to</w:t>
        <w:br/>
        <w:t>18/10/22</w:t>
        <w:br/>
        <w:t>20217, 20221 to 20275, 20284 to 20287</w:t>
        <w:br/>
        <w:t>03/05/22</w:t>
        <w:br/>
        <w:t>24/06/22 COTEC 14240 to 14246</w:t>
        <w:br/>
        <w:t>13/07/22</w:t>
        <w:br/>
        <w:t>01/07/22 HERNANDO MORENO 14339 to 14356</w:t>
        <w:br/>
        <w:t>Sergio Hernando</w:t>
        <w:br/>
        <w:t>07/07/22 14959 and 4960</w:t>
        <w:br/>
        <w:t>Moreno</w:t>
        <w:br/>
        <w:t>07/07/22 Raúl Pérez Guerrero 14986 to 14989</w:t>
        <w:br/>
        <w:t>National Commission on Markets and Competition 6 of 195</w:t>
        <w:br/>
        <w:t>C/ Alcalá, 47 – 28014 Madrid - C/ Bolivia, 56 – 08018 Barcelona</w:t>
        <w:br/>
        <w:t>www.cnmc.es</w:t>
      </w:r>
    </w:p>
    <w:p>
      <w:r>
        <w:rPr>
          <w:b/>
        </w:rPr>
        <w:t>[Pages 7–9]</w:t>
      </w:r>
    </w:p>
    <w:p>
      <w:r>
        <w:t>S/008/21</w:t>
        <w:br/>
        <w:t>MILITARY MATERIAL TENDERS</w:t>
        <w:br/>
        <w:t>Date Required Entities Response Pages</w:t>
        <w:br/>
        <w:t>07/07/22 Óscar Agudo Sánchez 14973 to 14974</w:t>
        <w:br/>
        <w:t>07/07/22 Manuel Estrella Río 14976 to 14979</w:t>
        <w:br/>
        <w:t>07/07/22 Antonio Molina Baltanás 14993 and 14994</w:t>
        <w:br/>
        <w:t>07/07/22 Aurelio Estrella Río 14981 to 14984</w:t>
        <w:br/>
        <w:t>18/07/22</w:t>
        <w:br/>
        <w:t>INDITE 15016 to 15100 and 15229 to 15232</w:t>
        <w:br/>
        <w:t>30/08/22</w:t>
        <w:br/>
        <w:t>18/08/22 TGSS 15112 to 15116</w:t>
        <w:br/>
        <w:t>14/10/22 CAUCHOS 15618 to 15620 and 15624</w:t>
        <w:br/>
        <w:t>14/10/22 COTECMA 15614</w:t>
        <w:br/>
        <w:t>16365 to 16845 (confidential 16365 to 16370, 16591</w:t>
        <w:br/>
        <w:t>19/10/22 MADZEAL</w:t>
        <w:br/>
        <w:t>and 16704 to 16792)</w:t>
        <w:br/>
        <w:t>(8) On December 27, 2022, the DC adopted, in accordance with Articles 50.3 LDC and 33.1 of Royal Decree 261/2008, of February 22, which approves the Regulation on Defense of Competition (RDC), the Specification of Facts (PCH) in which the existence of three unique and continuous infringements constituting a cartel, prohibited by Articles 1 LDC and 101 TFEU, was considered proven, consisting of agreements for the allocation and manipulation of tenders called by the MINDEF related to the supply, maintenance, and modernization of military material (pages 17176 to 17299).</w:t>
        <w:br/>
        <w:t>(9) Between January 23, 2023, and February 2, 2023, after being duly notified, the companies and individuals submitted their written allegations to the PCH, requesting in certain cases the practice of evidence:</w:t>
        <w:br/>
        <w:t>Table 2 Allegations to the PCH</w:t>
        <w:br/>
        <w:t>Company Pages Date</w:t>
        <w:br/>
        <w:t>HERNANDO MORENO 18006 to 18058 23/01/2023</w:t>
        <w:br/>
        <w:t>COHEMO 18062 to 18233 23/01/2023</w:t>
        <w:br/>
        <w:t>Sergio Hernando Moreno 18579 23/01/2023</w:t>
        <w:br/>
        <w:t>Óscar Agudo Sánchez 18583 23/01/2023</w:t>
        <w:br/>
        <w:t>IC5 18590 to 18592 24/01/2023</w:t>
        <w:br/>
        <w:t>CASLI 18596 to 18867 27/01/2023</w:t>
        <w:br/>
        <w:t>SDLE 18871 to 18942 27/01/2023</w:t>
        <w:br/>
        <w:t>Antonio Molina Baltanás 18946 to 18952 27/01/2023</w:t>
        <w:br/>
        <w:t>18956 to 20311, confidential 18956 to</w:t>
        <w:br/>
        <w:t>JPG 27/01/2023</w:t>
        <w:br/>
        <w:t>18987, 19974 to 20234 and 20297 to 20311</w:t>
        <w:br/>
        <w:t>Raúl Pérez Guerrero 19870 to 19886 02/02/2023</w:t>
        <w:br/>
        <w:t>Manuel Estrella Río 19888 to 19906 02/02/2023</w:t>
        <w:br/>
        <w:t>Aurelio Estrella Río 19908 to 19913 02/02/2023</w:t>
        <w:br/>
        <w:t>(10) Following the notification of the PCH, the DC requested information regarding the turnover from COHEMO, CASLI, JPG, and SDLE:</w:t>
        <w:br/>
        <w:t>National Commission on Markets and Competition 7 of 195</w:t>
        <w:br/>
        <w:t>C/ Alcalá, 47 – 28014 Madrid - C/ Bolivia, 56 – 08018 Barcelona</w:t>
        <w:br/>
        <w:t>www.cnmc.es</w:t>
      </w:r>
    </w:p>
    <w:p>
      <w:r>
        <w:t>S/008/21</w:t>
        <w:br/>
        <w:t>MILITARY MATERIAL TENDERS</w:t>
        <w:br/>
        <w:t>Table 3 Response Pages RRII turnover</w:t>
        <w:br/>
        <w:t>Date Company Response Pages</w:t>
        <w:br/>
        <w:t>24/01/2023 COHEMO 19929 to 19934</w:t>
        <w:br/>
        <w:t>30/01/2023 CASLI 19961 to 19968 (confidential 19963 to 19965)</w:t>
        <w:br/>
        <w:t>30/01/2023 JPG 19952 to 19957 (confidential 19952 to 19955)</w:t>
        <w:br/>
        <w:t>30/01/2023 SDLE 19941 to 19948 (confidential 19941 to 19944)</w:t>
        <w:br/>
        <w:t>13/02/2023 20199 to 20200</w:t>
        <w:br/>
        <w:t>16/02/2023 20279 to 20280</w:t>
        <w:br/>
        <w:t>(11) In accordance with Article 33.1 RDC, on March 22, 2023, the DC agreed to close the investigation phase of the file (page 20312) and, in accordance with Article 50.4 LDC, on March 27, 2023, the proposal for resolution (PR) was notified (pages 20314 to 20548).</w:t>
        <w:br/>
        <w:t>(12) The allegations to the PR are recorded in the following pages:</w:t>
        <w:br/>
        <w:t>Table 4 Allegations to the PR</w:t>
        <w:br/>
        <w:t>Date Company Response Pages</w:t>
        <w:br/>
        <w:t>19/04/2023 IC5 21529 to 21533</w:t>
        <w:br/>
        <w:t>24/04/2023 Antonio Molina Baltanás 21537 to 21544</w:t>
        <w:br/>
        <w:t>28/04/2023 Óscar Agudo Sánchez 21548</w:t>
        <w:br/>
        <w:t>28/04/2023 Sergio Hernando Moreno 21552</w:t>
        <w:br/>
        <w:t>28/04/2023 HERNANDO MORENO 21556</w:t>
        <w:br/>
        <w:t>28/04/2023 COHEMO 21560 to 21686</w:t>
        <w:br/>
        <w:t>28/04/2023 CASLI 21690 to 21845</w:t>
        <w:br/>
        <w:t>28/04/2023 JPG 21849 to 23698</w:t>
        <w:br/>
        <w:t>28/04/2023 SDLE 23702 to 23811</w:t>
        <w:br/>
        <w:t>05/05/2023 Aurelio Estrella Río 24062 to 24065</w:t>
        <w:br/>
        <w:t>05/05/2023 Raúl Pérez Guerrero 24068 to 24070</w:t>
        <w:br/>
        <w:t>(13) On May 24, 2023, the Competition Chamber of the CNMC Council agreed to send information to the European Commission as provided by Article 11.4 of Council Regulation (EC) No. 1/2003 of December 16, 2002, concerning the application of the competition rules provided in Articles [101] and [102] of the Treaty (Regulation 1/2003). It was also agreed to suspend the deadline for resolving the sanctioning procedure until a response was received from the European Commission regarding the information sent or until the term referred to in Article 11.4 of Regulation 1/2003 elapsed (pages 24086 and 24087). The suspension period was lifted on June 26, 2023 (pages 24355 to 24356).</w:t>
        <w:br/>
        <w:t>(14) On June 28, 2023, CASLI provided new documentation regarding its compliance program (pages 24374 to 24459) and SDLE requested a hearing (pages 24463 to 24465).</w:t>
        <w:br/>
        <w:t>(15) The Competition Chamber of the CNMC Council deliberated and ruled on the matter in its meeting of July 19, 2023.</w:t>
        <w:br/>
        <w:t>National Commission on Markets and Competition 8 of 195</w:t>
        <w:br/>
        <w:t>C/ Alcalá, 47 – 28014 Madrid - C/ Bolivia, 56 – 08018 Barcelona</w:t>
        <w:br/>
        <w:t>www.cnmc.es</w:t>
      </w:r>
    </w:p>
    <w:p>
      <w:r>
        <w:t>S/008/21</w:t>
        <w:br/>
        <w:t>MILITARY MATERIAL TENDERS</w:t>
        <w:br/>
        <w:t>2. PARTIES</w:t>
        <w:br/>
        <w:t>2.1. CASLI, S.A. (CASLI) and its parent INVERSIONES CERTIN 5, S.L. (IC5)</w:t>
        <w:br/>
        <w:t>(16) CASLI, S.A. (CASLI), established in February 1943, is domiciled in Coslada, Madrid2. It frames its activity within CNAE 4520 Maintenance and repair of motor vehicles, and in the secondary CNAEs 2562 Mechanical engineering on behalf of third parties and 4211 Construction of roads and highways. Its corporate purpose consists of the following activities:</w:t>
        <w:br/>
        <w:t>- import, export, buying, selling, distribution, marketing, and rental of machinery, industrial engine equipment and winter viability, and tools, their spare parts and accessories, installation, maintenance, and conservation, for construction, public works, naval, military, agricultural, forestry, port, airport, and industrial applications;</w:t>
        <w:br/>
        <w:t>- import, export, buying, selling, marketing, distribution, and installation of artificial snow systems, maintenance, and conservation;</w:t>
        <w:br/>
        <w:t>- feasibility study, installation project, and advice on the previous activities.</w:t>
        <w:br/>
        <w:t>(17) According to its website3, its Defense division participates in repair and maintenance programs for armored and wheeled combat and personnel transport vehicles. It is a contractor for the Spanish army for the maintenance of military vehicles, supply of spare parts, repair of engines, gearboxes, transfer cases, axles, bridges, and differential groups, final drives, suspensions, etc. Specifically, for the BMR (Medium Armored Wheeled)-VEC (Cavalry Exploration Vehicle, derived from the BMR), BMR-VRAC, M-113, M-109, VCI/C Pizarro, C.C. LEOPARD 2A4, C.C. LEOPARDO 2E, M-60 Bridge Layer, and Engineer Tank, etc. Also, in the field of Defense, they carry out other types of activities such as the provision of camp systems for soldiers in continuous operational readiness, mobile kitchens, diesel generators and zero emissions, water purification systems, water storage and distribution systems, NRBQ protection systems (nuclear, radiological, biological, and decontamination of persons, vehicles, weapons, clothing, and sensitive devices).</w:t>
        <w:br/>
        <w:t>2 Information provided by CASLI (pages 14193 to 14124) and by IC5 (pages 11813 to 11819), in response to the RRII (pages 318 to 337).</w:t>
        <w:br/>
        <w:t>3 Information available on the company's website http://www.casli.es/nosotros.</w:t>
        <w:br/>
        <w:t>National Commission on Markets and Competition 9 of 195</w:t>
        <w:br/>
        <w:t>C/ Alcalá, 47 – 28014 Madrid - C/ Bolivia, 56 – 08018 Barcelona</w:t>
        <w:br/>
        <w:t>www.cnmc.es</w:t>
      </w:r>
    </w:p>
    <w:p>
      <w:r>
        <w:rPr>
          <w:b/>
        </w:rPr>
        <w:t>[Pages 10–12]</w:t>
      </w:r>
    </w:p>
    <w:p>
      <w:r>
        <w:t>S/008/21</w:t>
        <w:br/>
        <w:t>MILITARY MATERIAL TENDERS</w:t>
        <w:br/>
        <w:t>(18) CASLI is controlled by INVERSIONES CERTIN 5, S.L. (IC5), with its registered office in Madrid, holding 95.79% of CASLI4.</w:t>
        <w:br/>
        <w:t>2.2. COMERCIAL HERNANDO MORENO COHEMO, S.L.U. (COHEMO), its parent company HERNANDO MORENO CARTERA DE VALORES, S.L. (HERNANDO MORENO) and executives.</w:t>
        <w:br/>
        <w:t>(19) COMERCIAL HERNANDO MORENO COHEMO, S.L.U. (COHEMO) was incorporated on March 31, 1993, and has its registered office in Móstoles, Madrid. It operates under CNAE 4531 Wholesale trade of motor vehicle parts and accessories. Its corporate purpose is outlined in Article 3 of its bylaws and consists of the sale of spare parts and components for automobiles and machinery, maintenance and repair of motor vehicles, including ships and aircraft, marketing, distribution, installation, repair, conservation, and maintenance of equipment, instruments, and electrical and electronic devices for telecommunications, telegraphic and telephone networks, wireless telephony, radio, television, port and airport beaconing systems, repair, maintenance, and conservation of vehicles, including boats, ships, and aircraft, and design, manufacturing, maintenance, repair, transformation, distribution, import, export, and technical assistance of scientific equipment and industrial machinery for transport, storage, and lifting5.</w:t>
        <w:br/>
        <w:t>(20) According to its website6, COHEMO's main activity encompasses the modernization, repair, manufacturing, and distribution of spare parts for military vehicles, their remodeling when necessary, and a wide range of spare parts for armored, protected, and wheeled vehicles, as well as artillery systems, campaign materials, and other systems. Within the range of new parts supply, the following can be highlighted:</w:t>
        <w:br/>
        <w:t>- Tracks: For vehicles of the Leopard, Pizarro, M113-TOA, TOM models, among others.</w:t>
        <w:br/>
        <w:t>- Wheels: For the BMR/VEC, Centauro, Iveco Lince LMV, RG-31 models or fire-fighting systems.</w:t>
        <w:br/>
        <w:t>- Artillery.</w:t>
        <w:br/>
        <w:t>- Campaign materials, such as containers, shelters, generators, field hospitals, or tents.</w:t>
        <w:br/>
        <w:t>4 Information provided by IC5 (folios 11813 to 11819).</w:t>
        <w:br/>
        <w:t>5 Information from the AXESOR database (folios 338 to 366) and provided by COHEMO (folios 3040 to 4150 and 19931).</w:t>
        <w:br/>
        <w:t>6 Information available on the company's website https://www.cohemo.com/historia</w:t>
      </w:r>
    </w:p>
    <w:p>
      <w:r>
        <w:t>S/008/21</w:t>
        <w:br/>
        <w:t>MILITARY MATERIAL TENDERS</w:t>
        <w:br/>
        <w:t>- Other systems such as simulators, night vision, paint booths, or test and trial benches.</w:t>
        <w:br/>
        <w:t>(21) COHEMO is controlled by HERNANDO MORENO CARTERA DE VALORES, S.L. (HERNANDO MORENO), incorporated on January 23, 2020. HERNANDO MORENO owns 100% of COHEMO's shares, and its corporate purpose is to act as a holding company.</w:t>
        <w:br/>
        <w:t>(22) The main partner of HERNANDO MORENO is Mr. Sergio Hernando Moreno. HERNANDO MORENO also holds shares in other companies, such as INDITE 2000, S.L.U (INDITE). COHEMO established the company DEFENSA Y LOGÍSTICA APLICADA, S.L. on April 6, 2022.7</w:t>
        <w:br/>
        <w:t>(23) In application of Article 63.2 of the LDC, the following executives of COHEMO have been charged for their direct participation in the design and implementation of the investigated conduct:</w:t>
        <w:br/>
        <w:t>- Mr. Sergio Hernando Moreno, sole administrator and manager of COHEMO since 20128, and</w:t>
        <w:br/>
        <w:t>- Mr. Óscar Agudo Sánchez, head of sales/purchases of COHEMO from 2012 to 2018, general director since 2019, and attorney since 20219.</w:t>
        <w:br/>
        <w:t>2.3. GRUPO DE INGENIERÍA, RECONSTRUCCIÓN Y RECAMBIOS JPG, S.A. (JPG) and executive</w:t>
        <w:br/>
        <w:t>(24) GRUPO DE INGENIERÍA, RECONSTRUCCIÓN Y RECAMBIOS JPG, S.A. (JPG) was incorporated on April 22, 1994, with its registered office in Madrid, and has a spare parts distribution center in Linares, Jaén. It operates under CNAE 4531 Wholesale trade of motor vehicle parts and accessories, with secondary CNAEs 2790 Manufacture of other electrical material and equipment and 2829 Manufacture of general-purpose machinery n.e.c.10.</w:t>
        <w:br/>
        <w:t>(25) Its corporate purpose includes the purchase and sale of wheeled and tracked vehicles, their spare parts, reconstruction and repair of said vehicles, and maintenance (mechanics, electricity, bodywork, and painting of vehicles), repair of campaign containers, including supply of spare parts and labor, design, development, installation, and maintenance of complementary equipment for the aforementioned vehicles, conception, design, manufacturing, maintenance, transformation, import and export, distribution, sale, marketing, and technical assistance of scientific industrial equipment incorporating mechanical, electrical, pneumatic, hydraulic, and electronic technology for transport, storage, and lifting, armament, testing, environment, safety, pollution, and energy. Among its activities, JPG highlights the supply, maintenance, and design of test benches for military vehicles such as Iveco, Santana, Uro, Pizarro, Max Pro, BMR, M60, M113, ATP, TOM, Kynos, Hawk, Leopard, and Nissan11.</w:t>
        <w:br/>
        <w:t>(26) On its website, it defines itself as a reference company in the Spanish Defense sector, specialized in public tenders12.</w:t>
        <w:br/>
        <w:t>(27) In application of Article 63.2 of the LDC, Mr. Antonio Molina Baltanás, attorney since 2006 and general director of JPG from 2012 to 202113, has been charged.</w:t>
        <w:br/>
        <w:t>2.4. STAR DEFENCE LOGISTICS &amp; ENGINEERING, S.L. (SDLE) and executives</w:t>
        <w:br/>
        <w:t>(28) STAR DEFENCE LOGISTICS &amp; ENGINEERING, S.L. (SDLE) was incorporated on July 29, 2008, and its registered office is located in Móstoles, Madrid. It was initially incorporated under the name NOURMAD, S.L., changing its name in 2009 to SDLE. It has a branch in Chiclana de la Frontera, Cádiz. It operates under CNAE 4669 Wholesale trade of other machinery and equipment14. Its majority partners are Mr. Manuel Estrella Río and Mr. Aurelio Estrella Río15. Among the activities carried out by SDLE in the field of supply, maintenance, and modernization of military material, the following stand out:</w:t>
        <w:br/>
        <w:t>- Provision of services to BMR, Centauro, Leopard2, RG-31 vehicles and systems, repairs of the Leopard, repairs of Leopard and Pizarro wheels, repairs of assemblies and subassemblies of Centauro, repairs of cards and converters of the HAMK.</w:t>
        <w:br/>
        <w:t>11 Information from the INFORMA database (folios 410 to 430) and provided by JPG (folios 14124 to 14135).</w:t>
        <w:br/>
        <w:t>12 Information available on the company's website https://www.grupojpg.com/empresa/</w:t>
        <w:br/>
        <w:t>13 Information provided by JPG (folios 14124 to 14133), Mr. Antonio Molina Baltanás (folios 14993 to 14994), and by the TGSS (folios 15112 to 15116).</w:t>
        <w:br/>
        <w:t>14 Information provided by SDLE in response to the information request (folios 14167 to 14182).</w:t>
        <w:br/>
        <w:t>15 Information from the AXESOR database (folios 451 to 480) and provided by SDLE (folios 14142 to 14182).</w:t>
      </w:r>
    </w:p>
    <w:p>
      <w:r>
        <w:rPr>
          <w:b/>
        </w:rPr>
        <w:t>[Pages 13–15]</w:t>
      </w:r>
    </w:p>
    <w:p>
      <w:r>
        <w:t xml:space="preserve">S/008/21  </w:t>
        <w:br/>
        <w:t xml:space="preserve">MILITARY MATERIAL TENDERS  </w:t>
        <w:br/>
        <w:t xml:space="preserve">- Provision of supplies, among others, to vehicles and systems (spare parts for Leopard, BMR, Centauro, containers, M113, M109, Pizarro, machine gun 12.70 and artillery system SIAC).  </w:t>
        <w:br/>
        <w:t xml:space="preserve">(29) The company defines itself on its website as a Defense and security company, with a presence in more than 25 countries and extensive experience in the repair, maintenance, and modernization of armored vehicles. It is an official supplier of NATO and the United Nations and one of the main suppliers of the Spanish Armed Forces for the past 10 years, with the supply of material for military vehicles being one of its main activities16.  </w:t>
        <w:br/>
        <w:t xml:space="preserve">(30) It carries out the entire process of repair and modernization of wheeled and tracked military vehicles and preventive, corrective, and evolutionary maintenance. It integrates jamming and communication systems for vehicle platforms and develops third-generation thermal cameras, embedded control systems, surveillance, and reconnaissance.  </w:t>
        <w:br/>
        <w:t xml:space="preserve">(31) In response to the information request made, SDLE has reported the creation during the instruction of this sanctioning file of the following companies17:  </w:t>
        <w:br/>
        <w:t xml:space="preserve">- SDLE INTERNATIONAL IBERIA, S.L., established on June 4, 2021. It frames its activity in the CNAE 4619 Intermediaries of various products. Mr. Aurelio Estrella Río has been listed as the joint administrator of the company since November 29, 2021.  </w:t>
        <w:br/>
        <w:t xml:space="preserve">- STAR AIRCRAFT REPAIR S.L., established on March 4, 2022. Mr. Raúl Pérez Guerrero has been listed as the attorney of the company since July 1, 2022.  </w:t>
        <w:br/>
        <w:t xml:space="preserve">(32) In application of Article 63.2 of the LDC, the following executives of SDLE have been charged:  </w:t>
        <w:br/>
        <w:t xml:space="preserve">- Mr. Manuel Estrella Río, sole administrator of the company between 2012 and April 2018 and general director and attorney since 201818.  </w:t>
        <w:br/>
        <w:t xml:space="preserve">16 Information available on the company's website https://sdle.es/servicios/suministro-de-material.  </w:t>
        <w:br/>
        <w:t xml:space="preserve">17 Information provided by SDLE (folios 20193 and 20194) in response to the information request made and available in the INFORMA database (folios 20160 to 20187).  </w:t>
        <w:br/>
        <w:t xml:space="preserve">18 Information provided by Mr. Manuel Estrella Río (folios 14976 to 14979), SDLE (folios 14167 to 14182) and TGSS (folios 15112 to 15116), in response to the information requests made and available in INFORMA (folios 15172 to 15208).  </w:t>
        <w:br/>
        <w:t xml:space="preserve">S/008/21  </w:t>
        <w:br/>
        <w:t xml:space="preserve">MILITARY MATERIAL TENDERS  </w:t>
        <w:br/>
        <w:t xml:space="preserve">- Mr. Aurelio Estrella Río, attorney of SDLE since 2010, sole administrator since April 201819 and managing director of SDLE20.  </w:t>
        <w:br/>
        <w:t xml:space="preserve">- Mr. Raúl Pérez Guerrero, operations director of SDLE in Spain since 2018 and attorney of SDLE since 201921.  </w:t>
        <w:br/>
        <w:t xml:space="preserve">3. AFFECTED MARKET  </w:t>
        <w:br/>
        <w:t xml:space="preserve">3.1. Regulatory framework  </w:t>
        <w:br/>
        <w:t xml:space="preserve">(33) As noted in Directive 2009/81/EC of July 13, 2009, on the coordination of the award procedures for certain contracts for works, supplies, and services by contracting entities or authorities in the fields of Defense and security, national security remains the responsibility of each Member State, both in the field of Defense and security (Directive 2009/81/EC)22.  </w:t>
        <w:br/>
        <w:t xml:space="preserve">(34) The sector affected by the conduct is that of the supply, maintenance, and modernization of military material, including armored and protected military ground vehicles and the acquisition of spare parts from manufacturers for their supply to the MINDEF, as well as that of military camp material containers. The sector is characterized by the existence of a single buyer throughout the national territory, the MINDEF, except for specific needs of the State Security Forces and Corps via the Ministry of the Interior23.  </w:t>
        <w:br/>
        <w:t xml:space="preserve">(35) Contracting by the MINDEF can be carried out through two channels:  </w:t>
        <w:br/>
        <w:t xml:space="preserve">- By the Central Body, specifically the MINDEF, to which various contracting bodies are attached: Head of the Economic-Financial Section of the General Directorate of Infrastructure, Head of State Major Economic Administration, or the MINDEF Contracting Board, among others.  </w:t>
        <w:br/>
        <w:t xml:space="preserve">- By the Army (ET), the Navy, and the Air Force, each of these branches being organized into three essential structures: General Headquarters, Force, and Support to the Force.  </w:t>
        <w:br/>
        <w:t xml:space="preserve">(36) In the practices investigated in this file, contracting is channeled through the contracting bodies of the ET, among which are:  </w:t>
        <w:br/>
        <w:t xml:space="preserve">- Head of Economic Affairs of the Land Force, the Head of Economic Affairs of the Logistics Support Command of the Army (JAEMALE)  </w:t>
        <w:br/>
        <w:t xml:space="preserve">- Head of Economic Affairs (JIAE)  </w:t>
        <w:br/>
        <w:t xml:space="preserve">- Head of the Economic Affairs Section (SAECO) of the Supply Park and Center of Supply of Material (PCAMI)  </w:t>
        <w:br/>
        <w:t xml:space="preserve">- SAECO of the Park and Center for Maintenance of Armored Systems No. 2 (PCMASA2), and  </w:t>
        <w:br/>
        <w:t xml:space="preserve">- SAECO of the Park and Center for Maintenance of Wheeled Vehicles No. 2 (PCMVR2).  </w:t>
        <w:br/>
        <w:t xml:space="preserve">(37) In the procedure for the tenders of contracts for the supply, maintenance, and modernization of military material in the ET, the applicable regulations are constituted by Law 24/2011, of August 1, on Public Sector Contracts in the fields of Defense and Security (LCSPADS) and Order PRE/2507/2010, of September 23, which approves the Military Standardization Regulation of Materials, as well as Law 9/2017, of November 8, on Public Sector Contracts (LCSP)24. Regarding the LCSPADS, Article 2.1.d) establishes as contracts included within the scope of application of this law those for works, supplies, and services directly related to equipment, weapons, and ammunition.  </w:t>
        <w:br/>
        <w:t xml:space="preserve">(38) According to the MINDEF Contracting Report of 2020, of the 22,541 files awarded that year, 92.5% were awarded under the LCSP (17% of the awarded amount) and 6% under the LCSPADS (70% of the awarded amount)25. By amounts, 71.25% of the awarded contracts were for amounts exceeding €5,000,000.  </w:t>
        <w:br/>
        <w:t xml:space="preserve">24 Information provided by MINDEF (folios 13168 and 13169).  </w:t>
        <w:br/>
        <w:t>25 The remaining contracts are either agreements or international contracts.</w:t>
      </w:r>
    </w:p>
    <w:p>
      <w:r>
        <w:rPr>
          <w:b/>
        </w:rPr>
        <w:t>[Pages 16–18]</w:t>
      </w:r>
    </w:p>
    <w:p>
      <w:r>
        <w:t>S/008/21</w:t>
        <w:br/>
        <w:t>MILITARY MATERIAL TENDERS</w:t>
        <w:br/>
        <w:t>(39) 33.3% of the total amounts awarded according to the LCSP and 8.2% of the total files awarded according to the LCSP were based on framework agreements (AM). Regarding the LCSPADS, 16.8% of the total amounts awarded according to this law corresponding to 43.5% of the files awarded in 2020 were awarded through framework agreements.</w:t>
        <w:br/>
        <w:t>(40) In both the case of supply contracts and service contracts, contracts based on framework agreements (CBAM) constitute the largest percentage, with 35.4% and 47.5% of the amounts awarded in 2020, respectively. The February 2022 Guideline for processing procurement files through CBAM from the MINDEF specifies the objectives and the operating mechanism of procurement through CBAM in the MINDEF. The objective of the procurement procedure based on AM is the rationalization of public purchases. Although it is not the only instrument proposed to achieve this objective, it is the most used figure in the field of procurement of the MINDEF.</w:t>
        <w:br/>
        <w:t>(41) Article 219 and following of the LCSP regulate the AM as a system of technical rationalization of public procurement through the conclusion of an agreement with one or several economic operators in order to establish the conditions to which all contracts that the contracting authority is going to award during a certain period of time, which may not exceed four years, except in exceptional cases, must conform.</w:t>
        <w:br/>
        <w:t>(42) CBAM must be concluded between operators and contracting authorities that are originally part of the AM. Its duration will be governed by the provisions of Article 29 of the LCSP, as well as by the specifications regulating that AM. Regarding CBAM, these can only be concluded during the validity of the corresponding AM and may or may not require the holding of a new tender.</w:t>
        <w:br/>
        <w:t>(43) The awarding procedure for CBAM is modulated depending on whether the AM was concluded with one or several economic operators. If the AM is concluded with a single economic operator, the CBAM will be awarded to that economic operator according to the terms established in that AM, and if the AM is concluded with several economic operators, the award may be made, provided that this has been established in the AM, without a new tender or with a new tender:</w:t>
        <w:br/>
        <w:t>- If the AM does not cover all the terms of the procurement, a new tender must be held, in which those terms are established more precisely.</w:t>
        <w:br/>
        <w:t>- If, on the contrary, all the terms and conditions have been established in that AM, it is possible for the CBAM to be concluded without the need for a new tender. In that case, it is necessary for the administrative clauses of the AM to provide the objective conditions to determine which economic operator of the AM must be awarded the CBAM and execute the provision. Once the award of the CBAM is approved, the contracting authority must inform the non-awarded bidding companies of the result of the procedure. The notification may be replaced by a publication in the medium determined in the specifications of the AM.</w:t>
        <w:br/>
        <w:t>(44) The usual practice followed in the AM analyzed in this file is that the AM is awarded to a single economic operator, with the CBAM also being awarded to that operator, according to the terms established in the AM, without resorting to a second tender.</w:t>
        <w:br/>
        <w:t>3.2. Affected product market</w:t>
        <w:br/>
        <w:t>(45) As previously mentioned, the practices investigated affect the supply, maintenance, and modernization of military material, through tenders called by the MINDEF in the national territory, including (i) vehicles and (ii) camping material, specifically, containers.</w:t>
        <w:br/>
        <w:t>(46) The classification of this type of services does not correspond, within the framework of public procurement, to a single code (CPV), but depends on the object of the file. Regarding the types of containers for camping, these can be general cargo, such as those affected in this file, ablution, isothermal for the transport of ammunition and explosives, refrigerated for the transport of food, etc. Regarding military vehicles, according to the information provided by INDRA in response to the request made, there are different types of vehicles used by the ET of the MINDEF:</w:t>
        <w:br/>
        <w:t>- Armored and protected ground military vehicles: these are the main vehicles that participate in combat. They are classified into battle tanks, infantry fighting vehicles, armored personnel carriers, and additionally reconnaissance vehicles or other specific function vehicles. These vehicles incorporate certain systems that are essential to the functionality of the vehicle as a combat means. In Spain, the main types of armored and protected ground vehicles are LEOPARD, PIZARRO, BMR, and VEC, and additionally the CENTAURO, used by both the Navy and the ET.</w:t>
        <w:br/>
        <w:t>- Another type of vehicle, sometimes of civil origin, whose mission is logistical, transport, or support or other auxiliary functions.</w:t>
        <w:br/>
        <w:t>(47) For the supply, maintenance, and modernization of materials of these armored and protected military vehicles, the following can be distinguished:</w:t>
        <w:br/>
        <w:t>- The vehicles themselves: the vehicle is the (ground) platform that transports weapon systems, equipment, personnel, etc. It includes the structure (hull), powered by an engine transmission set and equipped with suspension and a running gear or a track system, differentiating:</w:t>
        <w:br/>
        <w:t>• The development and manufacture of new vehicles.</w:t>
        <w:br/>
        <w:t>• The maintenance, repair, and modernization of existing vehicles, which includes, among others, the supply of spare parts and the provision of maintenance services.</w:t>
        <w:br/>
        <w:t>- The essential equipment installed in the vehicles, differentiating between:</w:t>
        <w:br/>
        <w:t>• The development and supply of new equipment.</w:t>
        <w:br/>
        <w:t>• The maintenance and modernization of existing equipment.</w:t>
        <w:br/>
        <w:t>(48) Among the essential equipment installed in armored and protected ground military vehicles, the following stand out:</w:t>
        <w:br/>
        <w:t>- Targeting systems, fire control systems, and vision systems for driving or perimeter vision.</w:t>
        <w:br/>
        <w:t>- Auxiliary periscopes such as vehicle commander periscopes.</w:t>
        <w:br/>
        <w:t>- Mission systems and BMS (Battlefield Management System).</w:t>
        <w:br/>
        <w:t>- Electronic movement systems (actuation) of the turret or cannon or other electronic systems.</w:t>
        <w:br/>
        <w:t>(49) The list is not exhaustive, and armored and protected vehicles may incorporate other equipment, such as radios or communication systems, for example, the VCR8x8, which incorporates multipurpose tactical radios.</w:t>
        <w:br/>
        <w:t>(50) There are companies that compete in the market for the development of new equipment and also in the maintenance and modernization of equipment. Notable manufacturers of armored and protected vehicles include GDELS-SBS (GENERAL).</w:t>
      </w:r>
    </w:p>
    <w:p>
      <w:r>
        <w:rPr>
          <w:b/>
        </w:rPr>
        <w:t>[Pages 19–21]</w:t>
      </w:r>
    </w:p>
    <w:p>
      <w:r>
        <w:t>S/008/21</w:t>
        <w:br/>
        <w:t>MILITARY MATERIAL TENDERS</w:t>
        <w:br/>
        <w:t>DYNAMICS EUROPEAN LAND SYSTEMS SANTA BÁRBARA SISTEMAS, S.A.), UROVESA, FFG, and JOWA, and in maintenance GDELS-SBS, CASLI, COHEMO, SDLE, ITE, and JPG31. In fact, the main companies active in the market for the supply, maintenance, and modernization of military vehicles are precisely three of the four companies involved in this case: COHEMO, SDLE, and JPG. From the demand side, as already indicated, there is a single demander throughout the national territory: the MINDEF.</w:t>
        <w:br/>
        <w:t>(51) The DC has estimated that the size of the market for the supply, maintenance, and modernization of military vehicles in Spain would be around €35M annually in 2020, with the following estimated market shares32:</w:t>
        <w:br/>
        <w:t>Table 5 Market share (year 2020)</w:t>
        <w:br/>
        <w:t>Company Market share</w:t>
        <w:br/>
        <w:t>SDLE [conf]</w:t>
        <w:br/>
        <w:t>COHEMO [conf]</w:t>
        <w:br/>
        <w:t>ITE [conf]</w:t>
        <w:br/>
        <w:t>JPG [conf]</w:t>
        <w:br/>
        <w:t>SUYFA [conf]</w:t>
        <w:br/>
        <w:t>CASLI [conf]</w:t>
        <w:br/>
        <w:t>INDRA [conf]</w:t>
        <w:br/>
        <w:t>(52) Between 2016 and 2017, tenders for the supply, maintenance, and modernization of military vehicles changed from annual contracts or AM lasting two years plus one year of extension to AM of three years plus another three of extension. This extension of the duration of the AM has influenced the affected sector in the sense that there has been a growth in revenue for the predominant awarded companies, mainly SDLE, COHEMO, and JPG, and negative effects for smaller companies such as SUYFA, ITE, CASLI, or MADZEAL, which find it more difficult to meet the requirements to participate in higher-value tenders. The renewal of the AM during 2021 and 2022 with an increase in budgets affects the inability of SMEs to compete in these public tenders33.</w:t>
        <w:br/>
        <w:t>(53) Of the tenders called by the MINDEF during the investigated period, from 2014 to October 2022, the involved companies submitted to a total of 1,994 files34, according to data from the registry of the Information System for Economic Management and Administration (SIDAE) of the MINDEF, including 104 AM that resulted in 991 CBAM, held without resorting to a second tender35.</w:t>
        <w:br/>
        <w:t>(54) Of these, the DC has considered that 113 files have been affected by the practices investigated in this sanctioning file, although the DC considers 9 files from the year 2014 to be time-barred. The total number of affected files is, therefore, 104 files, corresponding to 13 AM, their corresponding 81 CBAM, and another 10 tenders36, called from October 2015 to April 2021.</w:t>
        <w:br/>
        <w:t>(55) The breakdown of the AM, CBAM, and affected tenders can be found in Annex I.</w:t>
        <w:br/>
        <w:t>3.3. Affected geographical market</w:t>
        <w:br/>
        <w:t>(56) As already established in Directive 2009/81/EC, Defense plays a key role in terms of sovereignty and remains an essentially national area. Although the TFEU highlights the unique nature of the common security and defense policy (CSDP), it establishes the leading role of the Member States and some limitations on the EU's action in this area. Attempts to create a single European market for Defense equipment have not yet been successful.</w:t>
        <w:br/>
        <w:t>(57) In 2017, the EU used 178 different weapon systems, compared to thirty from the United States. This limited interoperability is due to a variety of operating systems that lack common technical standards or harmonization systems. The EU's actions in the field of defense, in addition to including its industrial dimension, aim to increase the interoperability of European armed forces and support the development of a solid and competitive European Defense technological and industrial base with the goal of developing a true European Defense single market. In this line, in November 2016, the European Commission presented the European Defense Action Plan, which includes the industrial field of Defense. Its objectives are:</w:t>
        <w:br/>
        <w:t>34 Files registered as lots have not been counted, as they are included in another registry that unifies all lots.</w:t>
        <w:br/>
        <w:t>35 Information provided by MINDEF (folios 13164 to 13170 and 16347).</w:t>
        <w:br/>
        <w:t>36 These 10 files would mostly consist of two or more lots, related to the supply or maintenance of some elements from different families of armored and protected vehicles. There are 6 called by the SAECO of the PCAMI, 2 by the SAECO of the PCMASA2, and another 2 by the SAECO of the PCMVR2.</w:t>
        <w:br/>
        <w:t>S/008/21</w:t>
        <w:br/>
        <w:t>MILITARY MATERIAL TENDERS</w:t>
        <w:br/>
        <w:t>- Establish the European Defense Fund to support a competitive and innovative Defense industry in Europe.</w:t>
        <w:br/>
        <w:t>- Promote investment in SMEs and mid-cap companies in the defense supply chain through EU funds and financial support from the European Investment Bank for dual-use technologies.</w:t>
        <w:br/>
        <w:t>- Strengthen the single Defense market through the effective implementation of Directive 2009/81/EC and Directive 2009/43/EC, of May 6, 2009, on the simplification of the terms and conditions for the transfer of defense-related products within the Community.</w:t>
        <w:br/>
        <w:t>(58) This Chamber considers that the geographical market is national in scope, having delineated the tenders for the supply, maintenance, and modernization of armored and protected military ground vehicles and camp material containers called by the MINDEF throughout the national territory that have been affected and are detailed in Annex I.</w:t>
        <w:br/>
        <w:t>3.4. Impact on trade between Member States</w:t>
        <w:br/>
        <w:t>3.4.1. General principles</w:t>
        <w:br/>
        <w:t>(59) To determine whether Article 101 TFEU, in addition to Article 1 LDC, should be applied, it is necessary to ascertain that the practices may affect trade between the Member States of the EU.</w:t>
        <w:br/>
        <w:t>(60) This is a jurisdictional criterion that defines the scope of application of EU competition law, as noted in paragraph 12 of the EC Communication regarding the concept of effect on trade contained in Articles 81 and 82 of the Treaty (hereinafter, Guidelines on effect on trade)37.</w:t>
        <w:br/>
        <w:t>(61) The impact on trade between Member States is independent of the definition of the relevant geographical markets, as indicated in paragraph 22 of the Guidelines on effect on trade. Trade between Member States can also be affected if the relevant market is national or subnational. As the Court of Justice of the European Union (CJEU)38 has pointed out and the Guidelines on effect on trade remind, it is not necessary for an anticompetitive practice to have a cross-border dimension to consider intra-community trade affected,</w:t>
        <w:br/>
        <w:t>37 Communication from the Commission — Guidelines on the concept of effect on trade contained in Articles 81 and 82 of the Treaty. OJ C 101, 27.4.2004, p. 81–96</w:t>
        <w:br/>
        <w:t>38 CJEU Judgment of February 19, 2002, in case C-309/99 Wouters.</w:t>
      </w:r>
    </w:p>
    <w:p>
      <w:r>
        <w:rPr>
          <w:b/>
        </w:rPr>
        <w:t>[Pages 22–24]</w:t>
      </w:r>
    </w:p>
    <w:p>
      <w:r>
        <w:t xml:space="preserve">S/008/21  </w:t>
        <w:br/>
        <w:t xml:space="preserve">MILITARY MATERIAL TENDERS  </w:t>
        <w:br/>
        <w:t xml:space="preserve">highlighting a collusive practice that extends throughout the territory of a  </w:t>
        <w:br/>
        <w:t xml:space="preserve">Member State, as is the case here.  </w:t>
        <w:br/>
        <w:t xml:space="preserve">(62) Article 101 of the TFEU establishes that all agreements between companies, decisions by associations of companies, and concerted practices that may affect trade between Member States and that have the object or effect of preventing, restricting, or distorting competition within the internal market shall be incompatible with the common market and prohibited, particularly those that consist of directly or indirectly fixing purchase or selling prices or other transaction conditions, and it pursues the maintenance of a single market among Member States, which implies that competition among Member States must not be affected.  </w:t>
        <w:br/>
        <w:t xml:space="preserve">(63) According to the Guidelines on the applicability of Article 101 of the TFEU to horizontal cooperation agreements of the EC (hereinafter, the Horizontal Guidelines), the concept of "trade" is not limited to traditional cross-border exchanges of goods and services but is a broader concept that encompasses all cross-border economic activity.  </w:t>
        <w:br/>
        <w:t xml:space="preserve">(64) This interpretation of the Horizontal Guidelines is consistent with the fundamental objective of the TFEU to promote the free movement of goods, services, people, and capital, and the assessment of appreciability depends on the circumstances of each case, particularly the nature of the agreement or practice, the products in question, and the market position of the affected companies.  </w:t>
        <w:br/>
        <w:t xml:space="preserve">(65) When, by its very nature, the agreement or practice may affect trade between Member States, the threshold of appreciability is lower, indicating that the Horizontal Guidelines state that to apply the test of appreciability, it is not essential to define the relevant markets and calculate market shares.  </w:t>
        <w:br/>
        <w:t xml:space="preserve">(66) Therefore, to be included in the prohibition of the aforementioned Article 101 of the TFEU, an agreement between competing companies must have as its object or effect to appreciably restrict competition within the internal market and be capable of affecting trade between Member States, and the competition authorities of the Member States, in compliance with EU competition law, must apply this Article 101 TFEU in parallel with the provisions of national law that prohibit collusive practices that may affect trade between Member States.  </w:t>
        <w:br/>
        <w:t xml:space="preserve">(67) According to Article 3.1 of Regulation 1/2003, when the competition authorities and the courts of the Member States apply national competition law to conduct covered by the aforementioned Article 101 TFEU that may affect trade between Member States, they must also apply Article 101 TFEU. In such cases, Article 1 LDC applies in parallel and in accordance with Article 101 TFEU and its jurisprudential interpretation by the CJEU39.  </w:t>
        <w:br/>
        <w:t xml:space="preserve">(68) For its part, Article 1 LDC applies to practices that have as their object, produce, or may produce the effect of preventing, restricting, or distorting competition in all or part of the national market.  </w:t>
        <w:br/>
        <w:t xml:space="preserve">3.4.2. Application to the specific case  </w:t>
        <w:br/>
        <w:t xml:space="preserve">(69) Firstly, since the practices investigated in this file encompass the entire national territory and concern collusive agreements, one of the criteria for affecting intra-community trade set out in paragraph 78 of the Guidelines on the effect on trade is met. Secondly, these are tenders called by certain contracting bodies of the MINDEF from October 2015 to April 2021, which therefore extend throughout the national territory and in which national companies participate in most cases and, in some cases, also international ones.  </w:t>
        <w:br/>
        <w:t xml:space="preserve">(70) These companies also provide their services not only in Spain but also in other European countries and even outside the scope of the European Union. On the other hand, due to the amount of some of the tenders that have been investigated in this file, in addition to their publication in the BOE, they were also published in the Official Journal of the European Union (DOUE), facilitating their knowledge by companies from other Member States that may be interested in participating in the tender. In this regard, it is necessary to recall that, according to paragraph 19 of the Guidelines on the effect on trade, the concept of 'trade' between MS does not limit itself to traditional cross-border exchanges as noted in paragraph (63):  </w:t>
        <w:br/>
        <w:t xml:space="preserve">(71) In light of these considerations, it is concluded that the practices subject to this file are capable, by their very nature, of affecting intra-community trade significantly according to the criteria established in the Guidelines on the effect on trade and, therefore, Article 101 TFEU is applicable in this file.  </w:t>
        <w:br/>
        <w:t xml:space="preserve">39 CJEU, of October 24, 1995, in case C-70/93 Bayerische Motorenwerke; of April 28, 1998, in case C-306/96 Javico; of April 2, 2009, in case C-260/07 Pedro IV Servicios; of February 14, 2012, in case C-17/10 Toshiba Corporation and others; and of December 13, 2012, in case C-226/11 Expedia Inc.  </w:t>
        <w:br/>
        <w:t xml:space="preserve">S/008/21  </w:t>
        <w:br/>
        <w:t xml:space="preserve">MILITARY MATERIAL TENDERS  </w:t>
        <w:br/>
        <w:t xml:space="preserve">3.5. Response to allegations regarding the affected market  </w:t>
        <w:br/>
        <w:t xml:space="preserve">(72) Paragraph 58 defines the affected market, delimiting it to the tenders for the supply, maintenance, and modernization of armored military vehicles and camp material containers called by the MINDEF throughout the national territory that have been affected and are detailed in Annex I.  </w:t>
        <w:br/>
        <w:t xml:space="preserve">(73) The parties reiterate their allegations regarding this aspect, in particular, SDLE and COHEMO question the characterization of the relevant market as INDRA's participation is not taken into account.  </w:t>
        <w:br/>
        <w:t xml:space="preserve">(74) At this point, this Chamber refers to what is stated in the PR, understanding that this allegation cannot prosper in light of INDRA's limited presence in the market affected by the infringement.  </w:t>
        <w:br/>
        <w:t xml:space="preserve">(75) This Chamber also wishes to recall that the exact delimitation of the market or the characterization of all its elements is not essential to establish a conduct prohibited by Articles 1 LDC and 101 TFEU when the existence of such conduct has been demonstrated40. Such delimitation is not an element of the type of infringement of Article 1 LDC or Article 101 TFEU when it comes to agreements that, by their content and purpose, are anti-competitive by their object41. Therefore, the market shares estimated by the DC with the information obtained through the RRII are an approximation of the importance of each company in relation to the particular affected sector and its economic structure. It should be emphasized, in any case, that it is the companies themselves participating in a restrictive competition practice that, through their anti-competitive conduct, determine the scope affected by the infringement.  </w:t>
        <w:br/>
        <w:t xml:space="preserve">(76) Regarding the allegations presented by COHEMO and its executives and by JPG and its general director concerning the scope of the "Framework Agreement" and "Collaboration Agreement regarding BMR/VEC family vehicles," indicating that the DC has not delineated the market and does not conform to what has been done by the instructing body. It is alleged that the tenders for the supply, transformation, updating, modernization, or maintenance of specific parts of military vehicles should not have been included among those affected, only those intended for maintenance support.  </w:t>
        <w:br/>
        <w:t xml:space="preserve">40 GC, of July 6, 2000, in case T-62/98 Volkswagen AG; of February 20, 2001, in case T-44/00 Mannesmannröhren-Werke AG against the Commission and T-61/99, of December 11, 2003, in case T-61/99 Adristica di Navigazione Spa.  </w:t>
        <w:br/>
        <w:t xml:space="preserve">41 See paragraph 27 of the Horizontal Guidelines and GC, of June 28, 2016, in case T-208/13 Portugal Telecom vs Commission, par 176.  </w:t>
        <w:br/>
        <w:t xml:space="preserve">S/008/21  </w:t>
        <w:br/>
        <w:t>MILITARY MATERIAL TENDERS</w:t>
      </w:r>
    </w:p>
    <w:p>
      <w:r>
        <w:rPr>
          <w:b/>
        </w:rPr>
        <w:t>[Pages 25–27]</w:t>
      </w:r>
    </w:p>
    <w:p>
      <w:r>
        <w:t xml:space="preserve">S/008/21  </w:t>
        <w:br/>
        <w:t xml:space="preserve">MILITARY MATERIAL TENDERS  </w:t>
        <w:br/>
        <w:t xml:space="preserve">(77) In this regard, it is recalled that the DC requested information from the MINDEF on October 18, 2022, regarding the tenders for military vehicles included in "support for the maintenance of the 3rd and 4th echelon" for the families Pizarro, Special Vehicles, Leopard, MTU Engines, RG-31, and Centauro, to which these agreements referred. In its response, the MINDEF indicated the tenders whose object corresponds to "support for the maintenance of the 3rd and 4th echelon" and, therefore, affected by the practices under investigation. The MINDEF has identified the tenders for the supply of spare parts for military vehicles, support for the maintenance of essential equipment installed in military vehicles and of the vehicles themselves, which includes periodic reviews and maintenance tasks aimed at preventing deterioration of the equipment/systems and reducing the risk of breakdowns, conducting diagnostic tests, corrective maintenance of the vehicles, the supply of spare parts and components as well as other types of special services related to the calibration of the equipment and systems installed in the vehicles, which correspond to the tenders included by COHEMO, SDLE, and JPG in those agreements.  </w:t>
        <w:br/>
        <w:t xml:space="preserve">(78) Among those affected is tender 2 0911 18 085000 AM Acquisition of spare parts for Centauro vehicles of the ET, awarded to the UTE SDLE-COHEMO, whose Administrative Clauses Specifications (PCAP) has been submitted as evidence by JPG (pages 19159 to 19208) and which COHEMO claims would not be included within the affected market, when the object of this tender - the supply of spare parts for the military vehicles CENTAURO - is similar to that of the other tenders affected by the conduct (as stated by the MINDEF in response to the aforementioned request) and, therefore, must be considered included in the affected market. Thus, the tenders that have been subject to allocation have been delineated within the affected market, referencing in Annex I the 104 affected tenders. It is reiterated that, in relation to the containers of military camp material, the only affected tender is AM 2 0911 19 04400 Acquisition of Cargo Containers, Lot 1 General Cargo Containers of 20 feet, awarded on October 18, 2019, to CASLI, as well as an already approved CBAM that, however, was resolved by the contracting body due to non-compliance by the awardee, as will be detailed.  </w:t>
        <w:br/>
        <w:t xml:space="preserve">4. FACTS  </w:t>
        <w:br/>
        <w:t xml:space="preserve">(79) To facilitate the tracking of the different agreements adopted by the companies, the following timeline chronologically records the main milestones of this file and the facts considered proven, including:  </w:t>
        <w:br/>
        <w:t xml:space="preserve">S/008/21  </w:t>
        <w:br/>
        <w:t xml:space="preserve">MILITARY MATERIAL TENDERS  </w:t>
        <w:br/>
        <w:t xml:space="preserve">- "Collaboration Agreement" between SDLE and CASLI, signed on January 31, 2014, and valid until November 2016 by Mr. Manuel Estrella Río (managing director and sole administrator of SDLE) and the then director of the Defense Directorate of CASLI (in that position until 2015). By this agreement, they agreed to jointly participate in two AMs called by the JAEMALE. The DC considered the facts regarding this agreement prescribed in the PCH in application of Article 68.1 of the LDC.  </w:t>
        <w:br/>
        <w:t xml:space="preserve">- "Collaboration Agreement" signed by SDLE and COHEMO on January 10, 2016, regarding tender 2 0911 15 031100 AM NCP-Acquisition of spare parts Centauro, called on October 31, 2015, for an amount of €2.4M, valid until December 2018, having executed three CBAMs for an amount of €2,398,207.4.  </w:t>
        <w:br/>
        <w:t xml:space="preserve">- "Technical-Commercial Collaboration Agreement" of September 19, 2019, between COHEMO and CASLI, regarding tenders called by the MINDEF for the supply of military camp material containers. The agreement referred to AM 2 0911 19 04400 Acquisition of Cargo Containers, Lot 1 General Cargo Containers of 20 feet, awarded on October 18, 2019, to CASLI, as well as an already approved CBAM for an amount of €58,987.50.  </w:t>
        <w:br/>
        <w:t xml:space="preserve">- "Collaboration and Exclusivity Agreement" signed by SDLE and COHEMO in 2019, continuing with what was previously agreed by these companies in January 2016, sharing the tenders called in 2019 by the JAEMALE for the LEOPARD vehicles: file AM 2 0911 19 029700 Maintenance of the turret of the LEOPARDO 2E Combat Tank, and file AM 2 0911 18 078900 Maintenance of the control turret of the LEOPARDO 2A 4 combat tank.  </w:t>
        <w:br/>
        <w:t xml:space="preserve">- "Framework Agreement" and "Collaboration Agreement regarding vehicles of the BMR/VEC families" between COHEMO, SDLE, and JPG of October 4, 2019, for the allocation of tenders for the supply, maintenance, and modernization of armored and protected military ground vehicles.  </w:t>
        <w:br/>
        <w:t xml:space="preserve">- "Collaboration and Exclusivity Agreement" between SDLE and COHEMO, dated July 15, 2020, to jointly participate in the tenders that the MINDEF would call from then on and in the following three years related to the Centauro and Leopard families, excluding JPG.  </w:t>
        <w:br/>
        <w:t xml:space="preserve">- "BMR UTE SDLE-COHEMO Agreement" between SDLE and COHEMO of March 2021, for the tenders to be called by the MINDEF for vehicles of the BMR/VEC families.  </w:t>
        <w:br/>
        <w:t xml:space="preserve">S/008/21  </w:t>
        <w:br/>
        <w:t xml:space="preserve">MILITARY MATERIAL TENDERS  </w:t>
        <w:br/>
        <w:t xml:space="preserve">(80) The timelines of the aforementioned agreements are presented below:  </w:t>
        <w:br/>
        <w:t xml:space="preserve">Illustration 1. Timeline of the SDLE-COHEMO-JPG agreements  </w:t>
        <w:br/>
        <w:t xml:space="preserve">Illustration 2. Timeline of the COHEMO-CASLI agreements  </w:t>
        <w:br/>
        <w:t>As will be seen in this resolution, there are elements of evidence in the file that corroborate that these agreements were implemented by the accused throughout the infringing period, demonstrating the coordination between the sanctioned companies to manipulate the military material tenders. Examples of these are included in the proven facts of the resolution. The complete list is included in Annex I.</w:t>
      </w:r>
    </w:p>
    <w:p>
      <w:r>
        <w:rPr>
          <w:b/>
        </w:rPr>
        <w:t>[Pages 28–30]</w:t>
      </w:r>
    </w:p>
    <w:p>
      <w:r>
        <w:t>S/0008/21</w:t>
        <w:br/>
        <w:t>MILITARY MATERIAL TENDERS</w:t>
        <w:br/>
        <w:t>4.1. Contacts and agreements between SDLE, COHEMO, and JPG</w:t>
        <w:br/>
        <w:t>4.1.1. Agreement between COHEMO and SDLE regarding the framework agreement</w:t>
        <w:br/>
        <w:t>2 0911 15 031100 AM NCP-Acquisition of spare parts</w:t>
        <w:br/>
        <w:t>CENTAURO</w:t>
        <w:br/>
        <w:t>4.1.1.1. The "collaboration agreement" on the acquisition of spare parts for the Centauro dated January 10, 2016</w:t>
        <w:br/>
        <w:t>(81) The first agreement between COHEMO and SDLE to coordinate the submission of offers is dated January 10, 201642. It was signed by Mr. Sergio Hernando Moreno (manager and sole administrator of COHEMO) and Mr. Manuel Estrella Río (general director and sole administrator of SDLE). It is defined as a "collaboration agreement" for the "materialization and execution of the works" in relation to the framework agreement 2 0911 15 031100 AM NCP-Acquisition of spare parts CENTAURO.</w:t>
        <w:br/>
        <w:t>(82) The objective of the agreement between COHEMO and SDLE was that, once this tender was awarded to SDLE, as it effectively was on February 23, 2016, following COHEMO's withdrawal, both companies would share the execution and remuneration of the aforementioned AM equally at 50%. SDLE would report monthly to COHEMO a balance of the situation and communications from that company with the contracting authority. Thus, in the third and fourth stipulations of this 2016 agreement it was stated43:</w:t>
        <w:br/>
        <w:t>“(…) THIRD.- OBLIGATIONS OF THE PARTIES</w:t>
        <w:br/>
        <w:t>Both companies mutually agree to distribute the execution work of the “acquisition of Centauro spare parts” subject to the public tender (Exp: 2 0911 2015 0311 00) equitably and balanced, ensuring that this distribution corresponds to 50% between both companies as much as possible.</w:t>
        <w:br/>
        <w:t>Star Defence Logistic Engineering S.L. commits to provide monthly to Comercial Hernando Moreno S.L.U. (COHEMO) a report or evaluation balance of the awarded file (including official communications between the awarded company and the Army).</w:t>
        <w:br/>
        <w:t>42 Email dated January 29, 2016, from Mr. Sergio Hernando Moreno (COHEMO) to Mr. Manuel Estrella Río (of SDLE) with the subject: “Agreement.” It was forwarded that same day by the latter to Mr. Aurelio Estrella Río (proxy of SDLE) and Mr. Raúl Pérez Guerrero (operations director of SDLE), collected in the inspection of SDLE (folios 8698 to 8710). See folios 10161 to 10165 with the signed agreement.</w:t>
        <w:br/>
        <w:t>43 Agreement signed on January 10, 2016, by Mr. Sergio Hernando Moreno (COHEMO) and Mr. Manuel Estrella Río (SDLE), collected in the inspection of SDLE (folios 10161 to 10165).</w:t>
        <w:br/>
        <w:t>Comisión Nacional de los Mercados y la Competencia 28 de 195</w:t>
        <w:br/>
        <w:t>C/ Alcalá, 47 – 28014 Madrid - C/ Bolivia, 56 – 08018 Barcelona</w:t>
        <w:br/>
        <w:t>www.cnmc.es</w:t>
      </w:r>
    </w:p>
    <w:p>
      <w:r>
        <w:t>S/0008/21</w:t>
        <w:br/>
        <w:t>MILITARY MATERIAL TENDERS</w:t>
        <w:br/>
        <w:t>Before signing each annual derivative with the HEADQUARTERS OF ECONOMIC AFFAIRS of the Logistics Support Command of the Army, both companies commit to examine and evaluate the orders and items and technical participation in them, for which they will hold quarterly periodic meetings (…)</w:t>
        <w:br/>
        <w:t>FOURTH.- CONSIDERATIONS OR ECONOMIC BENEFITS</w:t>
        <w:br/>
        <w:t>Both companies will have the right to remuneration of 50% on the profits obtained from the awarded file (No. 209112015031100), once the costs of purchasing materials for the execution of the works subject to the public tender and justified general expenses have been deducted.”</w:t>
        <w:br/>
        <w:t>(83) The fifth stipulation included the payment and billing method44: “The company Comercial Hernando Moreno S.L.U. (COHEMO) will have the right to invoice the company Star Defence Logistic Engineering S.L. the agreed percentage of 50% of the profits obtained once the total estimated amounts for each annual period have been paid by the HEADQUARTERS OF ECONOMIC AFFAIRS of the Logistics Support Command of the Army in the awarded file (No. 209112015031100), and no more than 30 days may elapse from the aforementioned deadline.”</w:t>
        <w:br/>
        <w:t>(84) The sixth, seventh, eighth, and ninth stipulations included clauses on causes for termination, data protection and confidentiality, communications and notifications, and conflict resolution and jurisdiction, respectively45.</w:t>
        <w:br/>
        <w:t>4.1.1.2. Established facts regarding the framework agreement 2 0911 15 031100 AM NCP-Acquisition of spare parts CENTAURO</w:t>
        <w:br/>
        <w:t>(85) The framework agreement 2 0911 15 031100 AM NCP-Acquisition of spare parts CENTAURO was published in the PCE on October 31, 2015, and convened by the JAEMALE. It was carried out through a negotiated procedure with publicity. The amount of the tender was €2,400,000, taxes included, for the annual periods 2016, 2017, and 2018, with December 30, 2018, being the end date of this AM46. As indicated in the PCAP, the economic proposal to be submitted would consist of a linear and unique discount for all spare parts47.</w:t>
        <w:br/>
        <w:t>44 Agreement signed on January 10, 2016, by Mr. Sergio Hernando Moreno (COHEMO) and Mr. Manuel Estrella Río (SDLE), collected in the inspection of SDLE (folios 10161 to 10165).</w:t>
        <w:br/>
        <w:t>45 Folios 10161 to 10165.</w:t>
        <w:br/>
        <w:t>46 Information obtained from the PCE (folios 15262 to 15269) and provided by the MINDEF (folios 13170 and 13268 to 13334).</w:t>
        <w:br/>
        <w:t>47 Information obtained from the PCE (folios 24213 to 24236).</w:t>
        <w:br/>
        <w:t>Comisión Nacional de los Mercados y la Competencia 29 de 195</w:t>
        <w:br/>
        <w:t>C/ Alcalá, 47 – 28014 Madrid - C/ Bolivia, 56 – 08018 Barcelona</w:t>
        <w:br/>
        <w:t>www.cnmc.es</w:t>
      </w:r>
    </w:p>
    <w:p>
      <w:r>
        <w:t>S/0008/21</w:t>
        <w:br/>
        <w:t>MILITARY MATERIAL TENDERS</w:t>
        <w:br/>
        <w:t>(86) The PCAP specified regarding subcontracting that “NOT APPLICABLE, IT IS A SUPPLY (sic) NOT A SERVICE.”48</w:t>
        <w:br/>
        <w:t>(87) On December 16, 2015, the envelopes containing the economic and technical offers submitted by the consortium IVECO-OTO MELARA SCRL (“according to attached rate”), COHEMO (5% discount on the maximum unit price for each spare part), and SDLE (1% discount)49 were opened. On the same day, as their offer did not comply with the requirements of the PCAP, the offer from the consortium IVECO-OTO MELARA SCRL was excluded, and COHEMO and SDLE were invited to negotiate in the next phase50.</w:t>
        <w:br/>
        <w:t>(88) On January 4, 2016, during the negotiation meeting of the contracting board with COHEMO, they withdrew their offer despite having obtained a higher score than SDLE in the previous phase for having offered a greater discount51. COHEMO stated that it could not maintain it due to changes in the conditions of its suppliers. SDLE was awarded the contract on February 23, 2016, with a 1% discount on the unit price of each spare part.</w:t>
        <w:br/>
        <w:t>(89) The file contains a subsequent exchange of emails between executives of both companies for its execution, attaching an Excel sheet with a list of purchases from the file52. It details the spare parts for the CENTAURO vehicles, unit and total costs of COHEMO and SDLE, as well as quantities supplied by each in relation to the contract.</w:t>
        <w:br/>
        <w:t>4.1.1.3. Established facts regarding the framework agreement 2 0911 18 085000 AM Acquisition of spare parts for CENTAURO vehicles</w:t>
        <w:br/>
        <w:t>(90) Once the aforementioned framework agreement of 2016 on spare parts for Centauro vehicles expired, the JAEMALE convened in March 2019 a new framework agreement 2 0911 18 085000 AM Acquisition of spare parts for CENTAURO vehicles of the ET53. The base budget excluding taxes was €2,479,338.84 (€3,000,000 with VAT) and the execution period extended until the 10th of</w:t>
        <w:br/>
        <w:t>48 Information obtained from the PCE (folios 24213 to 24236).</w:t>
        <w:br/>
        <w:t>49 Information provided by COHEMO in response to the information request made (folios 3069 and 3131) and obtained from the PCE (folios 15262 to 15269).</w:t>
        <w:br/>
        <w:t>50 Information obtained from the PCE (folio 15266).</w:t>
        <w:br/>
        <w:t>51 Documentation obtained from the PCE (folios 15262 to 15269) and provided by the MINDEF (folios 13170, 13268 to 13334 and 16342).</w:t>
        <w:br/>
        <w:t>52 Email dated July 28, 2016, from Mr. Óscar Agudo Sánchez (COHEMO), copied to Mr. Manuel Estrella Río (SDLE) and Mr. Raúl Pérez Guerrero (SDLE), with the subject: “CENTAURO SPARE PARTS FILE 2016” and attached document: “Copy of PURCHASE LIST CENTAURO FILE 14 JULY.REV 1.xlsx” (folios 8723 to 8725).</w:t>
        <w:br/>
        <w:t>53 Documentation obtained from the PCE (folios 15270 to 15290).</w:t>
        <w:br/>
        <w:t>Comisión Nacional de los Mercados y la Competencia 30 de 195</w:t>
        <w:br/>
        <w:t>C/ Alcalá, 47 – 28014 Madrid - C/ Bolivia, 56 – 08018 Barcelona</w:t>
        <w:br/>
        <w:t>www.cnmc.es</w:t>
      </w:r>
    </w:p>
    <w:p>
      <w:r>
        <w:rPr>
          <w:b/>
        </w:rPr>
        <w:t>[Pages 31–33]</w:t>
      </w:r>
    </w:p>
    <w:p>
      <w:r>
        <w:t>S/0008/21</w:t>
        <w:br/>
        <w:t>MILITARY MATERIAL TENDERS</w:t>
        <w:br/>
        <w:t>December 2021, having been extended until 202454. It was composed of six lots.</w:t>
        <w:br/>
        <w:t>(91) In this case, SDLE and COHEMO submitted a joint venture and were awarded the contract. Offers were also submitted by the companies JPG, ITE, and SUYFA.</w:t>
        <w:br/>
        <w:t>(92) The requirements set forth in the framework agreement of 2016 and that of 2019 were similar.</w:t>
        <w:br/>
        <w:t>(93) Firstly, the amount was comparable. While the aforementioned framework agreement of 2016 for spare parts for Centauro vehicles was €2,400,000, taxes included, for the fiscal years 2016, 2017, and 2018, the framework agreement with the same object of 2019 was €3,000,000, taxes included, with an execution period until December 10, 2021.</w:t>
        <w:br/>
        <w:t>(94) Secondly, the Technical Specifications (PPT) of both AMs included a list of supplies that could be requested by the MINDEF, with the number of references in the 2019 tender being lower, around 800, compared to the 2016 tender, around 1,000. Regarding the required technical solvency, in the 2016 tender it was required to justify that the amount of the main supplies made by the company during the last five years of goods of the same family as the object of the file was equivalent to the estimated value of the contract55. Thus, the contracting body considered that COHEMO and SDLE were technically solvent, as the contracting board considered the economic offer submitted by both. In 2019, an accumulated annual amount in the last 3 years in works of similar nature of at least 70% of the average annual value of the contract56 was required.</w:t>
        <w:br/>
        <w:t>4.1.2. Agreements between COHEMO and SDLE: tenders for the maintenance of the LEOPARD 2A4 and LEOPARD 2E control towers</w:t>
        <w:br/>
        <w:t>4.1.2.1. The "technical-commercial collaboration agreement" of 2019 regarding the framework agreements for the maintenance of the control towers of the Leopards</w:t>
        <w:br/>
        <w:t>(95) In 2019, COHEMO and SDLE agreed again to participate in two other tenders called by JAEMALE for the LEOPARD57:</w:t>
        <w:br/>
        <w:t>54 Documentation obtained from the PCE (folios 15270 to 15290).</w:t>
        <w:br/>
        <w:t>55 Information obtained from the PCE (folios 24213 to 24236).</w:t>
        <w:br/>
        <w:t>56 Information obtained from the PCE (folios 24237 to 24349).</w:t>
        <w:br/>
        <w:t>57 "Technical-commercial collaboration agreement" of 2019 between COHEMO and SDLE, obtained during the inspection of SDLE (folios 9819 to 9827).</w:t>
        <w:br/>
        <w:t>National Commission on Markets and Competition 31 of 195</w:t>
        <w:br/>
        <w:t>C/ Alcalá, 47 – 28014 Madrid - C/ Bolivia, 56 – 08018 Barcelona</w:t>
        <w:br/>
        <w:t>www.cnmc.es</w:t>
      </w:r>
    </w:p>
    <w:p>
      <w:r>
        <w:t>S/0008/21</w:t>
        <w:br/>
        <w:t>MILITARY MATERIAL TENDERS</w:t>
        <w:br/>
        <w:t>- AM 2 0911 18 078900 Maintenance of the control tower of the LEOPARD 2A combat tank, published in the PCE on May 27, 201959. The validity period of the AM from the formalization of the contract was extended until December 15, 2021, with the possibility of extensions until 2024.</w:t>
        <w:br/>
        <w:t>- AM 2 0911 19 029700 Maintenance of the control tower of the LEOPARD 2E combat tank60, published in the PCE on August 30, 201961. The validity period of the AM from the formalization of the contract was extended until December 31, 2021, with the possibility of extensions until 2024.</w:t>
        <w:br/>
        <w:t>(96) The agreement or its drafts have been found both in internal emails of COHEMO from August and September 201962 and in the inspection of SDLE63. It is also recorded, provided by INDRA in its complaint64. SDLE and its executives Mr. Raúl Pérez Guerrero and Mr. Manuel Estrella Río have confirmed in their allegations that negotiations took place between both companies to reach an agreement regarding the two mentioned tenders65.</w:t>
        <w:br/>
        <w:t>(97) The "technical-commercial collaboration agreement" was signed by Mr. Sergio Hernando Moreno in his capacity as CEO of COHEMO and by Mr. Raúl Pérez Guerrero (operations director of SDLE) and its purpose, according to its first stipulation, was "to establish the bases under which the appearing parties commit to collaborate for the development of contract No. 2 0911 18 0789 00, and establish the bases for the submission of offers for Framework Agreement No. 2 0911 19 0297 00."66</w:t>
        <w:br/>
        <w:t>(98) The agreement, according to its second stipulation, came into effect at the time of its signature and provided for a duration equal to that of the framework agreement AM 2 0911 18 078900, including possible extensions67.</w:t>
        <w:br/>
        <w:t>(99) The third stipulation established that SDLE would submit an offer for the framework agreement regarding the maintenance of the control tower of the Leopard 2E, but at the price and conditions agreed upon between SDLE and COHEMO in such a way that the offer submitted by COHEMO would be the most advantageous68:</w:t>
        <w:br/>
        <w:t>“Bases for the submission of offers for Framework Agreement No. 2 0911 19 029700. SDLE commits to submit an offer for this Framework Agreement under the conditions and price agreed between SDLE, S.L. and COHEMO S.L.U. where the most advantageous offer is that of COHEMO S.L.U.”.</w:t>
        <w:br/>
        <w:t>(100) According to the fourth stipulation, the award or not to COHEMO of the framework agreement for the maintenance of the Leopard 2E tower (AM 2 0911 19 029700) would modify the percentage of profit that would correspond to each of these companies regarding the tender for the Leopard 2A4 (AM 2 0911 18 078900), whose awardee should be SDLE (as it was) and would influence maintaining the collaboration for possible distributions of future tenders that could be called from that moment69:</w:t>
        <w:br/>
        <w:t>“Fourth. - Execution of Framework Agreement 2 0911 18 0789 00</w:t>
        <w:br/>
        <w:t>In the event that SDLE is awarded the Framework Agreement 2 0911 18 0789 00, it commits to develop the contract in collaboration with COHEMO, S.L.U. according to the following clauses:</w:t>
        <w:br/>
        <w:t>(…) The distribution of the profit from said project will be 50%, (…). In the event that Framework Agreement No. 2 0911 19 0297 00 is not awarded to COHEMO, S.L.U, the percentage in compensation will change to 60-40% in favor of COHEMO, S.L.U.</w:t>
        <w:br/>
        <w:t>The work will be carried out by either of the companies initially at 50%, in consideration of all the services to be performed, the prices will be agreed upon according to the previous paragraph. For this, both companies will meet</w:t>
        <w:br/>
        <w:t>66 Agreement of 2019 provided by INDRA in the complaint (folios 24 to 39).</w:t>
        <w:br/>
        <w:t>67 Agreement of 2019 provided by INDRA in the complaint (folios 24 to 39).</w:t>
        <w:br/>
        <w:t>68 Agreement of 2019 provided by INDRA in the complaint (folios 24 to 39).</w:t>
        <w:br/>
        <w:t>69 Agreement of 2019 signed by Mr. Sergio Hernando Moreno (COHEMO) and Mr. Raúl Pérez Guerrero (SDLE), provided by INDRA in the complaint (folios 24 to 39).</w:t>
        <w:br/>
        <w:t>National Commission on Markets and Competition 33 of 195</w:t>
        <w:br/>
        <w:t>C/ Alcalá, 47 – 28014 Madrid - C/ Bolivia, 56 – 08018 Barcelona</w:t>
        <w:br/>
        <w:t>www.cnmc.es</w:t>
      </w:r>
    </w:p>
    <w:p>
      <w:r>
        <w:rPr>
          <w:b/>
        </w:rPr>
        <w:t>[Pages 34–36]</w:t>
      </w:r>
    </w:p>
    <w:p>
      <w:r>
        <w:t>S/0008/21</w:t>
        <w:br/>
        <w:t>MILITARY MATERIAL TENDERS</w:t>
        <w:br/>
        <w:t>when they become aware of the work requested by the COMSE, they will agree on the distribution of tasks to be performed by each of the parties, so the profitability of the same will be completely equitable in terms of costs/benefits.</w:t>
        <w:br/>
        <w:t>(…) Each company commits to deliver an assessment of the service to be provided within a maximum of 30 days.</w:t>
        <w:br/>
        <w:t>SDLE commits to deliver a copy of the budgets and 2407 signed with the COMSE.</w:t>
        <w:br/>
        <w:t>SDLE commits to notify COHEMO, S.L.U. of any communication with the administration related to this contract, whether with the COMSE or with the contracting body.</w:t>
        <w:br/>
        <w:t>(…) This Collaboration Agreement lays the groundwork for possible collaboration on other contracts, always subject to compliance with this collaboration agreement and the signing by COHEMO, S.L.U. of contract 2 0911 19 0297 00 (…).</w:t>
        <w:br/>
        <w:t>(101) In an internal email from COHEMO, dated August 22, 2019, its general director, Mr. Óscar Agudo Sánchez, refers to the meeting scheduled with SDLE the following day70. What was discussed in that meeting on August 23, 2019, is specified in a subsequent email dated August 26, 2019, sent by Mr. Óscar Agudo Sánchez (COHEMO) to Mr. Manuel Estrella (SDLE) and Mr. Raúl Pérez Guerrero (SDLE)71:</w:t>
        <w:br/>
        <w:t>“(…) Here’s a reminder of what we discussed on Friday,</w:t>
        <w:br/>
        <w:t>LEOPARD</w:t>
        <w:br/>
        <w:t>MANTO. LEO</w:t>
        <w:br/>
        <w:t>Agreement, let us know tomorrow to collect it and make any comments if there are any (…)”.</w:t>
        <w:br/>
        <w:t>(102) After the meeting on Friday, August 23, 2019, COHEMO and SDLE continued to modify the wording of the text before its signing, as evidenced by an internal email from COHEMO dated September 8, 201972:</w:t>
        <w:br/>
        <w:t>“(…) since I do not have the draft that Raúl (Mr. Raúl Pérez Guerrero, operations director of SDLE) sent us, I have transcribed it into our draft (the strikethrough is the original text, and the highlighted in yellow is what was discussed with Raúl.”</w:t>
        <w:br/>
        <w:t>70 Internal email from Mr. Óscar Agudo Sánchez (COHEMO) dated August 22, 2019, with Subject: “REVIEW OF SDLE COLLABORATION AGREEMENT” and attached document: “SDLE COLLABORATION AGREEMENT.doc” (folios 8158 to 8164), collected in COHEMO.</w:t>
        <w:br/>
        <w:t>71 Email from Mr. Óscar Agudo Sánchez (COHEMO) to Mr. Manuel Estrella Río (SDLE) and Mr. Raúl Pérez Guerrero (SDLE), with a copy to Mr. Sergio Hernando Moreno (COHEMO), dated August 26, 2019, with subject: “SUMMARY OF FRIDAY MEETING AND ACTIONS TO BE TAKEN”, collected in the inspections of COHEMO (folios 7424 to 7435) and SDLE (folios 8931 to 8942 and 8943 to 8954, with the forwarding to Mr. Aurelio Estrella Río (SDLE).</w:t>
        <w:br/>
        <w:t>72 Email dated September 8, 2019, to Mr. Óscar Agudo Sánchez (COHEMO), with a copy to Mr. Sergio Hernando Moreno (COHEMO), subject: “Clause” and attached “DRAFT 2 SDLE COLLABORATION AGREEMENT copy.doc” collected in COHEMO (folios 7461 to 7470).</w:t>
        <w:br/>
        <w:t>Comisión Nacional de los Mercados y la Competencia 34 de 195</w:t>
        <w:br/>
        <w:t>C/ Alcalá, 47 – 28014 Madrid - C/ Bolivia, 56 – 08018 Barcelona</w:t>
        <w:br/>
        <w:t>www.cnmc.es</w:t>
      </w:r>
    </w:p>
    <w:p>
      <w:r>
        <w:t>S/0008/21</w:t>
        <w:br/>
        <w:t>MILITARY MATERIAL TENDERS</w:t>
        <w:br/>
        <w:t>4.1.2.2. Facts accredited in relation to the framework agreement AM 2 0911 18 078900 Maintenance of the control tower of the Leopard 2A4 tank</w:t>
        <w:br/>
        <w:t>(103) The tender for the maintenance of the control tower of the Leopard 2A4 (AM 2 0911 18 078900) was awarded to SDLE on September 19, 201973. SDLE, the UTE COHEMO/RUAG, INDRA, and JPG submitted bids in July 2019. JPG was excluded for submitting an insufficient qualitative offer.</w:t>
        <w:br/>
        <w:t>(104) The first round of bids that the companies submitted to be awarded this tender was in July 2019, and after its opening, SDLE provisionally occupied the first position, followed by COHEMO-RUAG and INDRA74. The submission of new offers, or their ratification, took place on August 19, 2019, by INDRA and on August 20, 2019, in the case of SDLE and COHEMO.</w:t>
        <w:br/>
        <w:t>(105) The qualitative award criteria that made up 40% of the score included having mechanics with experience in the various elements of the control tower of the Leopard 2A4 or having performed maintenance tasks on optoelectronic systems75. There is a report from the technical member representing the promoting body, indicating that both the technical offer from SDLE and that from COHEMO-RUAG reached the maximum possible score, although the score regarding the quantitative criteria related to price was lower for COHEMO-RUAG76.</w:t>
        <w:br/>
        <w:t>(106) SDLE and COHEMO shared drafts of the agreement at the end of August and beginning of September 2019, in which “they commit to collaborate for the development of contract No. 2 0911 18 0789 00” and “for the execution of the Framework Agreement,” despite having both competed separately in this tender and not yet being awarded77. The execution began on October 23, 201978. Although the PCAP contemplated the possibility of subcontracting, SDLE did not declare any type of subcontracting to the MINDEF79.</w:t>
        <w:br/>
        <w:t>73 Information provided by the MINDEF (folios 13560 to 13587). Minutes of the tender procedure provided by INDRA in its complaint (folios 94 and 95).</w:t>
        <w:br/>
        <w:t>74 Information provided by the MINDEF (folios 13560 to 13587).</w:t>
        <w:br/>
        <w:t>75 Information provided by the MINDEF (folio 13561).</w:t>
        <w:br/>
        <w:t>76 Information provided by the MINDEF (folios 13560 to 13587).</w:t>
        <w:br/>
        <w:t>77 Email dated September 8, 2019, to Mr. Óscar Agudo Sánchez (COHEMO), with a copy to Mr. Sergio Hernando Moreno (COHEMO), subject: “Clause” and attached “DRAFT 2 SDLE COLLABORATION AGREEMENT copy.doc” collected in COHEMO (folios 7461 to 7470).</w:t>
        <w:br/>
        <w:t>78 Information provided by the MINDEF (folios 13560 to 13587).</w:t>
        <w:br/>
        <w:t>79 Information provided by the MINDEF (folios 13560 to 13587).</w:t>
        <w:br/>
        <w:t>Comisión Nacional de los Mercados y la Competencia 35 de 195</w:t>
        <w:br/>
        <w:t>C/ Alcalá, 47 – 28014 Madrid - C/ Bolivia, 56 – 08018 Barcelona</w:t>
        <w:br/>
        <w:t>www.cnmc.es</w:t>
      </w:r>
    </w:p>
    <w:p>
      <w:r>
        <w:t>S/0008/21</w:t>
        <w:br/>
        <w:t>MILITARY MATERIAL TENDERS</w:t>
        <w:br/>
        <w:t>4.1.2.3. Facts accredited in relation to the framework agreement AM 2 0911 19 29700 Maintenance of the control tower of the Leopard 2E tank</w:t>
        <w:br/>
        <w:t>(107) Regarding the tender AM 2 0911 19 29700 Maintenance of the control tower of the Leopard 2E tank, SDLE submitted an offer following the agreement reached with COHEMO whereby COHEMO had to make the most advantageous offer80. The opening of bids took place on October 23, 2019, with ITE offering a 7% discount, coming in first; SDLE at 3% (in 2nd position), COHEMO at 1% (3rd position), and INDRA at 0%, and after the economic and technical offers presented were deemed suitable, the companies were informed to improve their initially submitted offer or to ratify it81.</w:t>
        <w:br/>
        <w:t>(108) On October 29, 2019, after the tender AM 2 0911 18 078900 Maintenance of the control tower of the Leopard 2A4 tank was awarded to SDLE, all companies improved their offers, offering a greater discount, although the discount from SDLE, initially higher than that offered by COHEMO, turned out to be lower82.</w:t>
        <w:br/>
        <w:t>(109) On November 4, 2019, the following classification was proposed: 1st ITE (83% discount), 2nd COHEMO (62%), 3rd SDLE (58%) and last INDRA (3% discount)83. However, subsequently, ITE did not provide the required test benches in the PCAP, being excluded and resulting in COHEMO being awarded on November 29, 201984. Both SDLE and COHEMO complied with what was stipulated in their signed agreement, with the most advantageous offer of the two being that presented by COHEMO.</w:t>
        <w:br/>
        <w:t>(110) On September 1, 2020, COHEMO requested the MINDEF for the subcontracting of SDLE for the execution of this tender, informing SDLE the following day85:</w:t>
        <w:br/>
        <w:t>80 Agreement of 2019 signed by Mr. Sergio Hernando Moreno (COHEMO) and Mr. Raúl Pérez Guerrero (SDLE), provided by INDRA in the complaint (folios 24 to 39).</w:t>
        <w:br/>
        <w:t>81 Information provided by the MINDEF (folios 13812 to 13819). Minutes of the tender procedure provided by INDRA in its complaint (folios 82 to 93).</w:t>
        <w:br/>
        <w:t>82 Minutes of the tender procedure provided by INDRA in its complaint (folios 82 to 93).</w:t>
        <w:br/>
        <w:t>83 Information provided by the MINDEF (folios 13812 to 13819).</w:t>
        <w:br/>
        <w:t>84 Minutes of the tender procedure provided by INDRA in its complaint (folios 82 to 93) and by the MINDEF (folios 13812 to 13819).</w:t>
        <w:br/>
        <w:t>85 Email dated September 1, 2020, from COHEMO to the MINDEF, collected in COHEMO (folios 7623 and 7624) and email dated September 2, 2020, sent by Mr. Óscar Agudo Sánchez (COHEMO) to Mr. Sergio Hernando Moreno (COHEMO), Mr. Raúl Pérez Guerrero (SDLE), and Mr. Manuel Estrella Río (SDLE), collected in COHEMO (folio 7619).</w:t>
        <w:br/>
        <w:t>Comisión Nacional de los Mercados y la Competencia 36 de 195</w:t>
        <w:br/>
        <w:t>C/ Alcalá, 47 – 28014 Madrid - C/ Bolivia, 56 – 08018 Barcelona</w:t>
        <w:br/>
        <w:t>www.cnmc.es</w:t>
      </w:r>
    </w:p>
    <w:p>
      <w:r>
        <w:rPr>
          <w:b/>
        </w:rPr>
        <w:t>[Pages 37–39]</w:t>
      </w:r>
    </w:p>
    <w:p>
      <w:r>
        <w:t>S/0008/21</w:t>
        <w:br/>
        <w:t>MILITARY MATERIAL TENDERS</w:t>
        <w:br/>
        <w:t>“(…) we have sent the request for authorization for subcontracting without which we cannot exchange material.”</w:t>
        <w:br/>
        <w:t>(111) COHEMO's initial offer did not include the possibility of subcontracting86. COHEMO has indicated that a year after the contract date and due to the enormous workload it had, it requested MINDEF for subcontracting with SDLE, but MINDEF did not grant it87. The intention to subcontract the execution with SDLE is sufficiently evidenced in the previous email and in the document dated August 29, 2019, obtained from SDLE88:</w:t>
        <w:br/>
        <w:t>“(…) In the event that COHEMO is awarded Framework Contract No. 2 0911 19 0297 00, the execution of the above would be just the opposite and would apply the same system of distribution of work, benefits, and intellectual property.”</w:t>
        <w:br/>
        <w:t>(112) There is also evidence of compensations between SDLE and COHEMO. On October 21, 2020, in an internal email from SDLE, in which Mr. Raúl Pérez Guerrero (operations director of SDLE) was copied, the Administration Department was requested to open a file89:</w:t>
        <w:br/>
        <w:t>“(…) We need to create a new file. We are going to carry out repairs of material from Cohemo. The file must be called Repairs D.T. Leopard 2E. (…) Within this file, the following sales orders must be opened (…)”</w:t>
        <w:br/>
        <w:t>(113) In relation to this request, after requiring more data to open the file, specifically the order number from COHEMO, the following response was given on October 22, 202090:</w:t>
        <w:br/>
        <w:t>“(…) We do not have an order from them; it is due to an agreement we have between companies. Today I will talk to them to see if they can place an order. The final date is 2024. (…)”</w:t>
        <w:br/>
        <w:t>86 Folio 13816.</w:t>
        <w:br/>
        <w:t>87 Allegations of SDLE to the PCH (folio 18883).</w:t>
        <w:br/>
        <w:t>88 Document “COLLABORATION AGREEMENT SDLE rev.1.doc” dated August 29, 2019, obtained during the inspection of SDLE (folios 9819 to 9827).</w:t>
        <w:br/>
        <w:t>89 Internal email from SDLE dated October 21, 2020, with the subject: “Opening new file” sent by a purchasing manager of SDLE to a representative of the administration department of SDLE, with a copy to Mr. Raúl Pérez Guerrero (SDLE), obtained during the inspection of SDLE (folios 9106 to 9107).</w:t>
        <w:br/>
        <w:t>90 Internal email from SDLE dated October 22, 2020, with the subject: “RE: Opening new file” in which the purchasing manager of SDLE responds to the request made by the representative of the administration department of SDLE, with a copy to Mr. Raúl Pérez Guerrero (SDLE), obtained during the inspection of SDLE (folio 9105).</w:t>
        <w:br/>
        <w:t>S/0008/21</w:t>
        <w:br/>
        <w:t>MILITARY MATERIAL TENDERS</w:t>
        <w:br/>
        <w:t>(114) Insisting later that same day in this regard, as the Administration Department was not very clear on the procedure to follow91:</w:t>
        <w:br/>
        <w:t>“(…) It’s no problem, because with the name of the file we already know it is for Cohemo. These are agreements between companies.”</w:t>
        <w:br/>
        <w:t>(115) By the reference to “Repair D.T. Leopard 2E” (D.T., firing direction), these compensations refer to file 2 0911 19 029700 AM for the maintenance of the turret of the LEOPARD 2E tank. The fictitious nature of the order is confirmed by the request from Mr. Raúl Pérez Guerrero (operations director of SDLE) to open a sales order for ten elements of the tank without prior request from COHEMO.</w:t>
        <w:br/>
        <w:t>4.1.3. “Framework Agreement” and “Collaboration Agreement regarding vehicles of the BMR/VEC families” between COHEMO, SDLE, and JPG</w:t>
        <w:br/>
        <w:t>(116) On October 4, 2019, Mr. Sergio Hernando Moreno (manager and sole administrator of COHEMO), Mr. Raúl Pérez Guerrero (operations director of SDLE), and Mr. Antonio Molina Baltanás (general director of JPG) signed two other agreements for the distribution of new tenders to be called by MINDEF, the “Framework Agreement” and the “Collaboration Agreement regarding vehicles of the BMR/VEC families”92.</w:t>
        <w:br/>
        <w:t>4.1.3.1. The “Framework Agreement”</w:t>
        <w:br/>
        <w:t>(117) The “Framework Agreement,” as indicated in the text of this agreement, aimed to “avoid entering into a commercial war” between SDLE, COHEMO, and JPG. To this end, they agreed to distribute among these companies the contracting files for the maintenance of military vehicles, by families. Thus, the maintenance of the Pizarro and Special Tanks families was assigned to JPG; the vehicles of the Leopard 2 families and MTU Engines corresponded to COHEMO, and the maintenance of the RG-31 and Centauro families was assigned to SDLE.</w:t>
        <w:br/>
        <w:t>(118) Furthermore, under the agreement reached, COHEMO, SDLE, and JPG committed not to participate in tenders whose object was already being provided by another of the parties. Not even to provide services as a subcontractor for another company outside the agreement reached, when the object of the tender should be provided by another of the signing companies93:</w:t>
        <w:br/>
        <w:t>“(…) I.- That the parties are suppliers of spare parts and providers of maintenance and/or transformation services, in favor of the Ministry of Defense, through the corresponding public contracts, which have as their object the families of military vehicles on wheels and/or tracks called PIZARRO, SPECIAL CC’s, LEOPARD 2, RG31, and CENTAURO.</w:t>
        <w:br/>
        <w:t>II.- That the market of providers of the aforementioned supplies or services in favor of the Ministry of Defense is very open, as there are multiple actual and potential bidders who can provide such services in the tenders that this ministry may call in the future.</w:t>
        <w:br/>
        <w:t>III.- That therefore, free competition in relation to the future tenders that the Ministry of Defense may initiate whose object is the work and/or supply of spare parts already indicated is ensured.</w:t>
        <w:br/>
        <w:t>IV.- That with full respect for free competition, the parties do not wish to enter into a commercial war among themselves, so they are interested in establishing the following</w:t>
        <w:br/>
        <w:t>BASIS:</w:t>
        <w:br/>
        <w:t>1.- Object</w:t>
        <w:br/>
        <w:t>In relation to the activities related to the provision of maintenance services according to the object of the contracts for vehicles of the families indicated in recitals I and supply of spare parts also indicated in the aforementioned recital 1 that are included within such contracts, each party will focus on the activity for which it has better technical and human capabilities related to the following files for the maintenance of military vehicles:</w:t>
        <w:br/>
        <w:t>The company JPG those related to the following files of military vehicles.</w:t>
        <w:br/>
        <w:t>1.1.- Support for Maintenance of 3rd and 4th echelon Pizarro Family</w:t>
        <w:br/>
        <w:t>1.2.- Support for Maintenance of 3rd and 4th echelon SPECIAL CC’s</w:t>
        <w:br/>
        <w:t>The company COHEMO those related to the following files of military vehicles.</w:t>
        <w:br/>
        <w:t>1.3.- Support for Maintenance of 3rd and 4th echelon LEOPARD 2 Family</w:t>
        <w:br/>
        <w:t>1.4.- Support for Maintenance of 3rd and 4th echelon MTU Engines Family</w:t>
        <w:br/>
        <w:t>The company SDLE those related to the following files of military vehicles.</w:t>
        <w:br/>
        <w:t>93 “Framework Agreement” of COHEMO, SDLE, and JPG dated October 4, 2019, obtained during the inspections of COHEMO (folios 7675 to 7680), SDLE (folios 9133 to 9138 and 9148 to 9153), and JPG (folios 11761 to 11766).</w:t>
      </w:r>
    </w:p>
    <w:p>
      <w:r>
        <w:rPr>
          <w:b/>
        </w:rPr>
        <w:t>[Pages 40–42]</w:t>
      </w:r>
    </w:p>
    <w:p>
      <w:r>
        <w:t>S/0008/21</w:t>
        <w:br/>
        <w:t>MILITARY MATERIAL TENDERS</w:t>
        <w:br/>
        <w:t>1.5.- Support for Maintenance of 3rd and 4th Level RG-31 Family</w:t>
        <w:br/>
        <w:t>1.6.- Support for Maintenance of 3rd and 4th Level CENTAURO Family</w:t>
        <w:br/>
        <w:t>2nd.- Obligation of Non-Participation</w:t>
        <w:br/>
        <w:t>As a consequence of this, none of the parties, directly or indirectly, or through an intermediary:</w:t>
        <w:br/>
        <w:t>Will participate in future public tenders that may be called by the Ministry of Defense if their object refers to what is currently being provided by another of the contracting parties mentioned above, unless they have the written consent of the affected party.</w:t>
        <w:br/>
        <w:t>Will provide services, as a subcontractor or support of any kind to any other person who wishes to participate in a tender related to the areas of services that affect the other two contracting parties mentioned, unless they have the written consent of the affected party.</w:t>
        <w:br/>
        <w:t>2.2.- Obligation of Support</w:t>
        <w:br/>
        <w:t>Each of the parties will focus on the activities for which they have better technical and human capabilities, respecting the obligations of non-participation in the previous section, and will support with all their available means the party with greater capabilities in achieving their contracting objectives.</w:t>
        <w:br/>
        <w:t>(119) The duration does not mention any specific date, as it is automatically renewed, unless notified otherwise by any of the parties, with three months' notice:</w:t>
        <w:br/>
        <w:t>"3rd.- Duration.</w:t>
        <w:br/>
        <w:t>The validity period of this agreement is until the completion of the first contract signed from the date of signing this agreement; once this expires, it will be automatically renewed until the completion of the next signed contract if all parties agree; in case of disagreement, the affected party will communicate this to the other parties with a minimum notice of 3 months before its expiration."</w:t>
        <w:br/>
        <w:t>(120) Furthermore, the agreement included a penalty for non-compliance, of 20% of the total contract, including extensions:</w:t>
        <w:br/>
        <w:t>"4th.- Cumulative penalty clause.</w:t>
        <w:br/>
        <w:t>The breach of this contract will obligate the breaching party to pay a penalty amounting to 20% of the total value of the contract, including extensions, to the affected party, in addition to being obliged to compensate for the relevant damages and losses, all of which is independent of the fact that the complying party may choose to demand compliance or terminate the contract in relation to the breaching party."</w:t>
        <w:br/>
        <w:t>(121) The clause for early termination is also highlighted in case, during the validity of this agreement, COHEMO, SDLE, and JPG consider that the aforementioned agreement is not sufficient to respect free competition in the market for service providers or suppliers for the MINDEF, provided that all three companies agree on the automatic termination of this agreement:</w:t>
        <w:br/>
        <w:t>"5th.- Early termination.</w:t>
        <w:br/>
        <w:t>If during the life of this contract it is appreciated in that market of service providers or suppliers for the Ministry of Defense that this contract is not sufficient to respect free competition, this contract will be automatically terminated as long as all parties agree."</w:t>
        <w:br/>
        <w:t>4.1.3.2. The "Collaboration Agreement regarding BMR/VEC Family Vehicles"</w:t>
        <w:br/>
        <w:t>(122) The other agreement signed by COHEMO, SDLE, and JPG, also dated October 4, 2019, is the so-called "Collaboration Agreement regarding BMR/VEC Family Vehicles." Under this agreement, COHEMO, SDLE, and JPG agree to participate in a UTE for all tenders from the MINDEF related to the maintenance and/or transformation of military vehicles from the BMR or VEC families from the signing of the agreement until December 31, 2025.</w:t>
        <w:br/>
        <w:t>(123) This agreement also includes the distribution of rights and obligations that would correspond to each of the parties (33.33%) within the UTE, forming "one for each tender that is launched."</w:t>
        <w:br/>
        <w:t>(124) Just like in the "Framework Agreement," this other agreement also includes, in its point 6, a cumulative penalty clause in case any of the parties fails to fulfill the obligation to establish the UTE, so that the breaching party should indemnify the other with 20% of the contract value, including extensions, cumulative based on the damages and losses caused.</w:t>
        <w:br/>
        <w:t>4.1.3.3. Meetings regarding the two agreements</w:t>
        <w:br/>
        <w:t>(125) Following the signing of the aforementioned Agreements on October 4, 2019, COHEMO, SDLE, and JPG met on October 24, 2019, at COHEMO's headquarters, as reflected in the WhatsApp messages exchanged on October 21 and 24, 2019, between Mr. Óscar Agudo Sánchez (General Director of COHEMO) and Mr. Antonio Molina Baltanás (General Director of JPG):</w:t>
        <w:br/>
        <w:t>"10/21/2019</w:t>
        <w:br/>
        <w:t>Mr. Óscar Agudo Sánchez, General Director of COHEMO: Tomorrow at 9:30 at COHEMO.</w:t>
        <w:br/>
        <w:t>Mr. Antonio Molina Baltanás, General Director of JPG: Wasn't it in the afternoon?</w:t>
        <w:br/>
        <w:t>Mr. Óscar Agudo Sánchez, General Director of COHEMO: Oh, you told me you couldn't in the morning? SDLE can't in the afternoon.</w:t>
        <w:br/>
        <w:t>Mr. Antonio Molina Baltanás, General Director of JPG: I’ll try to change it.</w:t>
        <w:br/>
        <w:t>Mr. Óscar Agudo Sánchez, General Director of COHEMO: Can you finally do 9:30?</w:t>
        <w:br/>
        <w:t>Mr. Antonio Molina Baltanás, General Director of JPG: Impossible in the morning, Wednesday or Thursday? (...)</w:t>
        <w:br/>
        <w:t>10/24/2019</w:t>
        <w:br/>
        <w:t>Mr. Óscar Agudo Sánchez, General Director of COHEMO: What do you think of their proposal?</w:t>
        <w:br/>
        <w:t>Mr. Antonio Molina Baltanás, General Director of JPG: This morning we were all in agreement.</w:t>
        <w:br/>
        <w:t>And then someone corrected him. But for my part, I would agree as long as it is signed. Now, trust in the word is 0.</w:t>
        <w:br/>
        <w:t>Mr. Óscar Agudo Sánchez, General Director of COHEMO: Maybe this morning Raúl (Mr. Raúl Pérez Guerrero, Operations Director of SDLE) corrected him and then spoke with Mr. X and rectified. Or the other way around, but it is wrong to change opinions like that. What would worry me is that those who leave this year would remain and ours would be for another year; it should be well written.</w:t>
        <w:br/>
        <w:t>Mr. Antonio Molina Baltanás, General Director of JPG: That's right."</w:t>
        <w:br/>
        <w:t>(126) Regarding the "Framework Agreement," signed by COHEMO, SDLE, and JPG on October 4, 2019, COHEMO internally considered modifications to the provisions of the aforementioned agreement, as reflected in an internal email from COHEMO dated November 3, 2019, sent to Mr. Óscar Agudo Sánchez (General Director of COHEMO) and Mr. Sergio Hernando Moreno (Sole Administrator and Manager of COHEMO).</w:t>
      </w:r>
    </w:p>
    <w:p>
      <w:r>
        <w:rPr>
          <w:b/>
        </w:rPr>
        <w:t>[Pages 43–45]</w:t>
      </w:r>
    </w:p>
    <w:p>
      <w:r>
        <w:t>S/0008/21</w:t>
        <w:br/>
        <w:t>MILITARY MATERIAL TENDERS</w:t>
        <w:br/>
        <w:t>COHEMO), attaching the document "AGREEMENT FAMILIES REVISION 1" and indicating99:</w:t>
        <w:br/>
        <w:t>“(…) as agreed, I am sending you the proposed modification we discussed (I believe this would be more than sufficient), it is not advisable to make it too cumbersome (…)”.</w:t>
        <w:br/>
        <w:t>The differences between this attached document of November 3, 2019, and the one signed on October 4, 2019, by COHEMO, SDLE, and JPG focus on the families of tanks/armored vehicles that are subject to distribution, which would be as follows:</w:t>
        <w:br/>
        <w:t>- JPG, those for maintenance of the 4th Level of the PIZARRO, KYNOS, and ANÍBAL vehicle families.</w:t>
        <w:br/>
        <w:t>- COHEMO, those for maintenance of the 4th Level of LEOPARD2, the repair of MTU Engines of LEOPARD 2 and PIZARRO families, and the maintenance and modernization of the LEOPARD 2 A4 simulator,</w:t>
        <w:br/>
        <w:t>- SDLE, those for maintenance of the 4th Level of the RG 31 and CENTAURO family.</w:t>
        <w:br/>
        <w:t>(127) Below are established facts regarding some of the different affected tenders, without prejudice to all being detailed in Annex I.</w:t>
        <w:br/>
        <w:t>4.1.3.4. Established facts regarding framework agreement 2 0911 19 030100 (AM-0301/19) Support for the Maintenance of RG-31 Vehicles</w:t>
        <w:br/>
        <w:t>(128) The first of the tenders that was subject to distribution among COHEMO, SDLE, and JPG in execution of the "Framework Agreement" was AM 2 0911 19 030100 (AM-0301/19) SUPPORT FOR THE MAINTENANCE OF RG-31 VEHICLES of the ET, which in its allegations JPG and its general director, Mr. Antonio Molina Baltanás, acknowledge would fall within the objective and temporal scope of this agreement100.</w:t>
        <w:br/>
        <w:t>(129) This tender was published in the PCE on October 3, 2019, convened by the JAEMALE through a negotiated procedure with publicity, with a base tender budget of €1,859,504.13 (€2,250,000 with taxes). SDLE submitted offers on November 16 and 19, 2019, and the UTE CASLI-TRANSDIESEL also101. SDLE was awarded the contract for having obtained more points based on the discounts offered.</w:t>
        <w:br/>
        <w:t>(130) As can be verified by comparing the dates of the "Framework Agreement," October 4, 2019, and the date of submission of its offer by SDLE (November 2019), this was after the Framework Agreement in which SDLE was assigned the tenders related to the RG-31 family. JPG and COHEMO did not submit an offer in this tender complying with the obligation of non-participation102:</w:t>
        <w:br/>
        <w:t>“(…) The company SDLE those related to the following military vehicle files.</w:t>
        <w:br/>
        <w:t>1.5.- Support for the Maintenance of 3rd and 4th level RG-31 Family (…)”.</w:t>
        <w:br/>
        <w:t>(131) Regarding this tender, on October 5, 2022, an extension of the contract with SDLE for this AM for the years 2022, 2023, and 2024 was approved, resulting in a final award amount for this tender of €3,750,000103.</w:t>
        <w:br/>
        <w:t>4.1.3.5. Established facts regarding framework agreement 2 0911 19 008500 Modernization of LEOPARD 2A4 tank simulators</w:t>
        <w:br/>
        <w:t>(132) The next tender was published on October 10, 2019, in the PCE, AM 2 0911 19 008500 Modernization of LEOPARD 2A4 tank simulators, convened by the JAEMALE, through a negotiated procedure with publicity. The base tender budget was €991,735.53 (€1,200,000 with taxes).</w:t>
        <w:br/>
        <w:t>(133) Offers were submitted by the UTE COHEMO-JPG, DIEHL DEFENCE GMBH&amp;CO, SDLE, and CT ENGINEERING DRIVEN PEOPLE, being awarded to the UTE COHEMO-JPG on June 24, 2020, for an amount of €485,950.41 (€588,000 with taxes). The offer from SDLE, which in the first round was the same as that of the UTE COHEMO-JPG, with a 2% discount, was excluded by the contracting board for not having submitted the technical proposal for evaluation. SDLE appealed this exclusion. In execution of this AM, three CBAMs have been held, for a total amount of €588,000.</w:t>
        <w:br/>
        <w:t>101 Information provided by MINDEF (folios 16254 to 16293).</w:t>
        <w:br/>
        <w:t>102 "Framework Agreement" of COHEMO, SDLE, and JPG of October 4, 2019, collected in the inspections of COHEMO (folios 7675 to 7680), SDLE (folios 9133 to 9138 and 9148 to 9153), and JPG (folios 11761 to 11766).</w:t>
        <w:br/>
        <w:t>103 Information provided by MINDEF (folios 16254 to 16293).</w:t>
        <w:br/>
        <w:t>S/0008/21</w:t>
        <w:br/>
        <w:t>MILITARY MATERIAL TENDERS</w:t>
        <w:br/>
        <w:t>(134) In relation to this tender, there is an email from Mr. Óscar Agudo Sánchez (general director of COHEMO) to Mr. Antonio Molina Baltanás (general director of JPG) dated October 18, 2021, sending the drafts of the documents by which JPG transfers its share in the UTE to COHEMO, dissolving it104. The dissolution of that UTE by the transfer of JPG's share in favor of COHEMO meant that the CBAM 2021/ETSAE0906/00003313, convened on December 13, 2021, for €285,130.00, was awarded to COHEMO.</w:t>
        <w:br/>
        <w:t>4.1.3.6. Established facts regarding tender 2 0111 19 009900 Supply of missing spare parts from the LEOPARD family and 2 0216 19 004200 Acquisition of spare parts for RG-31 vehicles</w:t>
        <w:br/>
        <w:t>(135) The tender of file 2 0111 19 009900 Supply of missing spare parts from the LEOPARD family was published in the PCE on November 8, 2019, convened by the SAECO of the PCAMI, with a base tender budget of €330,578.49 (€399,999.98 with taxes), with lot 1 relating to hull spare parts for an amount of €137,768.8 (€166,700.25 with taxes) and lot 2 relating to "Tower Spare Parts" for an amount of €192,809.69 (€233,299.73 with taxes).</w:t>
        <w:br/>
        <w:t>(136) According to the "Framework Agreement," this tender corresponded to COHEMO, which was awarded both lots. Offers were submitted by JPG, SDLE, and SUYFA. Both SDLE and JPG submitted lower discounts105.</w:t>
        <w:br/>
        <w:t>(137) The next tender was file 2 0216 19 004200 Acquisition of spare parts for RG-31 vehicles in support of Operations Zone (2019/ETSAE0216/00000301). It was published in the PCE on November 15, 2019, convened by the SAECO of the PCMVR2, through a simplified open procedure. The base tender budget was €33,057.86 (€40,000 with taxes). It was divided into lot 1 relating to the acquisition of non-specific spare parts for RG-31 vehicles for an amount of €9,917.36 (€12,000 with taxes) and lot 2 relating to the acquisition of specific spare parts for RG-31 vehicles for an amount of €23,140.5 (€28,000 with taxes). As agreed, this tender corresponded to SDLE106.</w:t>
        <w:br/>
        <w:t>(138) For this tender, SDLE and COHEMO submitted offers, with both lots awarded to SDLE, which presented a higher discount (22% for each lot) than COHEMO104 Folios 11737 to 11748.</w:t>
        <w:br/>
        <w:t>105 Documentation provided by JPG (folios 2362 to 2368), COHEMO (folios 3725 to 3730), and SDLE (folio 4290) in response to the information requests made.</w:t>
        <w:br/>
        <w:t>106 Folios 3774, 3775, 4289, and 13170.</w:t>
      </w:r>
    </w:p>
    <w:p>
      <w:r>
        <w:rPr>
          <w:b/>
        </w:rPr>
        <w:t>[Pages 46–48]</w:t>
      </w:r>
    </w:p>
    <w:p>
      <w:r>
        <w:t>S/0008/21</w:t>
        <w:br/>
        <w:t>MILITARY MATERIAL TENDERS</w:t>
        <w:br/>
        <w:t>(15.25% for lot 1 and 16.5% for lot 2), following what was agreed in the "Framework Agreement"107.</w:t>
        <w:br/>
        <w:t>(139) Coinciding with the call for these last tenders, there are WhatsApp conversations between executives of COHEMO and SDLE dated November 11 and 22, 2019, referring to meetings held on those same days108 and at the beginning of 2020 that coincide with meetings, according to the visitor log files of SDLE109, of executives from COHEMO (Mr. Óscar Agudo Sánchez, general director) and SDLE (Mr. Raúl Pérez Guerrero, operations director). The visits on January 10 and 21, 2020, are confirmed in WhatsApp conversations between executives of COHEMO and SDLE110.</w:t>
        <w:br/>
        <w:t>"01/10/2020 11:37</w:t>
        <w:br/>
        <w:t>Mr. Óscar Agudo Sánchez, general director of COHEMO: We are on our way, sorry we couldn't leave earlier.</w:t>
        <w:br/>
        <w:t>01/21/2020</w:t>
        <w:br/>
        <w:t>Mr. Óscar Agudo Sánchez, general director of COHEMO: Good morning, shall we see each other this afternoon regarding Leo?</w:t>
        <w:br/>
        <w:t>SDLE spare parts contract director: Perfect</w:t>
        <w:br/>
        <w:t>Mr. Óscar Agudo Sánchez, general director of COHEMO: Ok, I'll confirm the time later</w:t>
        <w:br/>
        <w:t>SDLE spare parts contract director: Ok."</w:t>
        <w:br/>
        <w:t>4.1.3.7. Established facts regarding tender 2 0111 19 017300</w:t>
        <w:br/>
        <w:t>Reconditioning of BMR assemblies</w:t>
        <w:br/>
        <w:t>(140) There are WhatsApp conversations between Mr. Óscar Agudo Sánchez (general director of COHEMO) and Mr. Antonio Molina Baltanás (general director of JPG) regarding the agreements between COHEMO, SDLE, and JPG, concerning their implementation, such as the following from January 2020111:</w:t>
        <w:br/>
        <w:t>"01/30/2020</w:t>
        <w:br/>
        <w:t>Mr. Óscar Agudo Sánchez, general director of COHEMO: If I have to talk to (confidential), it would have to be today, I don't know if they have already sent their offer or if it is electronic?</w:t>
        <w:br/>
        <w:t>They tell me that it is not linear, only the spare parts by block are linear</w:t>
        <w:br/>
        <w:t>107 Folios 3774, 3775, 4289 and 13170.</w:t>
        <w:br/>
        <w:t>108 WhatsApp conversation between Mr. Óscar Agudo Sánchez (COHEMO) and the spare parts contract director of SDLE, collected in the inspection of SDLE (folios 9839 and 9840).</w:t>
        <w:br/>
        <w:t>109 Access control sheets to the SDLE offices from January 10, 21, and 24, 2020, collected in the inspection of SDLE (folio 13912).</w:t>
        <w:br/>
        <w:t>110 WhatsApp conversation between Mr. Óscar Agudo Sánchez (COHEMO) and the spare parts contract director of SDLE, collected in the inspection of SDLE (folio 9843).</w:t>
        <w:br/>
        <w:t>111 WhatsApp conversation from January 20, 2020, between Mr. Óscar Agudo Sánchez (COHEMO) and Mr. Antonio Molina Baltanás (JPG), collected in JPG (folios 11754 and 11755).</w:t>
        <w:br/>
        <w:t>Comisión Nacional de los Mercados y la Competencia 46 de 195</w:t>
        <w:br/>
        <w:t>C/ Alcalá, 47 – 28014 Madrid - C/ Bolivia, 56 – 08018 Barcelona</w:t>
        <w:br/>
        <w:t>www.cnmc.es</w:t>
      </w:r>
    </w:p>
    <w:p>
      <w:r>
        <w:t>S/0008/21</w:t>
        <w:br/>
        <w:t>MILITARY MATERIAL TENDERS</w:t>
        <w:br/>
        <w:t>Mr. Antonio Molina Baltanás, general director of JPG: Is it the same department for the boxes, brains, and selectors?</w:t>
        <w:br/>
        <w:t>Mr. Óscar Agudo Sánchez, general director of COHEMO: No (...)</w:t>
        <w:br/>
        <w:t>Mr. Antonio Molina Baltanás, general director of JPG: Can you talk?</w:t>
        <w:br/>
        <w:t>Mr. Óscar Agudo Sánchez, general director of COHEMO: Can you?</w:t>
        <w:br/>
        <w:t>Mr. Antonio Molina Baltanás, general director of JPG: If I hide, yes</w:t>
        <w:br/>
        <w:t>Mr. Óscar Agudo Sánchez, general director of COHEMO: I'm the same, if you want we can talk tomorrow, the exp is electronic so we are on time if we need to talk to the others.</w:t>
        <w:br/>
        <w:t>Mr. Antonio Molina Baltanás, general director of JPG: Ok.</w:t>
        <w:br/>
        <w:t>Mr. Óscar Agudo Sánchez, general director of COHEMO: Can we talk around 8?</w:t>
        <w:br/>
        <w:t>Mr. Antonio Molina Baltanás, general director of JPG: Ok</w:t>
        <w:br/>
        <w:t>Mr. Óscar Agudo Sánchez, general director of COHEMO: I'll send you a small simulation so you can start calculating (...)”.</w:t>
        <w:br/>
        <w:t>(141) Due to the reference in this WhatsApp conversation between executives of JPG and COHEMO to (confidential), JPG and COHEMO were referring to tender 2 0111 19 017300 Reconditioning of BMR assemblies, published on December 19, 2019, in the PCE, called by the SAECO of the PCAMI through the negotiated procedure with publicity and a base bidding budget of €132,231.40 (€160,000 with taxes), for which JPG, COHEMO, and (confidential) submitted offers, with JPG ultimately being awarded the contract.</w:t>
        <w:br/>
        <w:t>This tender was part of the distribution established in the "Collaboration Agreement regarding BMR/VEC vehicles," also signed on October 4, 2019, by COHEMO, SDLE, and JPG.</w:t>
        <w:br/>
        <w:t>4.1.3.8. Established facts regarding AM 2 0911 19 050400 for the acquisition of battalion/Group command posts (PCBON) on BMR and TOA</w:t>
        <w:br/>
        <w:t>(142) This tender was called by the JAEMALE and published in the PCE on November 10, 2019, through the negotiated procedure with publicity and a base bidding budget of €4,676,000.00 (€5,657,960 with taxes). COHEMO and JPG submitted a joint offer, as well as SDLE with AICOX, ATOS, IECISA, INSTER, and ITE. The contract was awarded to the joint venture SDLE-AICOX on September 21, 2020, for an amount of €3,147,840 (€3,808,886.4 with taxes). Contacts maintained on May 12 and 20, 2020, between JPG and COHEMO regarding this tender are recorded112:</w:t>
        <w:br/>
        <w:t>112 WhatsApp conversations from May 12 and 20, 2020, between Mr. Óscar Agudo Sánchez (COHEMO) and Mr. Antonio Molina Baltanás (JPG), collected in JPG (folios 11754 and 11755).</w:t>
        <w:br/>
        <w:t>Comisión Nacional de los Mercados y la Competencia 47 de 195</w:t>
        <w:br/>
        <w:t>C/ Alcalá, 47 – 28014 Madrid - C/ Bolivia, 56 – 08018 Barcelona</w:t>
        <w:br/>
        <w:t>www.cnmc.es</w:t>
      </w:r>
    </w:p>
    <w:p>
      <w:r>
        <w:t>S/0008/21</w:t>
        <w:br/>
        <w:t>MILITARY MATERIAL TENDERS</w:t>
        <w:br/>
        <w:t>05/12/20 19:52 - Mr. Antonio Molina Baltanás, general director of JPG: Shall we meet tomorrow at COHEMO at 1 PM to discuss the PCBON?</w:t>
        <w:br/>
        <w:t>05/12/20 20:10 - Mr. Óscar Agudo Sánchez: Ok</w:t>
        <w:br/>
        <w:t>05/20/20 21:02 - Mr. Óscar Agudo Sánchez: Hi Antonio, do you know anything about the PCBON?</w:t>
        <w:br/>
        <w:t>05/20/20 21:03 - Mr. Antonio Molina Baltanás, general director of JPG: No, but I've been told it will be resolved soon</w:t>
        <w:br/>
        <w:t>05/20/20 21:03 - Mr. Antonio Molina Baltanás, general director of JPG: And you?</w:t>
        <w:br/>
        <w:t>05/20/20 21:04 - Mr. Óscar Agudo Sánchez: I got to the board member and they told me they will ask him, I will insist again tomorrow.</w:t>
        <w:br/>
        <w:t>05/20/20 21:05 - Mr. Óscar Agudo Sánchez: Do you remember how much the ITE cylinders were taken for? The other day they told me they went to see their bank and that everything is ok.</w:t>
        <w:br/>
        <w:t>05/20/20 21:05 - Mr. Antonio Molina Baltanás, general director of JPG: Tomorrow I'll send you a list with the parts we can get samples of from your Pizarro list</w:t>
        <w:br/>
        <w:t>05/20/20 21:05 - Mr. Óscar Agudo Sánchez: Ok</w:t>
        <w:br/>
        <w:t>05/20/20 21:05 - Mr. Antonio Molina Baltanás, general director of JPG: No</w:t>
        <w:br/>
        <w:t>(143) At the beginning of 2020, there were meetings of executives from COHEMO, SDLE, and JPG at the SDLE headquarters, with the meeting on January 9 and February 3, 2020, of executives from JPG (Mr. Antonio Molina Baltanás, general director), SDLE (Mr. Manuel Estrella, general director, and Mr. Raúl Pérez Guerrero, operations director) and COHEMO (Mr. Sergio Hernando Moreno, manager, and Mr. Óscar Agudo Sánchez, general director)113.</w:t>
        <w:br/>
        <w:t>4.1.3.9. Established facts regarding AM 2 0911 19 054600</w:t>
        <w:br/>
        <w:t>Repair of running gear elements of Leopard 2E, Leopard 2A4, Vci Pizarro, Toa, Atp, and M60/M47 Er3</w:t>
        <w:br/>
        <w:t>(144) The following tender distributed among SDLE, COHEMO, and JPG, based on the families of vehicles corresponding to these companies, with three lots (including LEOPARD and PIZARRO), was AM 2 0911 19 054600 Repair of running gear elements of Leopard 2E, Leopard 2A4, Vci Pizarro, Toa, Atp, and M60/M47 Er3, published in the PCE on January 24, 2020, called by the JAEMALE, through the negotiated procedure with publicity and a base bidding budget of €1,487,603.31 (€1,800,000 with taxes).</w:t>
        <w:br/>
        <w:t>(145) The PCAP of this tender mentions that COHEMO, JPG, SDLE, SUYFA, and GENERAL DYNAMICS114 would be invited.</w:t>
        <w:br/>
        <w:t>113 Access control sheets to the SDLE offices from January to June 2020, collected in the inspection of SDLE (folio 13912).</w:t>
        <w:br/>
        <w:t>114 Information provided by SDLE (folios 16968 to 16971).</w:t>
        <w:br/>
        <w:t>Comisión Nacional de los Mercados y la Competencia 48 de 195</w:t>
        <w:br/>
        <w:t>C/ Alcalá, 47 – 28014 Madrid - C/ Bolivia, 56 – 08018 Barcelona</w:t>
        <w:br/>
        <w:t>www.cnmc.es</w:t>
      </w:r>
    </w:p>
    <w:p>
      <w:r>
        <w:rPr>
          <w:b/>
        </w:rPr>
        <w:t>[Pages 49–51]</w:t>
      </w:r>
    </w:p>
    <w:p>
      <w:r>
        <w:t>S/0008/21</w:t>
        <w:br/>
        <w:t>MILITARY MATERIAL TENDERS</w:t>
        <w:br/>
        <w:t>(146) According to the information provided by the MINDEF, the offers submitted for each of the three lots and their discounts were115:</w:t>
        <w:br/>
        <w:t>- Lot 1 (Leopard 2A4): SDLE 15%, ITE 14.3%, JPG 6%, COHEMO 25%, and ANORTEC-5%. It is noted that the discounts offered by SDLE and JPG are clearly lower than that offered by COHEMO, to whom the Leopards corresponded according to the terms of the agreement.</w:t>
        <w:br/>
        <w:t>- Lot 2 (Infantry Combat Vehicle, Vci Pizarro): SDLE 8%, ITE 14.6%, JPG 16%, COHEMO 25%, and ANORTEC-5%.</w:t>
        <w:br/>
        <w:t>- Lot 3 (Special Tanks): SDLE 8%, ITE 13.25%, JPG 15%, and COHEMO 6%. It is noted that the discounts offered by SDLE and COHEMO are clearly lower than that offered by JPG, to whom the special tanks corresponded according to the "Agreement of Bases."</w:t>
        <w:br/>
        <w:t>(147) On May 12, 2020, lots 1 and 2 were awarded to COHEMO and lot 3 to JPG:</w:t>
        <w:br/>
        <w:t>- COHEMO: Lots 1 (LEOPARD 2A4) and 2 (VCI PIZARRO), for a final amount of €3 million, with this tender extended until July 2025. 8 CBAM have been approved for an amount of €1,550,000.</w:t>
        <w:br/>
        <w:t>- JPG: Lot 3 (TOA and ATP), for an amount of €600,000, extended until July 2025. 1 CBAM has been approved for €68,535.04.</w:t>
        <w:br/>
        <w:t>4.1.3.10. Established facts regarding tender 2 0216 20 000700 (2020/ETSAE0216/00000112) Acquisition of spare parts for RG-31 vehicles</w:t>
        <w:br/>
        <w:t>(148) SDLE was responsible, in compliance with the "Agreement of Bases," for the family of vehicles assigned to that company, for tender 2 0216 20 000700 (2020/ETSAE0216/00000112) Acquisition of spare parts for RG-31 vehicles. This tender was published on June 4, 2020, in the PCE, called by SAECO of PCMVR2, through a simplified open procedure and a base budget for the tender of €41,322.31 (€50,000 including taxes). Lot 1, referring to the acquisition of non-specific spare parts for RG-31 vehicles, had an amount of €12,396.69 (€15,000 including taxes) and lot 2, regarding the acquisition of specific spare parts for RG-31 vehicles, had an amount of €28,925.62 (€35,000 including taxes).</w:t>
        <w:br/>
        <w:t>115 Information provided by the MINDEF (folios 13170 and 16294 to 16341).</w:t>
        <w:br/>
        <w:t>Commission Nacional de los Mercados y la Competencia 49 of 195</w:t>
        <w:br/>
        <w:t>C/ Alcalá, 47 – 28014 Madrid - C/ Bolivia, 56 – 08018 Barcelona</w:t>
        <w:br/>
        <w:t>www.cnmc.es</w:t>
      </w:r>
    </w:p>
    <w:p>
      <w:r>
        <w:t>S/0008/21</w:t>
        <w:br/>
        <w:t>MILITARY MATERIAL TENDERS</w:t>
        <w:br/>
        <w:t>(149) Offers were submitted for this tender by SDLE and COHEMO for each lot, with lot 1 awarded to SDLE, which had offered a higher discount than COHEMO, and lot 2 awarded to COHEMO, which offered a higher discount than that offered by SDLE.</w:t>
        <w:br/>
        <w:t>4.1.3.11. Established facts regarding AM 2 0911 19 062200 Support for the maintenance of vehicles from the VRC Centauro family (Centauro reconnaissance and combat vehicle)</w:t>
        <w:br/>
        <w:t>(150) On July 10, 2020, Mr. Óscar Agudo Sánchez (General Director of COHEMO) and Mr. Raúl Pérez Guerrero (Operations Director of SDLE) commented as follows regarding another tender related to vehicles from the CENTAURO family, which JPG has confirmed was initially part of the "Agreement of Bases"116. Its reading demonstrates the coordination among these three companies, which does not preclude occasional disagreements among them, but also attempts to clarify them and thus continue to comply with the signed agreements:</w:t>
        <w:br/>
        <w:t>“07/10/2020</w:t>
        <w:br/>
        <w:t>Mr. Óscar Agudo Sánchez, General Director of COHEMO: Hello Raúl, I spoke with Molina (Mr. Antonio Molina Baltanás, General Director of JPG) regarding the Centauro UTE issue and he does not seem very agreeable, let me know if we can meet the three of us one day next week to discuss it.</w:t>
        <w:br/>
        <w:t>Mr. Raúl Pérez Guerrero, Operations Director of SDLE: If he does not seem very agreeable, we will have to meet to explain it, I suppose.</w:t>
        <w:br/>
        <w:t>Mr. Óscar Agudo Sánchez, General Director of COHEMO: That’s why I’m saying I think it’s better to see it among the three parties, let me know if you can on Monday or Wednesday, I believe that talking helps people understand (…).”</w:t>
        <w:br/>
        <w:t>(151) In compliance with what was established by these companies in the "Agreement of Bases," this tender from the CENTAURO family was assigned to SDLE, without considering the mentioned UTE with COHEMO. However, on July 15, 2020, SDLE and COHEMO signed the collaboration and exclusivity agreement in which the presentation in UTE was provided for.</w:t>
        <w:br/>
        <w:t>(152) This tender, in which SDLE and COHEMO effectively participated in UTE, and to which JPG also submitted a proposal, is AM 2 0911 19 062200 Support for the maintenance of vehicles from the VRC Centauro family (Centauro reconnaissance and combat vehicle) called by JAEMALE and published in the PCE on June 2, 2020, with a base budget for the tender of €3,719,008.26 (€4,500,000 including taxes), not including the amount of possible extensions.</w:t>
        <w:br/>
        <w:t>(153) Additionally, ITE and CASLI submitted offers for this tender (the latter subsequently excluded for not submitting an economic and technical offer), which was awarded on December 15, 2020, to the UTE COHEMO-SDLE, for the base budget for the tender, as confirmed by COHEMO and SDLE117, extending its execution until December 31, 2022.</w:t>
        <w:br/>
        <w:t>4.1.3.12. Established facts regarding Expte. 2 0111 20 009300 Supply of missing spare parts from the LEOPARD family</w:t>
        <w:br/>
        <w:t>(154) The tender for Expte. 2 0111 20 009300 Supply of missing spare parts from the LEOPARD family was published in the PCE on November 24, 2020. It was called by SAECO of PCAMI, through a negotiated procedure with publicity and a base budget for the tender of €330,578 (€399,999.38 including taxes). It included lot 1 for the hull for an amount of €110,000 (€133,100 including taxes), lot 2 for the turret for an amount of €170,578 (€206,399.38 including taxes), and lot 3 for the tooling for an amount of €50,000 (€60,500 including taxes). According to the "Agreement of Bases," it corresponded to COHEMO. In this case, COHEMO's offers for the three lots were rejected by the contracting authority for being inconsistent. Ultimately, SDLE was awarded all three lots118.</w:t>
        <w:br/>
        <w:t>4.1.4. Resolution of agreements between COHEMO, SDLE, and JPG</w:t>
        <w:br/>
        <w:t>(155) In early 2021, COHEMO and SDLE decided to terminate the agreements with JPG, citing its violation of competition law and invoking the early termination clause. By that date, they had already signed the "collaboration and exclusivity agreement" between them, which will be referred to next.</w:t>
        <w:br/>
        <w:t>(156) On January 5, 2021, Mr. Manuel Estrella Ríos (SDLE) sent to Mr. Sergio Hernando Moreno (COHEMO), Mr. Óscar Agudo Sánchez (COHEMO), and Mr. Raúl Pérez Guerrero (SDLE) the draft of the communication that SDLE and COHEMO</w:t>
        <w:br/>
        <w:t>117 Information provided by COHEMO (folios 3067 and 3068) and SDLE (folios 14179 and 14180).</w:t>
        <w:br/>
        <w:t>118 Information provided by the MINDEF (folios 15735 to 15825) and SDLE (folios 16982 to 16986).</w:t>
        <w:br/>
        <w:t>Commission Nacional de los Mercados y la Competencia 51 of 195</w:t>
        <w:br/>
        <w:t>C/ Alcalá, 47 – 28014 Madrid - C/ Bolivia, 56 – 08018 Barcelona</w:t>
        <w:br/>
        <w:t>www.cnmc.es</w:t>
      </w:r>
    </w:p>
    <w:p>
      <w:r>
        <w:rPr>
          <w:b/>
        </w:rPr>
        <w:t>[Pages 52–54]</w:t>
      </w:r>
    </w:p>
    <w:p>
      <w:r>
        <w:t>S/0008/21</w:t>
        <w:br/>
        <w:t>MILITARY MATERIAL TENDERS</w:t>
        <w:br/>
        <w:t>would be sent by burofax to JPG, indicating that the "Framework Agreement" violated competition law119:</w:t>
        <w:br/>
        <w:t>“(…) After reviewing this document following the recent resolutions of the CNMC, we have concluded that it openly violates the current competition law in Spain, as it has been interpreted and applied during 2020 by the National Commission on Markets and Competition.</w:t>
        <w:br/>
        <w:t>It should be noted that:</w:t>
        <w:br/>
        <w:t>- The recitals IV (p. 2) of the aforementioned "FRAMEWORK AGREEMENT" establish that it is conditioned "to the full respect of free competition," as well as that</w:t>
        <w:br/>
        <w:t>- Clause 5 (p. 3) stipulates that: “If during the term of this contract it is determined that the market of service providers or supplies for the Ministry of Defense referred to in this contract is not sufficient to respect free competition, this contract will be automatically terminated...”;</w:t>
        <w:br/>
        <w:t>Therefore, it must proceed immediately to the resolution, that is, with effects as of today, of the aforementioned "FRAMEWORK AGREEMENT" dated October 4, 2019, of which JPG, along with SDLE and COHEMO, are signatory parties.</w:t>
        <w:br/>
        <w:t>We understand that since it is an agreement that directly violates legal prohibitions and non-disposable obligations in competition law, the unanimity of the three signatory parties is not required to proceed with the immediate resolution of said agreement, as it is, in its content and purpose, contrary to public order legislation.</w:t>
        <w:br/>
        <w:t>At this point, we must warn you that the violation of competition law may result in very significant economic sanctions from the CNMC.</w:t>
        <w:br/>
        <w:t>Consequently, as of today, the aforementioned "FRAMEWORK AGREEMENT" dated October 4, 2019, is definitively resolved and without effect, leaving the three signatory parties (SDLE, COHEMO, and JPG) released from any obligation, commitment, or limitation contained in said agreement.”</w:t>
        <w:br/>
        <w:t>(157) On January 11, 2021, Mr. Óscar Agudo Sánchez (General Director of COHEMO) forwarded an email to Mr. Sergio Hernando Moreno (sole administrator and manager of COHEMO), Mr. Manuel Estrella Río (General Director of SDLE), and Mr. Raúl Pérez Guerrero (Operations Director of SDLE), with two attached files120.</w:t>
        <w:br/>
        <w:t>119 Email dated January 5, 2021, from Mr. Manuel Estrella Ríos (SDLE) to Mr. Sergio Hernando Moreno (COHEMO), Mr. Óscar Agudo Sánchez (COHEMO), and Mr. Raúl Pérez Guerrero (SDLE), collected in SDLE (folios 9176 to 9181) and COHEMO (folios 7761 to 7763).</w:t>
        <w:br/>
        <w:t>120 Email dated January 11, 2021, from Mr. Óscar Agudo Sánchez (COHEMO) to Mr. Sergio Hernando Moreno (COHEMO), Mr. Manuel Estrella Ríos (SDLE), and Mr. Raúl Pérez Guerrero (SDLE), with attached files: “burofax to JPG 1.docx” and “burofax jpg 2.docx,” collected in the inspection of SDLE (folios 9229 to 9233).</w:t>
      </w:r>
    </w:p>
    <w:p>
      <w:r>
        <w:t>S/0008/21</w:t>
        <w:br/>
        <w:t>MILITARY MATERIAL TENDERS</w:t>
        <w:br/>
        <w:t>(158) The first of these attached files contained the communication to JPG regarding the resolution of the "Framework Agreement," with modifications. According to the companies, at the time of its adoption, it was compliant with competition regulations, and it was the MINDEF's awarding procedure that limited the number of competitors participating in the tenders121:</w:t>
        <w:br/>
        <w:t>“(…) Although the contract, at the time of its signing, was compliant with competition law provisions, in the first two tenders called by the Ministry of Defense, it only invited four companies to bid, three of which are the signatories of the framework agreement.</w:t>
        <w:br/>
        <w:t>(…) we cannot ignore the events that occurred in the two competitions held, which also make it plausible that the Ministry of Defense will carry out a reproduction similar to the scheme used so far but for the rest of the tenders referred to in the framework agreement, so as of today, and before the rest of the competitions have even been called, there has been a supervening nullity of the aforementioned framework agreement, due to its potential effect of restricting competition, so it is not possible to continue complying with it, in order to safeguard what is provided in Article 1.1 of Law 15/2007, of July 3, on the Defense of Competition and other related provisions.”</w:t>
        <w:br/>
        <w:t>(159) The second of the attached files to that email dated January 11, 2021, contained a communication to JPG with the same content as the previous one but regarding the resolution of the "Collaboration Agreement concerning BMR/VEC vehicles"122. On the same day, SDLE suggested modifying the text to be sent to JPG regarding the resolution of the "Framework Agreement," as it stated that no further tenders had been called, and Mr. Raúl Pérez Guerrero (Operations Director of SDLE) indicated that the call for the PIZARRO and special tanks, subsequent to the signing, should be added, which Mr. Manuel Estrella Ríos (General Director of SDLE) agreed with123.</w:t>
        <w:br/>
        <w:t>(160) However, this modification is not recorded in the submission by SDLE to COHEMO on January 11, 2021, of the two communications regarding the resolution of the aforementioned agreements, signed by Mr. Raúl Pérez Guerrero (Operations Director of SDLE)124.</w:t>
        <w:br/>
        <w:t>(161) On January 12, 2021, SDLE delivered to Correos for sending by Burofax Premium Plus to JPG the two written resolutions of the agreements of October 4, 2019, between COHEMO, SDLE, and JPG, signed on January 11, 2021, by Mr. Raúl Pérez Guerrero (Operations Director of SDLE) and Mr. Sergio Hernando Moreno (sole administrator and manager of COHEMO)125.</w:t>
        <w:br/>
        <w:t>(162) The access control records of visitors to the SDLE headquarters reflect that on January 20, 2021, Mr. Antonio Molina Baltanás (General Director of JPG), along with the president of JPG and its financial director, met with Mr. Manuel Estrella Ríos (General Director of SDLE)126. The reason for this visit, as Mr. Raúl Pérez Guerrero (Operations Director of SDLE) later informed Mr. Óscar Agudo Sánchez (General Director of COHEMO) via WhatsApp that same day, was to try to continue with what was established in the agreements that had been resolved127:</w:t>
        <w:br/>
        <w:t>“01/20/2021</w:t>
        <w:br/>
        <w:t>Mr. Raúl Pérez Guerrero, Operations Director of SDLE: Óscar, how are you?</w:t>
        <w:br/>
        <w:t>Mr. Óscar Agudo Sánchez, General Director of COHEMO: Hello Raúl, I spoke with Manolo (Mr. Manuel Estrella Ríos, General Director of SDLE), he has already told me, you still need to tell me when you can, and I will try to talk to Sergio (Mr. Sergio Hernando Moreno, sole administrator and manager of COHEMO).</w:t>
        <w:br/>
        <w:t>Mr. Raúl Pérez Guerrero, Operations Director of SDLE: ok, well, I’ll call you tomorrow and we can talk if you want</w:t>
        <w:br/>
        <w:t>But the thing is that JP came to seek the commitment that even if there is no agreement, we respect the agreements</w:t>
        <w:br/>
        <w:t>And that for the Pizarro and special tanks, we do not participate</w:t>
        <w:br/>
        <w:t>That is what he wants</w:t>
        <w:br/>
        <w:t>Mr. Óscar Agudo Sánchez, General Director of COHEMO: and what do you think?</w:t>
        <w:br/>
        <w:t>Mr. Raúl Pérez Guerrero, Operations Director of SDLE: Apparently, he implies that although he does not like that they did not tell him anything about the agreements and that regarding (personal data) of course less than Molina (Mr. Antonio Molina Baltanás, General Director of JPG) he has only made a mistake in that</w:t>
        <w:br/>
        <w:t>124 Email dated January 11, 2021, from SDLE to Mr. Óscar Agudo Sánchez (COHEMO), with a copy to Mr. Sergio Hernando Moreno (COHEMO), Mr. Manuel Estrella Ríos (SDLE), and Mr. Raúl Pérez Guerrero (SDLE), attaching the resolutions of the two agreements of October 4, 2019, collected in COHEMO (folios 7780 to 7784) and SDLE (folios 9252 to 9256).</w:t>
        <w:br/>
        <w:t>125 Internal email from JPG dated January 22, 2021, attaching the Burofax of January 12, 2021, with the two written resolutions of the Agreements (folios 11687 to 11693), collected in the inspection of JPG.</w:t>
        <w:br/>
        <w:t>126 Access control records for the SDLE offices, collected in the inspection of SDLE (folios 13912 and 13915).</w:t>
        <w:br/>
        <w:t>127 WhatsApp conversation dated January 20, 2021, between Mr. Óscar Agudo Sánchez (COHEMO) and Mr. Raúl Pérez Guerrero (SDLE), collected in SDLE (folios 9896 to 9898).</w:t>
      </w:r>
    </w:p>
    <w:p>
      <w:r>
        <w:rPr>
          <w:b/>
        </w:rPr>
        <w:t>[Pages 55–57]</w:t>
      </w:r>
    </w:p>
    <w:p>
      <w:r>
        <w:t>S/0008/21</w:t>
        <w:br/>
        <w:t>MILITARY MATERIAL TENDERS</w:t>
        <w:br/>
        <w:t>I think that Manolo (Mr. Manuel Estrella Ríos, General Director of SDLE) was saying to draft a written agreement where those of us who sign it the next day say that this agreement is not valid and just as one is private, the other is too.</w:t>
        <w:br/>
        <w:t>I believe that by telling the lawyers we lose nothing (...)</w:t>
        <w:br/>
        <w:t>Mr. Óscar Agudo Sánchez, General Director of COHEMO: They have influenced him between him and (financial director of JPG), I already have more doubts that he is not also involved.</w:t>
        <w:br/>
        <w:t>Mr. Raúl Pérez Guerrero, Operations Director of SDLE: And if with that we can take risks, I would directly continue with the offers (financial director of JPG) for sure.</w:t>
        <w:br/>
        <w:t>In fact, he defended Molina.</w:t>
        <w:br/>
        <w:t>Mr. Óscar Agudo Sánchez, General Director of COHEMO: I have agreed to talk to the lawyers tomorrow and I will let you know.</w:t>
        <w:br/>
        <w:t>Mr. Raúl Pérez Guerrero, Operations Director of SDLE: If we present a break agreement from the one we made and also link it to the disappearance of yours strangely, I believe we would have a defense against a complaint.</w:t>
        <w:br/>
        <w:t>Mr. Óscar Agudo Sánchez, General Director of COHEMO, responding to Mr. Raúl Pérez Guerrero's statement: and if with that we can take risks, I would directly continue with the offers): I would not present if they were going to respect Leo, but if they are not, they will present supporting another behind, we would need more guarantees that I believe they cannot give us.</w:t>
        <w:br/>
        <w:t>So I think that if we do not continue with the offer, we would still have doubts about Leo.</w:t>
        <w:br/>
        <w:t>Mr. Raúl Pérez Guerrero, Operations Director of SDLE: They are not going to guarantee us Leo, we have to do that ourselves by working well from now on on the ppt and the possible pcap.</w:t>
        <w:br/>
        <w:t>Mr. Óscar Agudo Sánchez, General Director of COHEMO: Well, if it does not depend on them respecting it, we have it clear, better now than later.</w:t>
        <w:br/>
        <w:t>Mr. Raúl Pérez Guerrero, Operations Director of SDLE: It doesn't matter, after getting what they want, I am convinced they will go for Leo one way or another.</w:t>
        <w:br/>
        <w:t>Of course.</w:t>
        <w:br/>
        <w:t>We can talk about it tomorrow if you want, but my opinion is to move forward without more.</w:t>
        <w:br/>
        <w:t>Mr. Óscar Agudo Sánchez, General Director of COHEMO: We must take into account that we may not win either specials or Pizarro and let’s not act foolishly.</w:t>
        <w:br/>
        <w:t>Mr. Raúl Pérez Guerrero, Operations Director of SDLE: Well, I think we have many options in both. We can also tell them ok to Pizarro but that we are going to go for specials yes or yes.</w:t>
        <w:br/>
        <w:t>Mr. Óscar Agudo Sánchez, General Director of COHEMO: I don’t know, if it would serve any purpose maybe, but if you want to respect them, it would be both.</w:t>
        <w:br/>
        <w:t>Tomorrow I will give you a call and then I will talk to Sergio, or the other way around.</w:t>
        <w:br/>
        <w:t>Mr. Raúl Pérez Guerrero, Operations Director of SDLE: I would not respect them at all.</w:t>
        <w:br/>
        <w:t>For me, we should go for everything and get these out of the way.</w:t>
        <w:br/>
        <w:t>But we will talk about it tomorrow and decide among all (...).</w:t>
        <w:br/>
        <w:t>S/0008/21</w:t>
        <w:br/>
        <w:t>MILITARY MATERIAL TENDERS</w:t>
        <w:br/>
        <w:t>(163) According to this conversation, after having received the burofaxes sent on January 12, 2021, there was a meeting between executives of JPG and SDLE on January 20, 2021, as referred to in the previous fact, regarding which Mr. Óscar Agudo Sánchez (COHEMO) had requested information from Mr. Manuel Estrella Río (SDLE) and which was later confirmed to him by Mr. Raúl Pérez Guerrero (SDLE). The purpose of the meeting was to attempt to ensure that SDLE and COHEMO would respect the assignment to JPG of the upcoming tenders for special vehicles and the PIZARRO, by not submitting offers. Those tenders referred to in the facts (166) to (168) were the AM 2 0911 20 041100 Maintenance of the Recovery Vehicle M-47 Er3, Engineer Vehicle M-60, and Bridge Layer Vehicle on Barge M60/M47, awarded in May 2021, for which SDLE and COHEMO submitted an offer in a joint venture, JPG and ITE, awarded to ITE, and the AM 2 0911 20 041300 Support for the maintenance of the Vci/Vcpc PIZARRO family, called in December 2020, for which JPG and in joint venture SDLE and COHEMO submitted offers, awarded to JPG and challenged by the joint venture.</w:t>
        <w:br/>
        <w:t>(164) The conversation between Mr. Raúl Pérez Guerrero (SDLE) and Mr. Óscar Agudo Sánchez (COHEMO) on January 20, 2021, demonstrates that the resolution of the agreements responded to the opportunity for COHEMO and SDLE to break the agreements with JPG (“get these out of the way”) and a certain distrust in JPG, in light of a possible complaint by them.</w:t>
        <w:br/>
        <w:t>(165) The document referred to by Mr. Raúl Pérez Guerrero in that conversation is the agreement between COHEMO and SDLE from 2019, provided by INDRA.</w:t>
        <w:br/>
        <w:t>(166) The Expte. AM 2 0911 20 041100 Maintenance of the Recovery Vehicle M-47 Er3, Engineer Vehicle M-60, and Bridge Layer Vehicle on Barge M60/M47, with a base bidding budget of €3,000,000 (€2,479,338.84 excluding taxes), was awarded on May 25, 2021, to ITE (which had submitted an 85% discount on the rate and labor), also submitting an offer in joint venture SDLE and COHEMO (46% discount on the rate and labor), JPG (78% discount on labor and rate), and the joint venture CASLI-ZEALAB (87% discount on labor and rate, but fewer months of warranty than that offered by ITE).</w:t>
        <w:br/>
        <w:t>(167) On the date when the companies submitted their offers (between February 17 and March 1, 2021), COHEMO and SDLE had already canceled the “Framework Agreement” with JPG in which JPG was assigned the Special Vehicles. Considering the offers submitted by both the joint venture SDLE-COHEMO and JPG and the discounts offered, especially by JPG, it can be concluded that the meeting held by them with SDLE was not satisfactory for JPG, and the agreements between the three companies were already considered terminated, thus confirming what was indicated in the WhatsApp conversation between Mr. Raúl Pérez Guerrero (Operations Director of SDLE) and Mr. Óscar Agudo Sánchez (General Director of COHEMO) about participating in this tender in joint venture and not respecting the “Framework Agreement,” which they already considered canceled.</w:t>
        <w:br/>
        <w:t>(168) The same conclusion is reached when analyzing the offers submitted in the tender AM 2 0911 20 041300 Support for the maintenance of the Vci/Vcpc PIZARRO family, published on December 20, 2020, in the PCE, called by the JAEMALE, with a base bidding budget of €9,000,000 including taxes and an estimated contract value of €14,876,003.14, in anticipation of possible extensions or modifications. JPG and the joint venture SDLE-COHEMO submitted offers for this tender, and after the second round of offer submissions, they were tied, both obtaining the maximum score, so, according to what is established in clause 14 of the PCAP, it was awarded to JPG, due to having a higher percentage of fixed employees with disabilities in its workforce. On the date when these offers were submitted, February 2021, COHEMO and SDLE had already canceled the “Framework Agreement” with JPG, to which this tender would have corresponded if the aforementioned agreement had been maintained. Furthermore, on May 28, 2021, the joint venture SDLE-COHEMO filed an appeal against this award in favor of JPG.</w:t>
        <w:br/>
        <w:t>4.1.5. “Collaboration and Exclusivity Agreement” between COHEMO and SDLE</w:t>
        <w:br/>
        <w:t>(169) COHEMO and SDLE negotiated in parallel another agreement without JPG, which they adopted on July 15, 2020, and whose existence is confirmed in their allegations to the PCH by the parties that signed it. It is the so-called “Collaboration and Exclusivity Agreement,” to participate in joint ventures for the tenders called by the MINDEF from then on and in the following three years related to the Centauro and Leopard families, excluding JPG.</w:t>
      </w:r>
    </w:p>
    <w:p>
      <w:r>
        <w:rPr>
          <w:b/>
        </w:rPr>
        <w:t>[Pages 58–60]</w:t>
      </w:r>
    </w:p>
    <w:p>
      <w:r>
        <w:t>S/0008/21</w:t>
        <w:br/>
        <w:t>MILITARY MATERIAL TENDERS</w:t>
        <w:br/>
        <w:t>(170) Thus, in this Agreement of July 15, 2020, it was expressly established that no services would be provided to any third company that might present itself for these tenders without the consent of the other party, in the so-called "Obligation of NON-competition." By virtue of this "Collaboration and Exclusivity Agreement," as long as COHEMO and SDLE were to present themselves for tenders concerning the object outlined therein, they would do so in the form of a UTE ("In this agreement, no legal figure other than that of a Temporary Union of Companies (UTE) is accepted"134), with a compensation clause in case of breach135: “(...) if any of the parties fails to comply with the obligation to constitute the UTE under the terms expressed, the breaching party shall indemnify each of the complying parties with an amount corresponding to 75% of the value of the contract, including any possible extensions, which shall be cumulative in relation to the compensation for damages caused by such breach.”</w:t>
        <w:br/>
        <w:t>(171) What was decided in this "Collaboration and Exclusivity Agreement" did not include specific tenders, but rather a duration period starting from its signing, regarding future tenders and possible derived contracts, extensions, and their guarantee periods, stating in said agreement the following136: “The validity period of this agreement shall be from the date of its signing until the fulfillment of what is defined in each of the points of the agreement and the termination of each of the contracts generically outlined in points 3.1 and 3.2, their derived contracts from the framework contracts, extensions, and their guarantee periods.”</w:t>
        <w:br/>
        <w:t>(172) Therefore, for a time, this "Collaboration and Exclusivity Agreement," reached between COHEMO and SDLE on July 15, 2020, overlapped with the other two agreements signed with JPG on October 4, 2019. Thus, in a WhatsApp conversation on July 10, 2020, between Mr. Óscar Agudo Sánchez (General Director of COHEMO) and Mr. Antonio Molina Baltanás (General Director of JPG), a meeting involving three parties was to be arranged, confirming on July 17, 2020, that it would take place on July 23, 2020, at 11 at the headquarters of SDLE137: “10/07/2020 (21:27) 134 “Collaboration and Exclusivity Agreement” of July 15, 2020, collected in the inspection of COHEMO (folios 8549 to 8558). 135 “Collaboration and Exclusivity Agreement” of July 15, 2020, and subsequent conversations, collected in the inspections of COHEMO and SDLE (folios 8549 to 8558 and 9893 to 9894). 136 “Collaboration and Exclusivity Agreement” of July 15, 2020, collected in the inspection of COHEMO (folios 8549 to 8558). 137 WhatsApp messages from July 10, 2020, between Mr. Óscar Agudo Sánchez (COHEMO) and Mr. Antonio Molina Baltanás (JPG), collected in the inspection of JPG (folios 11752 to 11760).</w:t>
        <w:br/>
        <w:t>National Commission on Markets and Competition 58 of 195</w:t>
        <w:br/>
        <w:t>C/ Alcalá, 47 – 28014 Madrid - C/ Bolivia, 56 – 08018 Barcelona</w:t>
        <w:br/>
        <w:t>www.cnmc.es</w:t>
      </w:r>
    </w:p>
    <w:p>
      <w:r>
        <w:t>S/0008/21</w:t>
        <w:br/>
        <w:t>MILITARY MATERIAL TENDERS</w:t>
        <w:br/>
        <w:t>Mr. Óscar Agudo Sánchez, General Director of COHEMO: We will see each other with SDLE on Wednesday; the time is yet to be confirmed, but I can only do it after 12:00.</w:t>
        <w:br/>
        <w:t>Mr. Antonio Molina Baltanás, General Director of JPG: Could it be better on Tuesday?</w:t>
        <w:br/>
        <w:t>Mr. Óscar Agudo Sánchez, General Director of COHEMO: I cannot do it on Tuesday.</w:t>
        <w:br/>
        <w:t>11/07/2020 (13:09)</w:t>
        <w:br/>
        <w:t>Mr. Antonio Molina Baltanás, General Director of JPG: Then we will leave it for the following week.</w:t>
        <w:br/>
        <w:t>16/07/2020 (22:34)</w:t>
        <w:br/>
        <w:t>Mr. Antonio Molina Baltanás, General Director of JPG: Good evening, Oscar, we had agreed to meet Wednesday or Friday of next week; since you haven't told me anything, I already have Friday committed. We will see each other on Wednesday or Thursday from 10 to 11 if you are still interested in talking.</w:t>
        <w:br/>
        <w:t>17/07/2020 (8:34)</w:t>
        <w:br/>
        <w:t>Mr. Óscar Agudo Sánchez, General Director of COHEMO: Of course, I will talk to Raúl and confirm with you, ok?</w:t>
        <w:br/>
        <w:t>17/07/2020 (14:31)</w:t>
        <w:br/>
        <w:t>Mr. Óscar Agudo Sánchez, General Director of COHEMO: (...) By the way, Thursday (July 23, 2020) at 11 at SDLE, ok?</w:t>
        <w:br/>
        <w:t>Mr. Antonio Molina Baltanás, General Director of JPG: OK.”</w:t>
        <w:br/>
        <w:t>(173) Regarding the signing of the "Collaboration and Exclusivity Agreement" of July 15, 2020, between COHEMO and SDLE for the CENTAURO and LEOPARD families, this WhatsApp conversation between Mr. Sergio Hernando Moreno (sole administrator and manager of COHEMO) and Mr. Raúl Pérez Guerrero (Operations Director of SDLE) on August 31, 2020138 is recorded: “31/08/2020 Mr. Raúl Pérez Guerrero, Operations Director of SDLE: Sergio, good morning. Have you reviewed the Centauro/Leopard agreement? I would like us to have it signed before making the final offer.” Mr. Sergio Hernando Moreno, sole administrator and manager of COHEMO: Ok. I sent it to Óscar (Mr. Óscar Agudo Sánchez, General Director of COHEMO) ... he returns on Thursday. For what day is the offer? Please write to him.”</w:t>
        <w:br/>
        <w:t>Mr. Raúl Pérez Guerrero, Operations Director of SDLE: They haven't said anything yet. Ok, I will write to Oscar.”</w:t>
        <w:br/>
        <w:t>(174) At the request of Mr. Sergio Hernando Moreno (sole administrator and manager of COHEMO), on September 1, 2020, Mr. Raúl Pérez Guerrero (Operations Director of SDLE) contacted Mr. Óscar Agudo Sánchez (General Director of COHEMO)139 via WhatsApp, with Mr. Óscar Agudo Sánchez calling Mr. Raúl Pérez Guerrero, Mr. Manuel Estrella Río (General Manager of SDLE), and Mr. Sergio Hernando Moreno to a meeting to be held on September 8, 2020, to review the agreement between SDLE and COHEMO140: “(...) if you want, we can meet on Tuesday, and I will review the agreement and keep you posted. Oscar.”</w:t>
        <w:br/>
        <w:t>(175) This meeting between Mr. Óscar Agudo Sánchez (General Director of COHEMO), Mr. Raúl Pérez Guerrero (Operations Director of SDLE), Mr. Manuel Estrella Río (General Manager of SDLE), and Mr. Sergio Hernando Moreno (sole administrator and manager of COHEMO) is confirmed in the aforementioned WhatsApp conversation of September 8, 2020, between Mr. Óscar Agudo Sánchez (General Director of COHEMO) and Mr. Raúl Pérez Guerrero (Operations Director of SDLE)141.</w:t>
        <w:br/>
        <w:t>(176) Regarding tenders that affected the Centauro model tanks, included both within the "Collaboration and Exclusivity Agreement" of SDLE and COHEMO of July 15, 2020, and the "Framework Agreement" between SDLE, COHEMO, and JPG, of October 4, 2019, which corresponded under this latter agreement to SDLE, there are recorded conversations in the file via WhatsApp, on one side, between SDLE and JPG and, on the other, between SDLE and COHEMO. Thus, on September 21, 2020, the following conversation took place between Mr. Antonio Molina Baltanás (General Director of JPG) and Mr. Raúl Pérez Guerrero (Operations Director of SDLE)142: “21/09/2020 09:37 Mr. Raúl Pérez Guerrero, Operations Director of SDLE: Antonio, good morning. Can you come by to talk about the Centauro? Mr. Antonio Molina Baltanás, General Director of JPG: Hi, when? Mr. Raúl Pérez Guerrero, Operations Director of SDLE: If you can today, perfect. Tomorrow or afternoon is fine with me. Mr. Antonio Molina Baltanás, General Director of JPG: Today after 12h, I will let you know when I leave JPG? Mr. Raúl Pérez Guerrero, Operations Director of SDLE: Ok, perfect.”</w:t>
        <w:br/>
        <w:t>139 WhatsApp conversation between Mr. Raúl Pérez Guerrero (SDLE) and Mr. Óscar Agudo Sánchez (COHEMO), collected in the inspection carried out at the headquarters of SDLE (folio 9892). 140 Emails from September 2 and 4, 2020, between Mr. Óscar Agudo Sánchez (COHEMO) and Mr. Raúl Pérez Guerrero (SDLE), Mr. Manuel Estrella Río (SDLE), and Mr. Sergio Hernando Moreno (COHEMO), collected in COHEMO (folio 7621). 141 WhatsApp conversation between Mr. Raúl Pérez Guerrero (SDLE) and Mr. Óscar Agudo Sánchez (COHEMO), collected in the inspection of SDLE (folio 9892). 142 WhatsApp conversation between Mr. Raúl Pérez Guerrero (SDLE) and Mr. Antonio Molina Baltanás (JPG), collected in the inspection of SDLE (folio 9837).</w:t>
        <w:br/>
        <w:t>National Commission on Markets and Competition 60 of 195</w:t>
        <w:br/>
        <w:t>C/ Alcalá, 47 – 28014 Madrid - C/ Bolivia, 56 – 08018 Barcelona</w:t>
        <w:br/>
        <w:t>www.cnmc.es</w:t>
      </w:r>
    </w:p>
    <w:p>
      <w:r>
        <w:rPr>
          <w:b/>
        </w:rPr>
        <w:t>[Pages 61–63]</w:t>
      </w:r>
    </w:p>
    <w:p>
      <w:r>
        <w:t>S/0008/21</w:t>
        <w:br/>
        <w:t>MILITARY MATERIAL TENDERS</w:t>
        <w:br/>
        <w:t>(177) In WhatsApp conversations between Mr. Raúl Pérez Guerrero (operations director of SDLE) and Mr. Óscar Agudo Sánchez (general director of COHEMO) on October 22, 2020, regarding the submission of bids and the inclusion or not within the agreement of two tenders from the PCAMASA2 (Expte. 2 0441 20 003600 Repair of vehicle alternators CENTAURO, published in the PCE on September 29, 2020, with a base bidding budget of €32,231.41 and Expte. 2 0441 20 004299 Calibration of fire and explosion-proof system testers CENTAURO, published in the PCE on October 23, 2020, with a base bidding budget of €7,438.02), the following is indicated143:</w:t>
        <w:br/>
        <w:t>“Mr. Óscar Agudo Sánchez, general director COHEMO: Hi Raúl, Are you going to present a bid for this? [Image of the PPT of the fire protection file] Mr. Raúl Pérez Guerrero, operations director of SDLE: Yes, of course We already have the bid made It was by invitation Mr. Óscar Agudo Sánchez, general director COHEMO: Shall we do the same? Mr. Raúl Pérez Guerrero, operations director of SDLE: But do you have someone to do it or do you want us to share the profit? Hahahaha Mr. Óscar Agudo Sánchez, general director COHEMO: We are going to submit too, that's why I was asking you Mr. Raúl Pérez Guerrero, operations director of SDLE: By the way, when we talked we had already submitted the bid for the alternators and they told me we had made a 30% discount. If they give it to us, we will talk About the fire protection we will also talk Mr. Óscar Agudo Sánchez, general director COHEMO: Alternators are yours Mr. Raúl Pérez Guerrero, operations director of SDLE: It's Centauro and for me, it's within the agreement. Well, I will tell you our repair price, which is very good. Mr. Óscar Agudo Sánchez, general director COHEMO: No problem, we will go the same way then Ok.”</w:t>
        <w:br/>
        <w:t>(178) Both files were awarded to SDLE, instead of COHEMO, its subsidiary INDITE144, with INDITE offering a higher price than SDLE - in the first case, the offer from SDLE was for an amount of €21,485.52 excluding taxes, while INDITE submitted an offer of €31,909.09 excluding taxes - and in the second, SDLE offered an amount of €6,200 excluding taxes and INDITE €7,289.26 excluding taxes145.</w:t>
        <w:br/>
        <w:t>(179) By email dated November 16, 2020, from Mr. Manuel Estrella (general director SDLE) to Mr. Óscar Agudo Sánchez (general director of COHEMO), Mr. Sergio Hernando Moreno (sole administrator and manager of COHEMO), and Mr. Raúl Pérez Guerrero (operations director of SDLE), a meeting was called at the SDLE headquarters on November 19, 2020, with Mr. Óscar Agudo Sánchez and Mr. Sergio Hernando Moreno confirming their attendance146.</w:t>
        <w:br/>
        <w:t>4.1.6. Maintenance of agreements between COHEMO and SDLE</w:t>
        <w:br/>
        <w:t>(180) From then on, the understanding between COHEMO and SDLE was maintained, which had signed on July 15, 2020, the "Collaboration and Exclusivity Agreement," to jointly participate in tenders called by the MINDEF from then on and in the following three years concerning the CENTAURO and LEOPARD families147.</w:t>
        <w:br/>
        <w:t>(181) COHEMO and SDLE feared the submission of a possible complaint regarding the agreements adopted, and thus it is recorded that on February 6, 2021, an email was sent by Mr. Óscar Agudo Sánchez (COHEMO) to Mr. Manuel Estrella Río (SDLE), Mr. Raúl Pérez Guerrero (SDLE), and Mr. Sergio Hernando Moreno (COHEMO), with the subject: "cancellation of commercial collaboration contract," attaching the "cancellation agreement" and requesting its review148. In this draft cancellation agreement, it was indicated that the collaboration between COHEMO and SDLE had not started, although not only had the constitution of the joint venture been formalized, but it had already submitted its bid dated September 23, 2020, in the tender of the aforementioned AM 2 0911 19 062200 Support for the maintenance of vehicles of the VRC Centauro family (Combat and reconnaissance vehicle Centauro).</w:t>
        <w:br/>
        <w:t>145 Information provided by MINDEF (folio 13170), INDITE (folios 15049, 15050, and 15094), and SDLE (folios 17029 to 17031) and obtained from the PCE (folios 15306 and 15307).</w:t>
        <w:br/>
        <w:t>146 Emails dated November 16, 2020, between Mr. Óscar Agudo Sánchez (COHEMO), Mr. Sergio Hernando Moreno (COHEMO), Mr. Manuel Estrella (SDLE), Mr. Raúl Pérez Guerrero (SDLE), and the spare parts contracting director of SDLE, with the subject: "Meeting," collected in the inspections of COHEMO (folio 7625) and SDLE (folio 9110).</w:t>
        <w:br/>
        <w:t>147 "Collaboration and Exclusivity Agreement" dated July 15, 2020, and subsequent conversations, collected in the inspections of COHEMO and SDLE (folios 8549 to 8558 and 9893 to 9894).</w:t>
        <w:br/>
        <w:t>148 Email dated February 6, 2021, from Mr. Óscar Agudo Sánchez (COHEMO) to Mr. Manuel Estrella Río (SDLE), Mr. Raúl Pérez Guerrero (SDLE), and Mr. Sergio Hernando Moreno (COHEMO), with attachment: "cancellation agreement.docx," collected in SDLE (folios 9633 and 9634).</w:t>
        <w:br/>
        <w:t>(182) It is relevant to mention that in the response from SDLE, in addition to indicating that the signatories of the cancellation agreement should be the administrators of the two companies (specifying that they should be Mr. Sergio Hernando Moreno, COHEMO, and Mr. Aurelio Estrella Río, SDLE), Mr. Raúl Pérez Guerrero (SDLE) clarifies that the intention with these cancellation agreements was none other than to seek protection against a possible complaint or if the collaboration agreements signed between these companies became public149:</w:t>
        <w:br/>
        <w:t>“For my part, I see it well, the only thing is that instead of signing for me, put Manolo (Mr. Manuel Estrella Río, general director of SDLE), or Aurelio (Mr. Aurelio Estrella Río, general director of SDLE). I also insist that if your lawyers with this format without referencing the theft of your copy and justifying this agreement do not see it from my side, ok, and the most important thing in the end is the date of signing of this same.”</w:t>
        <w:br/>
        <w:t>(183) It is not recorded that this cancellation agreement was signed; however, a new agreement was adopted in March 2021 between SDLE and COHEMO for the tenders to be called by MINDEF for BMR/VEC vehicles. Thus, it is recorded that on March 1, 2021, Mr. Óscar Agudo Sánchez (COHEMO) sent for review to Mr. Sergio Hernando Moreno (COHEMO) the "BMR UTE SDLE-COHEMO AGREEMENT" and, in case of agreement with the aforementioned agreement, its sending to Mr. Manuel Estrella Río (SDLE)150. On March 2, 2021, Mr. Sergio Hernando Moreno (COHEMO) sent the agreement to Mr. Manuel Estrella Río (SDLE) for his review and, if applicable, signature. The content of this agreement is identical to those previously signed by COHEMO, SDLE, and JPG on October 4, 2019, adjusting the participation percentage to two companies instead of three151:</w:t>
        <w:br/>
        <w:t>“COLLABORATION AGREEMENT REGARDING VEHICLES OF THE BMR/VEC FAMILIES</w:t>
        <w:br/>
        <w:t>(...) II.- That part of such activity is carried out through supply and/or service contracts tendered by the Ministry of Defense, in public bidding processes, aimed at military vehicles of the families known as BMR or VEC. III.- That in such public bidding processes, the set of potential providers of such services and/or supplies is very broad and, in fact, in</w:t>
        <w:br/>
        <w:t>149 Email dated February 6, 2021, from Mr. Raúl Pérez Guerrero (SDLE) to Mr. Óscar Agudo Sánchez (COHEMO), Mr. Sergio Hernando Moreno (COHEMO), and Mr. Manuel Estrella Río (SDLE), collected in the inspection of SDLE (folios 9635 and 9636).</w:t>
        <w:br/>
        <w:t>150 Email dated March 1, 2021, from Mr. Óscar Agudo Sánchez (COHEMO) to Mr. Sergio Hernando Moreno (COHEMO) with attached document: "BMR UTE SDLE-COHEMO Agreement. Docx," collected in the inspection of COHEMO (folios 7927 to 7934).</w:t>
        <w:br/>
        <w:t>151 Email dated March 2, 2021, from Mr. Sergio Hernando Moreno (COHEMO) to Mr. Manuel Estrella Río (SDLE) (folios 9645 to 9653), forwarded on March 3, 2021, by Mr. Manuel Estrella Río (SDLE) to Mr. Raúl Pérez Guerrero (SDLE), with attached document: "BMR UTE SDLE-COHEMO. docx," collected in the inspection of SDLE (folios 9654 to 9662).</w:t>
      </w:r>
    </w:p>
    <w:p>
      <w:r>
        <w:rPr>
          <w:b/>
        </w:rPr>
        <w:t>[Pages 64–66]</w:t>
      </w:r>
    </w:p>
    <w:p>
      <w:r>
        <w:t xml:space="preserve">S/0008/21  </w:t>
        <w:br/>
        <w:t xml:space="preserve">MILITARY MATERIAL TENDERS  </w:t>
        <w:br/>
        <w:t xml:space="preserve">multiple bidders have participated in past tenders, thus free competition is more than guaranteed.  </w:t>
        <w:br/>
        <w:t xml:space="preserve">IV.- That the joint submission in the tender processes related to the maintenance and/or transformation of vehicles from the BMR or VEC families, by the participating companies represents the pooling of synergies derived from the fact that SDLE specializes in vehicle maintenance, COHEMO specializes in spare parts for the same, and both are involved in the repair of assemblies and subassemblies of the vehicle, and both together have facilities capable of accommodating any work related to the vehicle, as well as the economies of scale that can be obtained from developing the services jointly, which will result in more competitive offers for the interests of the Ministry of Defense and in providing better service in each contract.  </w:t>
        <w:br/>
        <w:t xml:space="preserve">V.- That as a consequence of the above, the parties wish to establish the bases of their collaboration in relation to the tender processes that the Ministry of Defense, through the Economic Affairs Department of the Logistics Support Command of the Army, or the contracting body that proceeds, initiates in the time frame from the day of the signing of this contract until December 31, 2025, which are also related to tenders concerning the maintenance and/or transformation of military vehicles from the BMR or VEC families.  </w:t>
        <w:br/>
        <w:t xml:space="preserve">CLAUSES  </w:t>
        <w:br/>
        <w:t xml:space="preserve">1.- Object  </w:t>
        <w:br/>
        <w:t xml:space="preserve">The purpose of this Agreement is to establish the bases of collaboration between the parties regarding the contracting that the Ministry of Defense, through the Economic Affairs Department of the Logistics Support Command of the Army, or the contracting body that proceeds, carries out through the tenders it calls that relate to the maintenance and/or transformation of military vehicles from the BMR or VEC families, from the signing of this contract until December 31, 2025, all tenders that fall outside the scope of this agreement and that do not require the collaboration of a fourth company to meet the technical solvency of the tender will be automatically included in this agreement.  </w:t>
        <w:br/>
        <w:t xml:space="preserve">2.- Terms and conditions of collaboration  </w:t>
        <w:br/>
        <w:t xml:space="preserve">2.1.- The collaboration consists of the parties committing to participate in a Temporary Union of Enterprises (UTE), one for each tender that is initiated, in the tender processes called by the Administration, as referenced in the previous section, and therefore, to develop through the aforementioned Temporary Unions of Enterprises each of the contracts that derive from the aforementioned contracting process in the previously indicated time frame (…)”.  </w:t>
        <w:br/>
        <w:t xml:space="preserve">(184) Following the sending of these emails between COHEMO and SDLE, there are records of visits to SDLE by Mr. Sergio Hernando Moreno (manager and sole administrator of COHEMO) on March 17 and April 5, 2021.152  </w:t>
        <w:br/>
        <w:t xml:space="preserve">152 Access control records to SDLE, collected at SDLE (folios 13912 and 13915).  </w:t>
        <w:br/>
        <w:t xml:space="preserve">S/0008/21  </w:t>
        <w:br/>
        <w:t xml:space="preserve">MILITARY MATERIAL TENDERS  </w:t>
        <w:br/>
        <w:t xml:space="preserve">(185) In execution of this “BMR UTE SDLE-COHEMO AGREEMENT,” when on April 20, 2021, the announcement of the tender AM 2021/ETSAE0906/00000493E Support for the maintenance of vehicles from the BMR/VEC family was published in the PCE, called by the JAEMALE through a negotiated procedure with publicity and a base tender budget of €7,438,016.52 (€9,000,000 with taxes), the submission of an offer in UTE by COHEMO and SDLE was recorded - following what was adopted in said agreement - as well as by JPG, ITE, the UTE CASLI-MADZEAL, VT PROYECTOS S.L., and TECHNOLOGY AND SECURITY DEVELOPMENTS, S.L., being awarded to the UTE SDLE-COHEMO on March 14, 2022.153  </w:t>
        <w:br/>
        <w:t xml:space="preserve">153 Information provided by SDLE (folios 17032 to 17069).  </w:t>
        <w:br/>
        <w:t xml:space="preserve">S/0008/21  </w:t>
        <w:br/>
        <w:t xml:space="preserve">MILITARY MATERIAL TENDERS  </w:t>
        <w:br/>
        <w:t xml:space="preserve">4.1.7. Overview of the tenders considered in this section  </w:t>
        <w:br/>
        <w:t xml:space="preserve">Table 6 Tenders distributed COHEMO, SDLE, and JPG  </w:t>
        <w:br/>
        <w:t xml:space="preserve">No. Code Object Body Type Date PBL (with Offers Awardee Award Date Amount Extension  </w:t>
        <w:br/>
        <w:t xml:space="preserve">Contract Publication taxes)  </w:t>
        <w:br/>
        <w:t xml:space="preserve">PCE  </w:t>
        <w:br/>
        <w:t xml:space="preserve">1 2091115031100 AM ACQUISITION OF JAEMALE AM 10/31/2015 2,400,000.00 UTE IVECO-OTO SDLE 02/23/2016 2,400,000.00 NO  </w:t>
        <w:br/>
        <w:t xml:space="preserve">SPARE PARTS OF MELARA  </w:t>
        <w:br/>
        <w:t xml:space="preserve">CENTAURO SCRL, COHEMO,  </w:t>
        <w:br/>
        <w:t xml:space="preserve">SDLE  </w:t>
        <w:br/>
        <w:t xml:space="preserve">2 2091118085000 AM ACQUISITION OF JAEMALE AM 03/24/2019 6,000,000 JPG, ITE, SUYFA, UTE COHEMO- 07/31/2019 6,000,000.00 Until 2024  </w:t>
        <w:br/>
        <w:t xml:space="preserve">SPARE PARTS FOR VEHICLES UTE COHEMO- SDLE  </w:t>
        <w:br/>
        <w:t xml:space="preserve">CENTAURO OF THE ET 6 SDLE  </w:t>
        <w:br/>
        <w:t xml:space="preserve">LOTS  </w:t>
        <w:br/>
        <w:t xml:space="preserve">3 2091118078900 AM MAINTENANCE OF THE JAEMALE AM 05/27/2019 3,000,000.00 UTE COHEMO- SDLE 09/19/2019 3,000,000.00 2022-2024  </w:t>
        <w:br/>
        <w:t xml:space="preserve">TURRET OF THE COMBAT LEOPARD 2A4  </w:t>
        <w:br/>
        <w:t xml:space="preserve">4 2091119029700 AM MAINTENANCE OF THE JAEMALE AM 08/30/2019 6,000,000.00 COHEMO, ITE, COHEMO 11/29/2019 6,000,000.00 2022-2024  </w:t>
        <w:br/>
        <w:t xml:space="preserve">TURRET OF THE COMBAT LEOPARD 2E  </w:t>
        <w:br/>
        <w:t xml:space="preserve">5 2091119030100 AM SUPPORT FOR JAEMALE AM 10/03/2019 3,750,000.00 SDLE, UTE CASLI- SDLE 02/03/2020 3,750,000.00 11/30/2024  </w:t>
        <w:br/>
        <w:t xml:space="preserve">MAINTENANCE OF THE TRANSDIESEL  </w:t>
        <w:br/>
        <w:t>VEHICLES RG 31 OF THE ET.</w:t>
      </w:r>
    </w:p>
    <w:p>
      <w:r>
        <w:rPr>
          <w:b/>
        </w:rPr>
        <w:t>[Pages 67–69]</w:t>
      </w:r>
    </w:p>
    <w:p>
      <w:r>
        <w:t>S/0008/21</w:t>
        <w:br/>
        <w:t>MILITARY MATERIAL TENDERS</w:t>
        <w:br/>
        <w:t>No. Code Object Body Type Date PBL (with Offers Awardee Award Date Amount Extension</w:t>
        <w:br/>
        <w:t>Contract Publication taxes)</w:t>
        <w:br/>
        <w:t>PCE</w:t>
        <w:br/>
        <w:t>6 2091119008500 AM MODERNIZATION JAEMALE AM 10/10/2019 1,200,000.00 UTE COHEMO- UTE COHEMO- 06/24/2020 588,000.00 NO</w:t>
        <w:br/>
        <w:t>SIMULATORS TANK OF JPG, DIEHL JPG</w:t>
        <w:br/>
        <w:t>COMBAT LEOPARD 2A4 DEFENCE GMBH,</w:t>
        <w:br/>
        <w:t>REGIMENTS OF SDLE, CT</w:t>
        <w:br/>
        <w:t>CAVALRY OF CEUTA AND ENGINEERING</w:t>
        <w:br/>
        <w:t>MELILLA DRIVEN PEOPLE</w:t>
        <w:br/>
        <w:t>7 2011119009900 SUPPLY OF SPARE PARTS PCAMI EX 11/08/2019 399,999.98 COHEMO, SDLE, COHEMO 02/03/2020 392,495.27 NO</w:t>
        <w:br/>
        <w:t>MISSING FROM THE FAMILY SUYFA, JPG</w:t>
        <w:br/>
        <w:t>LEOPARD, BY LOTS.</w:t>
        <w:br/>
        <w:t>8 2091119050400 AM ACQUISITION OF POSTS JAEMALE AM 11/10/2019 5,657,960.00 UTE COHEMO- SDLE-AICOX 09/21/2020 3,808,886.40 In execution</w:t>
        <w:br/>
        <w:t>COMMAND OF JPG, ATOS,</w:t>
        <w:br/>
        <w:t>BATTALION/GROUP IECISA, INSTER,</w:t>
        <w:br/>
        <w:t>(PCBON) ON BMR AND ITE, SDLE-AICOX</w:t>
        <w:br/>
        <w:t>T OA.</w:t>
        <w:br/>
        <w:t>9 2021619004200 ACQUISITION OF PCMVR2 EX 11/15/2019 40,000.00 SDLE, COHEMO SDLE 40,000.00 NO</w:t>
        <w:br/>
        <w:t>SPARE PARTS FOR</w:t>
        <w:br/>
        <w:t>RG-31 VEHICLES IN</w:t>
        <w:br/>
        <w:t>SUPPORT Z.O. 2 LOTS</w:t>
        <w:br/>
        <w:t>10 2011120009200 SUPPLY OF PCAMI EX 11/20/2019 399,999.38 COHEMO, JPG, SDLE 01/31/2020 399,999.38 NO</w:t>
        <w:br/>
        <w:t>MISSING SPARE PARTS SDLE</w:t>
        <w:br/>
        <w:t>OF THE PIZARRO, 2 LOTS</w:t>
        <w:br/>
        <w:t>11 2011119017300 RECONDITIONING PCAMI EX 12/19/2019 160,000.00 COHEMO, JPG 03/05/2020 160,000.00 NO</w:t>
        <w:br/>
        <w:t>OF BMR SETS (confidential), JPG</w:t>
        <w:br/>
        <w:t>National Commission on Markets and Competition 67 of 195</w:t>
        <w:br/>
        <w:t>C/ Alcalá, 47 – 28014 Madrid - C/ Bolivia, 56 – 08018 Barcelona</w:t>
        <w:br/>
        <w:t>www.cnmc.es</w:t>
      </w:r>
    </w:p>
    <w:p>
      <w:r>
        <w:t>S/0008/21</w:t>
        <w:br/>
        <w:t>MILITARY MATERIAL TENDERS</w:t>
        <w:br/>
        <w:t>No. Code Object Body Type Date PBL (with Offers Awardee Award Date Amount Extension</w:t>
        <w:br/>
        <w:t>Contract Publication taxes)</w:t>
        <w:br/>
        <w:t>PCE</w:t>
        <w:br/>
        <w:t>12 2091119054600 AM REPAIR OF JAEMALE AM 01/24/2020 3,600,000.00 SDLE, ITE, JPG, COHEMO 05/12/2020 3,600,000.00 Until 2025</w:t>
        <w:br/>
        <w:t>ROLLING ELEMENTS COHEMO, LOTS 1 AND 2</w:t>
        <w:br/>
        <w:t>LEOPARD 2E, LEOPARD ANORTEC (1.5 M€)/JPG</w:t>
        <w:br/>
        <w:t>2A4, VCI PIZARRO, TOA, LOT 3</w:t>
        <w:br/>
        <w:t>ATP AND M60/M47 ER3. 3 (300,000€)</w:t>
        <w:br/>
        <w:t>LOTS.</w:t>
        <w:br/>
        <w:t>13 2091119062200 AM SUPPORT TO JAEMALE AM 06/02/2020 4,500,000.00 UTE SDLE- UTE COHEMO- 12/15/2020 4,500,000.00 In execution</w:t>
        <w:br/>
        <w:t>MAINTENANCE OF THE COHEMO, CASLI, SDLE</w:t>
        <w:br/>
        <w:t>VEHICLES OF THE FAMILY JPG, ITE</w:t>
        <w:br/>
        <w:t>VRC CENTAURO</w:t>
        <w:br/>
        <w:t>14 2020/ETSAE0216/00000112 ACQUISITION OF SPARE PARTS PCMVR2 EX 06/04/2020 50,000.00 SDLE, COHEMO SDLE/COHEMO 50,000.00 NO</w:t>
        <w:br/>
        <w:t>FOR RG-31 VEHICLES</w:t>
        <w:br/>
        <w:t>15 2044120003600 REPAIR OF PCMASA2 EX 09/29/2020 39,000.00 RENOVA, SDLE, SDLE 11/04/2020 25,997.48 NO</w:t>
        <w:br/>
        <w:t>ALTERNATORS OF INDITE</w:t>
        <w:br/>
        <w:t>CENTAURO VEHICLE</w:t>
        <w:br/>
        <w:t>16 2044120004299 CALIBRATION PCMASA2 EX 10/23/2020 9,000.00 SDLE, INDITE SDLE 10/28/2020 7,502.00 NO</w:t>
        <w:br/>
        <w:t>FIRE AND</w:t>
        <w:br/>
        <w:t>EXPLOSION TESTERS FAMILY</w:t>
        <w:br/>
        <w:t>CENTAURO</w:t>
        <w:br/>
        <w:t>17 2011120009400 SUPPLY OF SPARE PARTS PCAMI EX 11/24/2020 399,999.38 COHEMO, SDLE, UTE 06/08/2021 399,999.38 NO</w:t>
        <w:br/>
        <w:t>MISSING FROM THE FAMILY MADZEAL, JPG, ZEALA/SDLE</w:t>
        <w:br/>
        <w:t>PIZARRO, 3 LOTS ITE</w:t>
        <w:br/>
        <w:t>National Commission on Markets and Competition 68 of 195</w:t>
        <w:br/>
        <w:t>C/ Alcalá, 47 – 28014 Madrid - C/ Bolivia, 56 – 08018 Barcelona</w:t>
        <w:br/>
        <w:t>www.cnmc.es</w:t>
      </w:r>
    </w:p>
    <w:p>
      <w:r>
        <w:t>S/0008/21</w:t>
        <w:br/>
        <w:t>MILITARY MATERIAL TENDERS</w:t>
        <w:br/>
        <w:t>No. Code Object Body Type Date PBL (with Offers Awardee Award Date Amount Extension</w:t>
        <w:br/>
        <w:t>Contract Publication taxes)</w:t>
        <w:br/>
        <w:t>PCE</w:t>
        <w:br/>
        <w:t>18 2011120009300 SUPPLY OF SPARE PARTS PCAMI EX 11/24/2020 399,999.38 COHEMO, SDLE, SDLE 06/09/2021 399,999.38 NO</w:t>
        <w:br/>
        <w:t>MISSING FROM THE FAMILY JPG, MADZEAL and</w:t>
        <w:br/>
        <w:t>LEOPARD, 3 LOTS ITE</w:t>
        <w:br/>
        <w:t>19 2011120008300 SUPPLIES OF PCAMI EX 11/24/2020 199,999.69 ITE, COHEMO, ITE/SDLE 06/08/2021 199,999.69 NO</w:t>
        <w:br/>
        <w:t>MISSING SPARE PARTS SDLE, MADZEAL</w:t>
        <w:br/>
        <w:t>FROM THE FAMILY BMR /VEC and JPG</w:t>
        <w:br/>
        <w:t>20 2091120041100 AM MAINTENANCE OF THE JAEMALE AM 12/18/2020 3,000,000.00 ITE, UTE ITE 05/27/2021 3,000,000.00 In execution</w:t>
        <w:br/>
        <w:t>TANK OF COHEMO-SDLE, Possibility</w:t>
        <w:br/>
        <w:t>RECOVERY M-47 Er3, UTE CASLI- extension</w:t>
        <w:br/>
        <w:t>TANK OF SAPPER M- MADZEAL,J JPG</w:t>
        <w:br/>
        <w:t>60 and BRIDGE LAUNCHING VEHICLE</w:t>
        <w:br/>
        <w:t>21 2091120041300 AM SUPPORT TO JAEMALE AM 12/20/2020 9,000,000.00 JPG,UTE JPG 05/07/2021 9,000,000.00 In</w:t>
        <w:br/>
        <w:t>MAINTENANCE FAMILY COHEMO-SDLE, execution,</w:t>
        <w:br/>
        <w:t>VCI/VCPC PIZARRO SANTA BÁRBARA possibility</w:t>
        <w:br/>
        <w:t>SYSTEMS extension</w:t>
        <w:br/>
        <w:t>22 2021/ETSAE0906/00000493E AM SUPPORT TO JAEMALE AM 04/20/2021 9,000,000.00 COHEMO-SDLE, UTE COHEMO- 03/14/2022 9,000,000.00 In</w:t>
        <w:br/>
        <w:t>MAINTENANCE OF JPG, ITE, CASLI- SDLE</w:t>
        <w:br/>
        <w:t>VEHICLES OF THE FAMILY MADZEAL,VT Execution,</w:t>
        <w:br/>
        <w:t>BMR/VEC PROJECTS, possibility</w:t>
        <w:br/>
        <w:t>TECHNOLOGY extension</w:t>
        <w:br/>
        <w:t>TOTALS 59,205,957.81 56,722,878.98</w:t>
        <w:br/>
        <w:t>National Commission on Markets and Competition 69 of 195</w:t>
        <w:br/>
        <w:t>C/ Alcalá, 47 – 28014 Madrid - C/ Bolivia, 56 – 08018 Barcelona</w:t>
        <w:br/>
        <w:t>www.cnmc.es</w:t>
      </w:r>
    </w:p>
    <w:p>
      <w:r>
        <w:rPr>
          <w:b/>
        </w:rPr>
        <w:t>[Pages 70–72]</w:t>
      </w:r>
    </w:p>
    <w:p>
      <w:r>
        <w:t>S/0008/21</w:t>
        <w:br/>
        <w:t>MILITARY MATERIAL TENDERS</w:t>
        <w:br/>
        <w:t>4.2. Contacts and agreement between COHEMO and CASLI</w:t>
        <w:br/>
        <w:t>4.2.1. "The technical-commercial collaboration agreement"</w:t>
        <w:br/>
        <w:t>(186) On September 19, 2019, Mr. Óscar Agudo Sánchez, General Director of COHEMO, sent an email to CASLI, with Mr. Sergio Hernando Moreno, Manager of COHEMO, in copy, attaching the "Technical-Commercial Collaboration Agreement"154, by which both companies declare their interest in signing this agreement for the execution of AM 2 0911 19 004400 Acquisition of Camp Containers, specifically, lot 1 related to the general cargo containers of 20 feet.</w:t>
        <w:br/>
        <w:t>(187) Also dated September 19, 2019, is the WhatsApp conversation among CASLI executives, attaching photographs of the agreement155: "You have the draft Collaboration Agreement in the email (the photographs of the Agreement are attached) in the email, in case you want to modify something. We have made the modifications."</w:t>
        <w:br/>
        <w:t>(188) According to the first stipulation, the objective of the agreement is "to establish the bases under which the appearing parties undertake to collaborate for the development of contract No. 2 0911 19 0044 00 and more specifically of Lot 1 'GENERAL CARGO CONTAINERS 20 FEET'156."</w:t>
        <w:br/>
        <w:t>(189) According to its second stipulation, it is established that the duration of the agreement coincides with that of the AM, estimated until 2023 "including possible extensions and offered warranty periods"157.</w:t>
        <w:br/>
        <w:t>154 Technical-commercial collaboration agreement obtained from COHEMO as an attachment to an email sent by Mr. Óscar Agudo Sánchez (COHEMO) on September 19, 2019, to CASLI, with a copy to Mr. Sergio Hernando Moreno (COHEMO) (folios 7472 to 7480).</w:t>
        <w:br/>
        <w:t>155 WhatsApp conversation among CASLI executives in which photographs of the COHEMO-CASLI collaboration Agreement on cargo containers are included, obtained from CASLI (folios 11661 and 11624 to 11631).</w:t>
        <w:br/>
        <w:t>156 Technical-commercial collaboration agreement obtained from COHEMO as an attachment to an email sent by Mr. Óscar Agudo Sánchez (COHEMO) on September 19, 2019, to CASLI, with a copy to Mr. Sergio Hernando Moreno (COHEMO) (folios 7472 to 7480).</w:t>
        <w:br/>
        <w:t>157 Technical-commercial collaboration agreement obtained from COHEMO as an attachment to an email sent by Mr. Óscar Agudo Sánchez (COHEMO) on September 19, 2019, to CASLI, with a copy to Mr. Sergio Hernando Moreno (COHEMO) (folios 7472 to 7480).</w:t>
        <w:br/>
        <w:t>S/0008/21</w:t>
        <w:br/>
        <w:t>MILITARY MATERIAL TENDERS</w:t>
        <w:br/>
        <w:t>(190) In the agreement, CASLI commits to exclusively acquire from COHEMO all the containers subject to lot 1 of that AM or its derived contracts, at a unit price of €3,350 excluding VAT158.</w:t>
        <w:br/>
        <w:t>(191) In the fourth stipulation it is established159: Each company will appoint a single responsible person, who will always be available, for the execution of said project; the approval of both responsible persons will be essential for the signing of any document, the initiation of any work, or any expense attributable to it. CASLI, S.A., commits to notify COMERCIAL HERNANDO MORENO, S.L.U. of any communication with the administration related to this contract, whether with the COMSE or with the contracting body. COHEMO S.L.U. will have exclusivity in the supply to CASLI, S.A., of the General Cargo Containers of 20 to be supplied to the final customer under this Framework Agreement or its based contracts.</w:t>
        <w:br/>
        <w:t>4.2.2. Established facts regarding lot 1 of AM 2 0911 19 004400 Acquisition of Camp Containers</w:t>
        <w:br/>
        <w:t>(192) This tender called by JAEMALE was published on June 24, 2019, through an open procedure, with six lots. Lot 1 relates to the general cargo container of 20 feet with a base bidding budget of €1,064,800 including taxes. The execution period is from 2020 until December 15, 2023160.</w:t>
        <w:br/>
        <w:t>(193) For lot 1, offers were submitted by CASLI, COHEMO, CÁSTULO TECHNOLOGY S.L., EQUIMODAL S.L., MOBILE CAMPAIGN EQUIPMENT ARPA, ITE, and TECNOVE S.L. COHEMO and CASLI only submitted offers for this lot161.</w:t>
        <w:br/>
        <w:t>(194) Clause 37 of the PCAP expressly states that "(...) The contractor must indicate in its offer the part of the contract that it intends to subcontract, specifying its amount and business profile (professional or technical solvency), of the possible subcontractors (...)"162. In the European Single Procurement Document (DEUC) submitted by CASLI and COHEMO for this tender, both CASLI and COHEMO declare that they have no intention of subcontracting163.</w:t>
        <w:br/>
        <w:t>(195) The contracting board assessed COHEMO's economic offer as possibly disproportionate or reckless, requesting justification. The contracting board set the date for justification as September 19, 2019164, which is precisely the date of the draft agreement on the cargo containers between CASLI and COHEMO. COHEMO did not provide the requested justification for the economic offer submitted, so on October 2, 2019, it was excluded from the tender.</w:t>
        <w:br/>
        <w:t>(196) Lot 1 was awarded to CASLI for €1,064,800 on October 18, 2019, and was signed on November 20, 2019165.</w:t>
        <w:br/>
        <w:t>4.2.3. Subsequent established facts</w:t>
        <w:br/>
        <w:t>(197) Once the tender was awarded to CASLI, after excluding COHEMO's offer for being considered reckless, CASLI requested the supply of containers from COHEMO, as provided for in the agreement between them. This is evidenced in the internal email from CASLI dated September 17, 2020166: "We already have the award of the derivative of the containers with number and everything, (personal data) we will have to place an order with COHEMO, which we have until December 15." They refer to CBAM 2 0911 20 040800, awarded to CASLI on September 17, 2020, whose object was "Acquisition of Cargo Containers," for an amount of €58,987.50167.</w:t>
        <w:br/>
        <w:t>(198) Four days later, on September 21, 2020, CASLI sent Mr. Óscar Agudo Sánchez (COHEMO) and Mr. Sergio Hernando Moreno (COHEMO) an initial order for 13 general cargo containers at €3,350.00 each168. A</w:t>
      </w:r>
    </w:p>
    <w:p>
      <w:r>
        <w:rPr>
          <w:b/>
        </w:rPr>
        <w:t>[Pages 73–75]</w:t>
      </w:r>
    </w:p>
    <w:p>
      <w:r>
        <w:t>S/0008/21</w:t>
        <w:br/>
        <w:t>MILITARY MATERIAL TENDERS</w:t>
        <w:br/>
        <w:t>date October 7, 2020 CASLI had not received a response from COHEMO, so CASLI insisted to COHEMO on its compliance, referring to the "signed contract"169:</w:t>
        <w:br/>
        <w:t>"I would appreciate it, based on the signed agreement, if you could inform us about the order placed on 21/09/20."</w:t>
        <w:br/>
        <w:t>(199) As reflected in emails exchanged between CASLI and COHEMO on November 3 and 24, 2020, COHEMO offered CASLI the possibility of supplying national containers in a shorter time, above the price of the agreement, to which CASLI responded by suggesting that the penalty clauses for non-compliance provided in the previously signed agreement by both companies could be applied170.</w:t>
        <w:br/>
        <w:t>(200) In May 2021, the MINDEF requested from CASLI, as the awardee of the CBAM, for the fiscal year 2021, a batch of 43 cargo containers for a total amount of €161,250.00 (€195,112.50 including VAT)171. In this document, in the section related to the economic proposal, it is indicated, as was done in the PCAP of the AM, the need to inform the contracting body about which part of the contract the company plans to subcontract.</w:t>
        <w:br/>
        <w:t>(201) CASLI, in execution of the aforementioned "Technical Commercial Collaboration Agreement" reached with COHEMO, requested a new batch (43 containers this time) from COHEMO in June 2021, on which COHEMO increased the prices (€4,800 excluding VAT/container, compared to the €3,350 excluding VAT established in the aforementioned agreement), suggesting to CASLI that it request the MINDEF for a review of the contract prices or, if they found a better price from another supplier, to exempt them from complying with what was previously agreed upon by both in the agreement reached by both companies on September 19, 2019172.</w:t>
        <w:br/>
        <w:t>2021 from Mr. Óscar Agudo Sánchez (COHEMO) to CASLI, with a copy to Mr. Sergio Hernando Moreno (COHEMO), with the subject: "DRAFT AGREEMENT," collected in CASLI (folios 11282 to 11285).</w:t>
        <w:br/>
        <w:t>169 Email dated October 7, 2020 with the subject: "RE: PURCHASE ORDER CASLI PCC20001789 COHEMO/RE: DRAFT AGREEMENT" from CASLI to COHEMO with a copy to Mr. Sergio Hernando Moreno (COHEMO) and Mr. Óscar Agudo Sánchez (COHEMO), collected in the inspection of CASLI (folios 11319 to 11324).</w:t>
        <w:br/>
        <w:t>170 Emails dated November 3 and 24, 2020 with the subject: "RE: PURCHASE ORDER CASLI PCC20001789 COHEMO/RE: DRAFT AGREEMENT" from COHEMO to CASLI and to Mr. Sergio Hernando Moreno (COHEMO) and Mr. Óscar Agudo Sánchez (COHEMO), collected in the inspection of CASLI (folios 11319 to 11324).</w:t>
        <w:br/>
        <w:t>171 Information provided by CASLI as documentary evidence (folios 18739 to 18742).</w:t>
        <w:br/>
        <w:t>172 Email dated June 20, 2021 from COHEMO to CASLI, and to Mr. Sergio Hernando Moreno (COHEMO), with a copy to Mr. Óscar Agudo Sánchez (COHEMO), with the subject: "RE: INFORMATION FOR PURCHASE OF 20FT CARGO CONTAINERS," with attachment "OFFER CH 5106-MARITIME CONTAINERS CASLI.pdf," and response from Mr. Óscar Agudo Sánchez (COHEMO) dated July 7, 2021 to CASLI and Mr. Sergio Hernando Moreno (COHEMO) from the email with the subject: "INFORMATION FOR PURCHASE OF 20FT CARGO CONTAINERS," collected in the inspection of CASLI (folios 11371 to 11374).</w:t>
        <w:br/>
        <w:t>173 Information provided by CASLI (folios 18743 and 18744).</w:t>
        <w:br/>
        <w:t>174 Information provided by MINDEF (folios 15644 to 16347 and 20204 to 20217).</w:t>
        <w:br/>
        <w:t>175 Additional information provided by MINDEF (folios 20284 to 20287).</w:t>
      </w:r>
    </w:p>
    <w:p>
      <w:r>
        <w:t>S/0008/21</w:t>
        <w:br/>
        <w:t>MILITARY MATERIAL TENDERS</w:t>
        <w:br/>
        <w:t>(202) Before COHEMO responded to CASLI, CASLI sent a letter to JAEMALE informing about the impossibility of supplying the 43 containers corresponding to 2021173. Thus, the CBAM was, in fact, resolved by the contracting body due to non-compliance with the provision and, as a consequence, the guarantee constituted upon formalizing said CBAM, in the amount of €2,946.37, was seized from CASLI. The MINDEF sent the announcement of the resolution of the CBAM to the contracting platform dated November 18, 2021174.</w:t>
        <w:br/>
        <w:t>(203) The MINDEF has communicated to the DC its intention to resolve the award of lot 1 and thus, on October 3, 2022, the contracting body proposed its resolution for culpable non-compliance by CASLI, with a penalty to the company in the amount of €26,400 as compensation for damages, granting it a period for allegations.</w:t>
        <w:br/>
        <w:t>(204) As indicated in the proposal of the contracting body, CASLI expressed its impossibility of supply due to the increase in steel prices, the decrease in its availability, and the increase in transportation costs, without providing evidence thereof and stating that it would not supply the containers, without proposing a new offer. In the opinion of the contracting body, in this type of supply contracts, the principle of risk and venture of the contractor applies, which would include assuming a lower commercial margin as a result of the increase in raw material and transportation prices, and the contracting body indicates that, had prices decreased instead of increased, the Administration would not have been able to demand a better offer from the contractor175.</w:t>
        <w:br/>
        <w:t>(205) The following table references the two tenders affected by the agreement between COHEMO and CASLI:</w:t>
        <w:br/>
        <w:t>Table 7 Tenders distributed COHEMO and CASLI</w:t>
        <w:br/>
        <w:t>No. Code Object Type € PBL Offers Awardee Award Date € Amount</w:t>
        <w:br/>
        <w:t>1 2091119004400 AM ACQUISITION AM 1,064,800.00 CASLI, COHEMO, CASLI 10/18/2019 1,064,800</w:t>
        <w:br/>
        <w:t>CONTAINERS CÁSTULO,</w:t>
        <w:br/>
        <w:t>CAMP LOT 1 EQUIMODAL,</w:t>
      </w:r>
    </w:p>
    <w:p>
      <w:r>
        <w:t>S/0008/21</w:t>
        <w:br/>
        <w:t>MILITARY MATERIAL TENDERS</w:t>
        <w:br/>
        <w:t>No. Code Object Type € PBL Offers Awardee Award Date € Amount</w:t>
        <w:br/>
        <w:t>ARPA, ITE and</w:t>
        <w:br/>
        <w:t>TECNOVE</w:t>
        <w:br/>
        <w:t>2 2091120040800 CBAM CBAM CASLI CASLI 09/17/2020 58,987.50</w:t>
        <w:br/>
        <w:t>CAMP CONTAINERS lot 1</w:t>
      </w:r>
    </w:p>
    <w:p>
      <w:r>
        <w:t>5. LEGAL BASIS</w:t>
        <w:br/>
        <w:t>5.1. Jurisdiction to resolve</w:t>
        <w:br/>
        <w:t>(206) In accordance with Article 5.1.c) of Law 3/2013, of June 4, on the creation of the National Commission on Markets and Competition (LCNMC), it is the responsibility of the CNMC "to apply the provisions of Law 15/2007, of July 3, regarding conduct that involves preventing, restricting, and distorting competition"176. Article 20.2 of the same law assigns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br/>
        <w:t>(207) Consequently, the jurisdiction to resolve this procedure corresponds to the Competition Chamber of the CNMC Council.</w:t>
        <w:br/>
        <w:t>5.2. Applicable regulations</w:t>
        <w:br/>
        <w:t>(208) The Competition Chamber must resolve, based on the instruction carried out by the DC as reflected in the report and proposal for resolution, whether the investigated practices constitute an infringement of competition regulations.</w:t>
        <w:br/>
        <w:t>(209) Regarding the applicable national regulations, this file refers to a series of practices carried out during the validity of Law 15/2007, of July 3, on the Defense of Competition.</w:t>
        <w:br/>
        <w:t>(210) In relation to the application of Article 101 TFEU, as indicated in the corresponding section, the geographic market affected by this file encompasses the entire national territory and circumstances are verified that demonstrate the impact on intra-Community trade and, consequently, the application of Article 101 TFEU.</w:t>
        <w:br/>
        <w:t>176 Law 3/2013, of June 4, on the creation of the National Commission on Markets and Competition, BOE No. 134, of June 5, 2013.</w:t>
      </w:r>
    </w:p>
    <w:p>
      <w:r>
        <w:rPr>
          <w:b/>
        </w:rPr>
        <w:t>[Pages 76–78]</w:t>
      </w:r>
    </w:p>
    <w:p>
      <w:r>
        <w:t>S/0008/21</w:t>
        <w:br/>
        <w:t>MILITARY MATERIAL TENDERS</w:t>
        <w:br/>
        <w:t>(211) The application of national and EU regulations must be carried out jointly177.</w:t>
        <w:br/>
        <w:t>5.3. Proposal of the instructing body</w:t>
        <w:br/>
        <w:t>(212) The DC has proposed to this Chamber to declare the existence of two unique and continuous very serious infringements, constitutive of a cartel, prohibited by Articles 1 LDC and 101 TFEU in accordance with Article 62.4 LDC consisting of:</w:t>
        <w:br/>
        <w:t>- agreements from January 2016 to June 2021, for the allocation of 102 tenders with a total tender budget of €59,205,957.81, called by the MINDEF for the supply, maintenance, and modernization of military vehicles throughout the national territory.</w:t>
        <w:br/>
        <w:t>- an agreement from September 2019 to November 2021, for the allocation of lot 1 General Cargo Containers 20 Feet of the tender AM 2 0911 19 004400 Acquisition of Camp Containers, called in Spain by the MINDEF, for an amount of €1,064,800.</w:t>
        <w:br/>
        <w:t>(213) The DC proposes to hold the following companies responsible:</w:t>
        <w:br/>
        <w:t>- CASLI, and jointly, its parent IC5, for its participation from September 2019 to November 2021 in the second infringement.</w:t>
        <w:br/>
        <w:t>- COHEMO and jointly its parent, HERNANDO MORENO, since its incorporation in January 2020, for COHEMO's participation from January 2016 to June 2021 in the first infringement and from September 2019 to November 2021 in the second infringement:</w:t>
        <w:br/>
        <w:t>- JPG for its participation from October 2019 to January 2021 in the first infringement.</w:t>
        <w:br/>
        <w:t>- SDLE for its participation from January 2016 to June 2021 in the first infringement.</w:t>
        <w:br/>
        <w:t>(214) The DC proposes to hold the following executives responsible:</w:t>
        <w:br/>
        <w:t>177 CJEU, of February 14, 2012, in case C-17/10 Toshiba Corporation and Article 3 Regulation 1/2003.</w:t>
      </w:r>
    </w:p>
    <w:p>
      <w:r>
        <w:t>S/0008/21</w:t>
        <w:br/>
        <w:t>MILITARY MATERIAL TENDERS</w:t>
        <w:br/>
        <w:t>- Mr. Sergio Hernando Moreno (COHEMO) for his participation from January 2016 to June 2021 in the first infringement and from September 2019 to November 2021 in the second infringement.</w:t>
        <w:br/>
        <w:t>- Mr. Óscar Agudo Sánchez (COHEMO) for his participation from August 2019 to June 2021 in the first infringement and from September 2019 to November 2021 in the second infringement.</w:t>
        <w:br/>
        <w:t>- Mr. Antonio Molina Baltanás (JPG) for his participation from October 2019 to January 2021 in the first infringement.</w:t>
        <w:br/>
        <w:t>- Mr. Aurelio Estrella Río (SDLE) for his participation from January 2016 to December 2020 in the first infringement.</w:t>
        <w:br/>
        <w:t>- Mr. Manuel Estrella Río (SDLE) for his participation from January 2016 to June 2021 in the first infringement.</w:t>
        <w:br/>
        <w:t>- Mr. Raúl Pérez Guerrero (SDLE) for his participation from January 2018 to June 2021 in the first infringement.</w:t>
        <w:br/>
        <w:t>(215) The DC proposes the following sanctions:</w:t>
        <w:br/>
        <w:t>Table 8. Proposed sanctions by the DC for the agreements between COHEMO, SDLE, and JPG</w:t>
        <w:br/>
        <w:t>Company Type of sanction Proposed sanction (€)</w:t>
        <w:br/>
        <w:t>SDLE 9.5% 3,691,490</w:t>
        <w:br/>
        <w:t>COHEMO 8.5% 1,210,336</w:t>
        <w:br/>
        <w:t>JPG 6.8% 1,370,000</w:t>
        <w:br/>
        <w:t>Table 9. Proposed sanctions by the DC for the agreements between COHEMO and CASLI</w:t>
        <w:br/>
        <w:t>Type of sanction Company Proposed sanction (€)</w:t>
        <w:br/>
        <w:t>CASLI 4.5% 100,000</w:t>
        <w:br/>
        <w:t>COHEMO 7% 450,000</w:t>
        <w:br/>
        <w:t>Table 10. Proposed sanctions by the DC for the executives for the agreements between COHEMO, SDLE, and JPG</w:t>
        <w:br/>
        <w:t>Executive Company Proposed fine (€)</w:t>
        <w:br/>
        <w:t>Mr. Aurelio Estrella Rio SDLE 60,000</w:t>
        <w:br/>
        <w:t>Mr. Manuel Estrella Rio SDLE 60,000</w:t>
        <w:br/>
        <w:t>Mr. Raúl Pérez Guerrero SDLE 60,000</w:t>
        <w:br/>
        <w:t>Mr. Sergio Hernando Moreno COHEMO 60,000</w:t>
        <w:br/>
        <w:t>Mr. Óscar Agudo Sánchez COHEMO 53,000</w:t>
      </w:r>
    </w:p>
    <w:p>
      <w:r>
        <w:t>S/0008/21</w:t>
        <w:br/>
        <w:t>MILITARY MATERIAL TENDERS</w:t>
        <w:br/>
        <w:t>Mr. Antonio Molina Baltanás JPG 38,000</w:t>
        <w:br/>
        <w:t>Table 11. Proposed sanctions by the DC for the executives for the agreements between COHEMO and CASLI</w:t>
        <w:br/>
        <w:t>Executive Proposed fine (€)</w:t>
        <w:br/>
        <w:t>Mr. Sergio Hernando Moreno 58,000</w:t>
        <w:br/>
        <w:t>Mr. Óscar Agudo Sánchez 50,000</w:t>
        <w:br/>
        <w:t>(216) The DC proposes that the prohibition to contract be declared for the companies participating in these very serious infringements of the LDC.</w:t>
        <w:br/>
        <w:t>5.4. Assessment of the Competition Chamber</w:t>
        <w:br/>
        <w:t>5.4.1. Classification of the conduct</w:t>
        <w:br/>
        <w:t>5.4.1.1. General principles</w:t>
        <w:br/>
        <w:t>(217) Articles 1 LDC and 101 TFEU prohibit any agreement, decision, or collective recommendation, or concerted or consciously parallel practice, that has as its object, produces, or may produce the effect of preventing, restricting, or distorting competition in all or part of the national market.</w:t>
        <w:br/>
        <w:t>(218) As established by EU jurisprudence, the concept of agreement must be interpreted broadly, "in order to encompass all forms of collusion and coordination that may lead to such a result"178.</w:t>
        <w:br/>
        <w:t>(219) The competitive functioning of the market requires that each operator decides its behavior and makes its decisions independently, as when these are made in a concerted manner, the free play of the market is distorted by limiting competition179.</w:t>
        <w:br/>
        <w:t>(220) The Horizontal Guidelines consider that any direct or indirect contact between competitors that has the object or effect of influencing the behavior in the market of a real or potential competitor or revealing to that competitor the</w:t>
      </w:r>
    </w:p>
    <w:p>
      <w:r>
        <w:t>178 Conclusions of AG Bobek, of September 5, 2019, in case C-228/18 Budapest Bank Nyrt. and jurisprudence referenced.</w:t>
        <w:br/>
        <w:t>179 See, the rulings of the National Court, of October 25, 2012, rec. no. 678/2021, Servicios y Obras del Norte, S.A. (Señor), ECLI:ES:AN:2012:4402; of October 25, 2012, rec. no. 698/2011, Asfaltos Los Santos, S.A., ECLI:ES:AN:2012:4403; of March 12, 2014, rec. no. 172/2011, Cosmética Cosbar, S.L., ECLI:ES:AN:2014:1092 and of the Supreme Court, of June 8, 2015, rec. no. 3253/2014, The Colomer Group Spain, S.L., ECLI:ES:TS:2015:2547, of June 17, 2015, rec. no. 2072/2014, L’Óreal España, S.A. and L’Oréal, S.A., ECLI:ES:TS:2015:2937; of March 14, 2018, rec. no. 1216/2015, Eugene Perma España, S.A.U., ECLI:ES:TS:2018:889.</w:t>
      </w:r>
    </w:p>
    <w:p>
      <w:r>
        <w:rPr>
          <w:b/>
        </w:rPr>
        <w:t>[Pages 79–81]</w:t>
      </w:r>
    </w:p>
    <w:p>
      <w:r>
        <w:t>S/0008/21</w:t>
        <w:br/>
        <w:t>MILITARY MATERIAL TENDERS</w:t>
        <w:br/>
        <w:t>conduct that has been decided to be adopted or is intended to be adopted in the market facilitates a collusive outcome180.</w:t>
        <w:br/>
        <w:t>(221) Some types of coordination between companies reveal a degree of harmfulness to competition sufficient to be classified as a restriction by object, so that, for its qualification, it is unnecessary to examine its effects181. These are forms of coordination between companies that can be considered, by their very nature, harmful to the proper functioning of competition182. This has been repeatedly pointed out by jurisprudence183. The prohibition of the conduct is carried out regardless of its effect because it pursues an objective contrary to competition184.</w:t>
        <w:br/>
        <w:t>(222) Thus, it has been determined that some collusive behaviors, such as customer allocation185 and price fixing186, are particularly serious infringements. Such conduct is so apt to generate negative effects, especially on prices, quantity, or quality of products or services, that it can be deemed unnecessary to demonstrate that they have specific effects in the market for the purposes of applying Articles 1.1 LDC and 101.1 TFEU.</w:t>
        <w:br/>
        <w:t>(223) The same jurisprudence establishes that, to assess whether an agreement or concerted practice has a degree of harmfulness sufficient to be considered a restriction of competition by object, attention must first be paid to its content, and secondly and thirdly to the legal and economic context in which it is framed. In assessing this context, the nature of the goods or services affected must also be considered, as well as the actual conditions of the functioning and structure of the relevant market or markets187. Fourthly, the objectives that the parties to the agreement intend to achieve188 must be considered. While the intention of the parties is not a necessary factor to determine the restrictive nature of an agreement between companies, nothing prevents competition authorities or national and European Union courts from taking it into account189.</w:t>
        <w:br/>
        <w:t>(224) On the other hand, the definition of a cartel contained in the fourth additional provision of the LDC is as follows190:</w:t>
        <w:br/>
        <w:t>“any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even in relation to intellectual and industrial property rights; the allocation of production or sales quotas; the division of markets and customers, including collusion in tenders, restrictions on imports or exports, or measures against other competitors contrary to competition.”</w:t>
        <w:br/>
        <w:t>(225) As can be seen, the definition of a cartel is broad. It is an agreement between competitors that, by the very logic of its fraudulent nature towards other competitors, consumers, and the general interest, is usually made in secrecy and aims to affect the market in any possible way, always seeking the benefit of the cartel members and to the detriment of the general interest.</w:t>
        <w:br/>
        <w:t>5.4.1.2. Assessment of behaviors</w:t>
        <w:br/>
        <w:t>First of all, it should be noted that the “Collaboration Agreement” of SDLE and CASLI, signed on January 31, 2014, for joint participation in two AMs called by JAEMALE, valid until November 2016, was considered prescribed by the DC in the PCH under Article 68.1 of the LDC and, therefore, the aforementioned agreement is not taken into account in the attribution made to these companies.</w:t>
        <w:br/>
        <w:t>(226) Specifically, the agreements adopted and for which the companies and executives are being charged are as follows, in chronological order regarding the date of their adoption:</w:t>
        <w:br/>
        <w:t>188 CJEU, March 14, 2013, in case C-67/13 P Cartes Bancaires; March 14, 2013, in case C-32/11 Allianz Hungária Biztosító and Conclusions of AG Kokott, February 19, 2009, in case C-8/08 T-Mobile Netherlands para 39.</w:t>
        <w:br/>
        <w:t>189 CJEU, September 11, 2014, in case C-67/13 P Cartes Bancaires para 53.</w:t>
        <w:br/>
        <w:t>190 The fourth additional provision of the LDC, in its version prior to the reform introduced on May 25, 2017, defines cartel conduct as any “secret agreement between two or more competitors whose object is the fixing of prices, production or sales quotas, the division of markets, including fraudulent bids, or the restriction of imports or exports.” Royal Decree-Law 9/2017, of May 26.</w:t>
        <w:br/>
        <w:t>S/0008/21</w:t>
        <w:br/>
        <w:t>MILITARY MATERIAL TENDERS</w:t>
        <w:br/>
        <w:t>1. “Collaboration Agreement” signed by SDLE and COHEMO on January 10, 2016, regarding tender 2 0911 15 031100 AM NCP-Acquisition of spare parts for Centauro, called on October 31, 2015.</w:t>
        <w:br/>
        <w:t>2. “Technical-Commercial Collaboration Agreement” of September 19, 2019, between COHEMO and CASLI, regarding tenders called for the supply of military camp material containers (AM 2 0911 19 04400 Acquisition of Load Containers, Lot 1 General Load Containers of 20 feet).</w:t>
        <w:br/>
        <w:t>3. “Collaboration and Exclusivity Agreement” signed by SDLE and COHEMO in 2019 regarding tenders for the LEOPARD (Exp. AM 2 0911 19 029700 Maintenance of the turret of the LEOPARD 2E Combat Tank, and Exp. AM 2 0911 18 078900 Maintenance of the control turret of the LEOPARD 2A4 tank).</w:t>
        <w:br/>
        <w:t>4. “Bases Agreement” and “Collaboration Agreement regarding vehicles of the BMR/VEC families” between COHEMO, SDLE, and JPG of October 4, 2019, for tenders for the supply, maintenance, and modernization of armored military ground vehicles.</w:t>
        <w:br/>
        <w:t>5. “Collaboration and Exclusivity Agreement” between SDLE and COHEMO of July 15, 2020, to participate in UTE in the tenders that would be called in the following 3 years for CENTAURO and LEOPARD, excluding JPG.</w:t>
        <w:br/>
        <w:t>6. “BMR UTE Agreement SDLE-COHEMO” between SDLE and COHEMO of March 2021, for the tenders to be called by MINDEF throughout the national territory for vehicles of the BMR/VEC families.</w:t>
        <w:br/>
        <w:t>5.4.1.2.1. Agreement between COHEMO and SDLE, and between COHEMO, SDLE, and JPG</w:t>
        <w:br/>
        <w:t>(227) As evidenced in the facts (81) to (185), the agreement signed between COHEMO and SDLE on January 10, 2016, to which JPG joined on October 4, 2019, with the “Bases Agreement” and “Collaboration Agreement regarding vehicles of the BMR/VEC families,” until their resolution in January 2021, constitutes an agreement in the sense of Articles 1 LDC and 101 TFEU. COHEMO and SDLE maintained the agreement between them with the subsequent “Collaboration and Exclusivity Agreement” of July 15, 2020, and “BMR UTE Agreement SDLE-COHEMO” of March 2021. All of them aimed at the allocation of tenders called by MINDEF for the supply, maintenance, and modernization of armored military ground vehicles and conditioned the individual commercial behavior of the aforementioned companies.</w:t>
        <w:br/>
        <w:t>(228) The following agreements have been evidenced between COHEMO, SDLE (and JPG during the time it participated from October 4, 2019) regarding the allocation of tenders.</w:t>
      </w:r>
    </w:p>
    <w:p>
      <w:r>
        <w:rPr>
          <w:b/>
        </w:rPr>
        <w:t>[Pages 82–84]</w:t>
      </w:r>
    </w:p>
    <w:p>
      <w:r>
        <w:t>S/0008/21</w:t>
        <w:br/>
        <w:t>MILITARY MATERIAL TENDERS</w:t>
        <w:br/>
        <w:t>of tenders for the supply, maintenance, and modernization of armored military ground vehicles, called by the MINDEF:</w:t>
        <w:br/>
        <w:t>- Between COHEMO and SDLE, "Collaboration Agreement" signed on January 10, 2016, by Mr. Sergio Hernando Moreno (manager and sole administrator of COHEMO) and Mr. Manuel Estrella Río (managing director and sole administrator of SDLE), in relation to tender 2 0911 15 031100 AM NCP-Acquisition of spare parts CENTAURO, published on October 31, 2015, for €2,400,000.</w:t>
        <w:br/>
        <w:t>- This agreement was maintained in the following years, being renewed as successive tenders were called, with JPG joining on October 4, 2019, signed by Mr. Sergio Hernando Moreno (manager and sole administrator of COHEMO), Mr. Raúl Pérez Guerrero (operations director of SDLE), and Mr. Antonio Molina Baltanás (general director of JPG) the "Framework Agreement" and the "Collaboration Agreement regarding vehicles of the BMR/VEC families," until the resolution of these agreements in January 2021, ending JPG's participation.</w:t>
        <w:br/>
        <w:t>- The "Collaboration and Exclusivity Agreement" of July 15, 2020, and the "BMR UTE SDLE-COHEMO Agreement" of March 2021 adopted by COHEMO and SDLE, were in force until the inspection of their premises in June 2021.</w:t>
        <w:br/>
        <w:t>(229) The agreements between COHEMO, SDLE, and JPG since January 2016 were modulated over the years, with continuous communications and bilateral and trilateral meetings with JPG, mainly at the SDLE headquarters, with the aim of negotiating the implementation of those agreements and monitoring them, as evidenced in the established facts191. Thus, after the first agreement between SDLE and COHEMO of January 10, 2016, for the distribution of tender 2 0911 15 031100 AM NCP-Acquisition of spare parts CENTAURO awarded to SDLE, the companies also coordinated their participation in the subsequent tenders called by the MINDEF, as observed in the framework agreements related to the control towers of the Leopard, subject of the "Collaboration and Exclusivity Agreement" between COHEMO and SDLE of 2019. For its part, JPG joined the agreement starting October 4, 2019, through two agreements, the "Framework Agreement" and "Collaboration Agreement regarding vehicles of the BMR/VEC families."</w:t>
        <w:br/>
        <w:t>191 See the access control records to the SDLE headquarters (folios 13912 and 13915).</w:t>
        <w:br/>
        <w:t>S/0008/21</w:t>
        <w:br/>
        <w:t>MILITARY MATERIAL TENDERS</w:t>
        <w:br/>
        <w:t>(230) As indicated in the "Framework Agreement," COHEMO, SDLE, and JPG intended to "avoid entering into a trade war," agreeing to distribute among themselves the tenders for the maintenance of military vehicles that would be called from the signing of said agreement by families. Thus, the maintenance of the Pizarro and Special Vehicles families was assigned to JPG; Leopard 2 and MTU Engines to COHEMO; and RG-31 and Centauro to SDLE. By the "Collaboration Agreement regarding vehicles of the BMR/VEC families," these companies also agreed to participate in UTE in those tenders called for the maintenance and/or transformation of BMR or VEC military vehicles until December 31, 2025.</w:t>
        <w:br/>
        <w:t>(231) In execution of the aforementioned Agreements referred to in fact (79), there is evidence in the facts (81) to (184) that substantiate the distribution of the tenders that were called by the MINDEF, following the agreed terms, including emails and WhatsApp conversations between their executives, as well as meetings and the submission of offers, either individually or in UTE or the non-submission of these, to be awarded the tenders subject to distribution, as agreed until the resolution of these agreements by COHEMO and SDLE regarding JPG, specifically referring in the burofax sent to JPG at the beginning of 2021, that these Agreements violated competition law and invoking the early termination clause provided in the "Framework Agreement."</w:t>
        <w:br/>
        <w:t>(232) In fact, although it is not necessary for the agreements to be formally documented in writing, nor for contractual penalties or measures to ensure compliance with the agreed terms to be established, certain elements of the agreement may be explicit or implicit in their behavior, both once the agreement is adopted or in the negotiation process of it, in this case, the agreements of COHEMO, SDLE, and JPG are documented in the file formalized in writing and signed.</w:t>
        <w:br/>
        <w:t>(233) Thus, after the signing of each agreement, the agreement is executed, either through the submission of coverage offers in the affected tenders as in the case of facts (107) to (115) or, even, directly through the non-submission of offers and on other occasions, SDLE, COHEMO, and JPG decided that the joint submission of their offers in UTE facilitated the subsequent distribution of the affected tenders.</w:t>
        <w:br/>
        <w:t>S/0008/21</w:t>
        <w:br/>
        <w:t>MILITARY MATERIAL TENDERS</w:t>
        <w:br/>
        <w:t>5.4.1.2.2. Allegations regarding the agreement between SDLE, COHEMO, and JPG.</w:t>
        <w:br/>
        <w:t>5.4.1.2.2.1. Allegations regarding the framework agreement 2 0911 15 031100 AM NCP-Acquisition of spare parts CENTAURO of 2016</w:t>
        <w:br/>
        <w:t>(234) COHEMO alleges that, since it is a negotiated procedure with publicity, the bidders do not know who the other bidders are, so when it withdrew its offer, it was unaware of who would be the awardee of the framework agreement192. SDLE also considers that the fact that what it calls a subcontracting was not reported to the MINDEF, as well as the chronological sequence does not allow concluding that the evidence of collusion is sufficient.193</w:t>
        <w:br/>
        <w:t>(235) As evidenced in the facts (85) to (89), the opening of the economic offers was on December 16, 2015, and COHEMO withdrew its offer on January 4, 2016. The "collaboration agreement" signed is dated January 10, 2016. The effective award to SDLE occurred on February 23, 2016.</w:t>
        <w:br/>
        <w:t>(236) This Chamber considers the most evident proof of the concertation between the companies to be the signed agreement and the exchange of drafts by the companies that occurred before the award of the tender to SDLE on February 23, 2016. This Chamber finds it incredible to defend, as COHEMO does, that it was unaware that SDLE could be awarded the tender for the acquisition of spare parts CENTAURO considering that the "collaboration agreement" between the companies clearly states that "the companies mutually agree to distribute equitably and fairly the execution work of 'acquisition of spare parts centauro' subject to the public tender (Exp: 2 0911 2015 0311 00)," which implies that the "collaboration agreement" assumed that SDLE would be awarded the AM.</w:t>
        <w:br/>
        <w:t>(237) On the contrary, COHEMO and SDLE decided to sign an agreement in which they distributed the benefits of the framework agreement before the award to SDLE, once COHEMO had withdrawn the cheapest offer in its negotiation with the MINDEF. In this way, the two companies coordinated to make a joint provision to the MINDEF, before SDLE was awarded, without informing the MINDEF and at the higher price they had offered. The lack of information to the MINDEF is even more reprehensible when COHEMO had</w:t>
        <w:br/>
        <w:t>192 Allegations of COHEMO to the PR (folios 21564 to 21566).</w:t>
        <w:br/>
        <w:t>193 Allegations of SDLE to the PR (folios 23710 to 23716).</w:t>
      </w:r>
    </w:p>
    <w:p>
      <w:r>
        <w:rPr>
          <w:b/>
        </w:rPr>
        <w:t>[Pages 85–87]</w:t>
      </w:r>
    </w:p>
    <w:p>
      <w:r>
        <w:t>S/0008/21</w:t>
        <w:br/>
        <w:t>MILITARY MATERIAL TENDERS</w:t>
        <w:br/>
        <w:t>participated in the submission of offers and would have been awarded had it not withdrawn its offer.</w:t>
        <w:br/>
        <w:t>(238) Although the agreement is dated immediately after COHEMO withdrew its offer and before the award to SDLE, this Chamber considers that it merely formalizes the arrangement between the two companies. When both companies became aware that the manufacturer of the CENTAURO (the consortium IVECO-OTO MELARA) was excluded from the tender, they decided to withdraw the best offer for the MINDEF of the two submitted, that of COHEMO, while agreeing to and formalizing an agreement to share the highest possible profit from the tender, which in this case was the offer from SDLE. The fact that this "collaboration agreement" with undoubtedly collusive content was formalized before the contract was awarded to SDLE and, therefore, before the start of its execution is unequivocal evidence of the anti-competitive arrangement between the parties.</w:t>
        <w:br/>
        <w:t>(239) It is recorded in the file that once COHEMO held the negotiation meeting in which it withdrew its offer, it was required to ratify this withdrawal by letter in which it would argue the reasons194. Immediately after the meeting and in parallel to this ratification, it is recorded in the file that it was, at least since then, in negotiations with SDLE for the formalization of the "collaboration agreement." The two companies refer to inconsistencies in the chronological sequence because the agreement is formalized immediately after COHEMO's negotiation meeting, but they fail to explain why they shared the profits of the tender before the award to SDLE. They present no evidence or explanation as to why their agreement was formalized before the award to SDLE, nor why they did not inform the MINDEF of their alleged subcontracting decided before the award of the framework agreement and formalized immediately after COHEMO withdrew the lowest offer, with no possibility of effective negotiation. This Chamber therefore considers that the explanations provided by the companies do not meet the minimum required to confront the position of the instructing body.</w:t>
        <w:br/>
        <w:t>(240) COHEMO also claims that the "collaboration agreement" of January 10, 2016, was not fulfilled and that SDLE had a need for additional provisioning195. However, it is evidenced that the supply contract was carried out providing supply to the three CBAM into which it was divided196. An Excel sheet is recorded in the file listing purchases related to the</w:t>
        <w:br/>
        <w:t>194 Folio 15268.</w:t>
        <w:br/>
        <w:t>195 Allegations of COHEMO to the PR (folio 21566).</w:t>
        <w:br/>
        <w:t>196 Information provided by the MINDEF in response to the request made (folio 13170).</w:t>
        <w:br/>
        <w:t>National Commission on Markets and Competition 85 of 195</w:t>
        <w:br/>
        <w:t>C/ Alcalá, 47 – 28014 Madrid - C/ Bolivia, 56 – 08018 Barcelona</w:t>
        <w:br/>
        <w:t>www.cnmc.es</w:t>
      </w:r>
    </w:p>
    <w:p>
      <w:r>
        <w:t>S/0008/21</w:t>
        <w:br/>
        <w:t>MILITARY MATERIAL TENDERS</w:t>
        <w:br/>
        <w:t>file, the unit and total costs of COHEMO and SDLE, as well as the quantities supplied by each of them. Furthermore, it is recorded in the facts (90) to (94) how the companies maintained this "collaboration" for subsequent contracts for the supply of CENTAURO parts, which allows us to conclude that the two companies had successfully reached an agreement on the distribution of the framework agreement. It is recorded in fact (86) that subcontracting was not contemplated for this framework agreement.</w:t>
        <w:br/>
        <w:t>5.4.1.2.2.2. Allegations regarding AM 2 0911 18 0789 00 Maintenance of the turret of the Leopard 2 A4 tank and AM 2 0911 19 29700 Maintenance of the control turret of the Leopard 2E tank</w:t>
        <w:br/>
        <w:t>(241) SDLE and COHEMO allege that the submission of offers in the file of AM 20911 18078900 for the maintenance of the control turret of the Leopard 2 A4 tank took place before the "technical-commercial collaboration agreement" of 2019 was negotiated and formalized, which moreover was never fulfilled, and that the offering by SDLE and COHEMO of a lower discount in the tenders awarded to them was not due to prior collusion197.</w:t>
        <w:br/>
        <w:t>(242) Firstly, regarding the moment of formalization of the contract and AM 2 0911 18 0789 00 Maintenance of the turret of the Leopard 2 A4 tank, the exchange of drafts of the "collaboration agreement" has been collected, as well as meetings immediately after the ratification of the offers and before the award of the contract. This Chamber can therefore refer to the same explanations as in paragraphs (236) to (239) regarding the framework agreement related to the acquisition of CENTAURO spare parts in 2016.</w:t>
        <w:br/>
        <w:t>(243) It is worth noting, however, that on August 22, 2019, that is, two days after the economic offers of the second round were submitted and before their final award, COHEMO was already reviewing this collaboration agreement with SDLE, which was finalized the next day in a meeting, as evidenced by fact (96). To review an agreement, it must exist beforehand, and for it to be finalized, prior negotiations must exist: "Agreement, you will notify us tomorrow to collect it and make any comments if there are any..."198.</w:t>
        <w:br/>
        <w:t>197 Allegations of SDLE to the PR (folios 23716 to 23718) and allegations of COHEMO to the PR (folios 21567 to 21569). Also their executives by referral.</w:t>
        <w:br/>
        <w:t>198 Email from Mr. Óscar Agudo Sánchez (COHEMO) to Mr. Manuel Estrella Río (SDLE) and Mr. Raúl Pérez Guerrero (SDLE), with cc to Mr. Sergio Hernando Moreno (COHEMO), dated August 26, 2019, with subject: "SUMMARY OF FRIDAY MEETING AND ACTIONS TO BE TAKEN",</w:t>
        <w:br/>
        <w:t>National Commission on Markets and Competition 86 of 195</w:t>
        <w:br/>
        <w:t>C/ Alcalá, 47 – 28014 Madrid - C/ Bolivia, 56 – 08018 Barcelona</w:t>
        <w:br/>
        <w:t>www.cnmc.es</w:t>
      </w:r>
    </w:p>
    <w:p>
      <w:r>
        <w:t>S/0008/21</w:t>
        <w:br/>
        <w:t>MILITARY MATERIAL TENDERS</w:t>
        <w:br/>
        <w:t>(244) Likewise, in the case of the "technical-commercial collaboration agreement" of 2019, COHEMO and SDLE took for granted, before the award of AM 2 0911 18 078900, that SDLE was going to be awarded the same, which implied that COHEMO should be awarded the next one, for which SDLE would make a coverage offer. Therefore, the objective of the agreement was "to establish the bases under which the appearing parties undertake to collaborate for the development of contract No. 2 0911 18 0789 00, and stipulate the bases for the submission of offers for Framework Agreement No. 2 0911 19 029700." Neither COHEMO nor SDLE provide any explanation as to why, if the first of the tenders was not altered by the agreement signed between them, there was a need to compensate COHEMO with the second of the tenders, as evidenced in facts (96) to (100).</w:t>
        <w:br/>
        <w:t>(245) Furthermore, as extracted from facts (112) to (115), SDLE through Mr. Raúl Pérez Guerrero (SDLE) ordered its administration department to create a fictitious file to justify a payment to COHEMO in relation to the distribution of these two tenders in compliance with "agreements between companies." This need for compensation would be due to each having retained one of the tenders.</w:t>
        <w:br/>
        <w:t>(246) Likewise, as will be explained in paragraph (340), the expert report presented by COHEMO indicates that SDLE would have the necessary technical means to fulfill the AM on its own, so it had no need to agree anything with COHEMO, unless the true objective between them was a distribution of both tenders, as understood by this Chamber.</w:t>
        <w:br/>
        <w:t>(247) The proximity of the negotiations and their closure with the date of submission of the offers in this first tender, along with the presence of prior and subsequent agreements between these two companies, as well as the need to compensate COHEMO, formalized in the "technical-commercial collaboration agreement," demonstrate to this Chamber that the framework agreement AM 2 0911 18 0789 00 Maintenance of the turret of the Leopard 2 A4 tank is part of the overall agreement between the two companies to share the MINDEF tenders.</w:t>
        <w:br/>
        <w:t>(248) In their allegations, despite admitting the existence of this "Technical-Commercial Collaboration Agreement," SDLE, Mr. Raúl Pérez Guerrero (SDLE), Mr. Manuel Estrella Río (SDLE), and COHEMO state that this agreement was not applied. COHEMO, in particular, would have submitted an offer in UTE with RUAG to the information collected in COHEMO (folios 7424 to 7435) and SDLE (folios 8931 to 8942 and 8943 to 8954, with referral to Mr. Aurelio Estrella Río, SDLE).</w:t>
        <w:br/>
        <w:t>National Commission on Markets and Competition 87 of 195</w:t>
        <w:br/>
        <w:t>C/ Alcalá, 47 – 28014 Madrid - C/ Bolivia, 56 – 08018 Barcelona</w:t>
        <w:br/>
        <w:t>www.cnmc.es</w:t>
      </w:r>
    </w:p>
    <w:p>
      <w:r>
        <w:rPr>
          <w:b/>
        </w:rPr>
        <w:t>[Pages 88–90]</w:t>
      </w:r>
    </w:p>
    <w:p>
      <w:r>
        <w:t>S/0008/21</w:t>
        <w:br/>
        <w:t>MILITARY MATERIAL TENDERS</w:t>
        <w:br/>
        <w:t>tender AM 2 0911 18 0789 00 Maintenance of the turret of the Leopard 2 A4 tank.</w:t>
        <w:br/>
        <w:t>(249) This Chamber considers that the fact that COHEMO presented itself with RUAG and SDLE separately is not evidence to the contrary of the non-existence of the division of the tender. Indeed, to give the appearance of competition, it is logical for the two companies to present themselves separately in such a way that the contracting authority evaluates two distinct offers, knowing only they that SDLE was presenting a better offer due to the agreement between them. Therefore, it is irrelevant to prove the lack of collusion with SDLE that COHEMO attended the first of the tenders with RUAG. COHEMO is not being accused of dividing the tenders with this latter company. Therefore, it is not necessary for COHEMO to prove the need to participate in a joint venture with the company RUAG.</w:t>
        <w:br/>
        <w:t>(250) On the other hand, if the agreement was not fulfilled in its execution aspect as the companies claim, that is, regarding the 50% or 60-40% division provided for in the "collaboration agreement," it does not invalidate that the agreement existed and conditioned the way in which the two companies behaved regarding the MINDEF tenders. Its non-compliance, if it occurred as the companies claim, would demonstrate that the sole objective of the "technical commercial collaboration agreement" was the manipulation of the two MINDEF tenders and that once the two companies had ensured that SDLE would be the awardee of AM 2 0911 18 0789 00 Maintenance of the turret of the Leopard 2 A4 tank and COHEMO of AM 2 0911 19 29700 Maintenance of the control turret of the Leopard 2E tank, they were not interested in continuing to comply with what was agreed.</w:t>
        <w:br/>
        <w:t>(251) Furthermore, this Chamber cannot accept the companies' allegations that they were the awardees of the two tenders simply because they presented the best discounts. Causality is established when they have carried out a formal written agreement, the existence of which is not denied by the companies, in which they precisely decide to divide those two tenders with that same result. It is undeniable that the "technical commercial collaboration agreement" provided for the issuance of a cover offer by SDLE and that this was carried out in the tender for the framework agreement AM 2 0911 19 29700 Maintenance of the control turret of the Leopard 2E tank.</w:t>
        <w:br/>
        <w:t>(252) Thus, as evidenced by the facts (107) to (109), it is undeniable that SDLE, which was already the awardee of the other tender subject to the agreement, submitted a less advantageous offer than that of COHEMO for the second tender, which resulted in COHEMO being awarded this second tender on November 29, 2019. With this, the companies complied with the "technical commercial collaboration agreement" signed between them.</w:t>
        <w:br/>
        <w:t>(253) Finally, COHEMO and SDLE refer to COHEMO subsequently requesting MINDEF for subcontracting with SDLE, but MINDEF did not grant it. This Chamber considers that, regardless of whether after the award of the AM, the companies intended to subcontract, it does not invalidate that during the award procedure of the AM, they decided that it should be assigned to COHEMO as compensation for AM 2 0911 18 0789 00 Maintenance of the turret of the Leopard 2 A4 tank of which SDLE was the awardee. The fact that this subcontracting was not provided for in the "collaboration agreement" is irrelevant once SDLE had made a cover offer during the award procedure of the AM and thereby harmed the competitive process carried out by MINDEF. It is worth considering whether the fact that the competitive process was manipulated by the two companies conditioned, in fact, the necessity for COHEMO to resort to subcontracting.</w:t>
        <w:br/>
        <w:t>5.4.1.2.2.3 Allegations regarding the "Framework Agreement" and "Collaboration Agreement regarding BMR/VEC family vehicles"</w:t>
        <w:br/>
        <w:t>(254) JPG acknowledges the existence and signing of the "Framework Agreement" and the "Collaboration Agreement regarding BMR/VEC family vehicles," although it points out that its objective scope only coincided with two tenders. The behavior of the companies would differ from the provisions established in the agreements. JPG continues by referring to each of the tenders affected by those agreements stating that it "had no incentive to participate in the tender," that the tender was not included in the objective scope of the agreements, that the behavior of the companies was contrary to the provisions of the agreements, that participation in a joint venture was justified, or that it was unaware of the content of the conversations and meetings regarding the tender.</w:t>
        <w:br/>
        <w:t>(255) Mr. Antonio Molina Baltanás, an executive of JPG, states regarding framework agreement 2 0911 19 008500 Modernization of the LEOPARD 2A4 tank simulators that communications with COHEMO refer to the dissolution of the joint venture and that this was due to the initiation of the sanctioning file199. Regarding tender 2 0111 19 017300 Reconditioning of BMR assemblies, the conversations refer to an offer to COHEMO for subcontracting, but JPG ultimately presented separately and with a very competitive offer that allowed it to be awarded. The conversation of July 10, 2020, demonstrates its disagreement with the joint venture formed by SDLE and COHEMO, and JPG presented individually for the tender on the maintenance of Centauro vehicles. It also acknowledges that the conversation on January 20, 2021, at SDLE's headquarters was a meeting to end the agreements, from which it can be inferred that it considered them valid until that moment.</w:t>
        <w:br/>
        <w:t>(256) SDLE argues that it makes no sense to defend that the agreement was fulfilled regarding some files, but not against others. Regarding tender AM 20911 19 008500 Modernization of the simulators, it states that its appeal before the Central Administrative Court of Contractual Resources (TACRC) would demonstrate the non-compliance of the agreements. Therefore, it alleges regarding the inconsistency of the proven facts with the agreements in various files. Regarding file 20111 20 009300 Supply of missing spare parts from the LEOPARD family, it states that if the agreement had been fulfilled, only COHEMO would have submitted an offer, yet JPG and SDLE submitted offers. It argues that there are certain tenders that are attributed to it and are subsequent to the resolution of the "framework agreement" or in which the non-competition pact would not have been fulfilled. Regarding the "Collaboration Agreement regarding BMR/VEC family vehicles," it states that none of the agreements were fulfilled because the companies did not present themselves in a joint venture.</w:t>
        <w:br/>
        <w:t>(257) The Chamber proceeds to respond to the aforementioned allegations of non-compliance with the obligations of the agreements and their objective scope.</w:t>
        <w:br/>
        <w:t>(258) First, both SDLE and JPG, while not denying the existence of the agreements, allege their non-compliance. This Chamber recalls, on the one hand, that both Article 101 TFEU and Article 1 LDC require that the economic operator autonomously determines the policy it intends to follow in the market200. The signing of the "Framework Agreement" by the three companies undoubtedly conditions the way in which these companies presented themselves to the MINDEF tenders during its validity period since their response to the invitations by MINDEF or their free presentation to the tenders was influenced and predetermined by an agreement signed between them. From this conception, the fact that in some tenders the agreement was strictly complied with</w:t>
      </w:r>
    </w:p>
    <w:p>
      <w:r>
        <w:rPr>
          <w:b/>
        </w:rPr>
        <w:t>[Pages 91–93]</w:t>
      </w:r>
    </w:p>
    <w:p>
      <w:r>
        <w:t>S/0008/21</w:t>
        <w:br/>
        <w:t>MILITARY MATERIAL TENDERS</w:t>
        <w:br/>
        <w:t>in the "Framework Agreement" and in others, does not invalidate either the existence of this or the fact that the behavior of the companies in the market was not determined autonomously. In particular, this Chamber cannot accept that where the agreement was fulfilled, JPG had "no incentive to participate in the tender" since this can only be plausible if there is no evidence of an agreement with an obligation of non-participation that determined its future behavior in the market towards that same result.</w:t>
        <w:br/>
        <w:t>(259) Likewise, the fact that the agreement was sometimes not fulfilled and that the companies submitted bids that competed with the companies to which the tender corresponded according to the agreement does not invalidate that the fundamental objective of the "Framework Agreement" was "to avoid entering into a trade war." This objective was also achieved by submitting cover bids when the companies were invited to participate in a specific tender, offering the contracting authority an appearance of competition. If, as the companies maintain, each of them had a specialization area, they should be able to secure the tenders in which their strengths were valued without renouncing competitive rivalry through an agreement among themselves, thus determining their autonomous behavior in the market.</w:t>
        <w:br/>
        <w:t>(260) As noted in paragraph (250), the fact that the companies did not follow the literal terms of the agreement and behaved, at times, differently from what was agreed only demonstrates that they did not intend for each one to focus "on the activity for which it has better technical and human capabilities." On the contrary, the "Framework Agreement" was thus a subterfuge to renounce competition in the tenders and secure a share of the MINDEF tenders, respectively.</w:t>
        <w:br/>
        <w:t>(261) Likewise, the fact that, at times, it was not the company assigned in the "Framework Agreement" that secured the tender is not unusual in a cartel since, on the one hand, the "Framework Agreement" did not group 100% of the bidders in all tenders and, on the other hand, the persistence of the illegal agreement allows compensations or adjustments in what was agreed based on occasional supply shortages, the specific economic situation of each company, or other factors. Moreover, it is also evidenced that starting from July 2020, the "Framework Agreements" and the "Collaboration Agreement regarding BMR/VEC family vehicles" overlapped with the "Collaboration and Exclusivity Agreement" signed between COHEMO and SDLE, which exposes divergences within the cartel among the three companies. All this, without prejudice to the fact that, as demonstrated by fact (162), JPG until January 2021 still intended to respect the obligation of non-participation of the "Framework Agreement" even though it was not formalized in writing thereafter.</w:t>
        <w:br/>
        <w:t>(262) This Chamber therefore rejects the companies' allegations regarding the fact that not all tenders were exhaustively complied with according to the agreements among the three companies and reminds that, if accepted (quod non), this would only impact the total number of tenders affected by the cartel, that is, on the specific damages of the anticompetitive agreement that would still be proven through the signing of the "Framework Agreements" and the "Collaboration Agreement regarding BMR/VEC family vehicles," which are not denied by the companies. These damages, on the other hand, are also acknowledged by the companies themselves as they do not deny that in certain tenders the "Framework Agreement" was complied with201.</w:t>
        <w:br/>
        <w:t>(263) Finally, it should be noted regarding this allegation that the companies claim the non-fulfillment of the signed agreements, but they have not presented any evidence that they enforced them by resorting to ordinary justice, as provided for in the agreements themselves, or claiming damages among themselves. This is further evidence that the formalization of the agreements had an illegal anticompetitive objective and that the parties did not intend a literal compliance with it, but simply to divide the MINDEF tenders.</w:t>
        <w:br/>
        <w:t>(264) Secondly, regarding the objective scope of the "Framework Agreements" and the "Collaboration Agreement regarding BMR/VEC family vehicles," first, it should be noted that, from this Chamber's perspective, it is unacceptable for the companies to state that they did not comply with the literal terms of the agreements, but maintain that their objective scope was perfectly delineated by the literal terms of the same. This contradiction is notable.</w:t>
        <w:br/>
        <w:t>(265) Second, regarding file 2 0911 19 030100 Support for the maintenance of RG-31 vehicles (AM 0301/19), JPG and its general director, Mr. Antonio Molina Baltanás, state that JPG did not submit a bid but that, had it submitted one, it would not have been awarded due to a lack of experience in this type of projects, even having submitted the maximum possible discount. As already noted, this Chamber does not consider this allegation acceptable given the existence of a signed agreement between the parties in which the commitment of JPG not to participate in this tender is evidenced. At the time of signing this commitment, it was not aware of the conditions of the AM, so it could not know if by offering the highest possible discount it would have been awarded the same. This post-tender allegation does not invalidate that its behavior regarding it was tainted by the prior agreement among the companies. Thus, this allegation cannot be accepted.</w:t>
        <w:br/>
        <w:t>The company also states that it would not have been able to present a better offer, due to a modification of the tender configuration to include qualitative criteria regarding previous tenders in the assessment of solvency; however, JPG was not aware of this circumstance when it agreed with SDLE and COHEMO not to participate in this tender. Likewise, among the solvency requirements, the inclusion of services or works of equal or similar nature was allowed, and JPG highlights among its activities the supply, maintenance, and design of test benches for military vehicles Iveco, Santana, Uro, Pizarro, Max Pro, BMR, M60, M113, ATP, TOM, Kynos, Hawk, Leopard, and Nissan202, so it executed works of "similar nature" and, therefore, could have submitted a bid in this tender. Furthermore, although it was not necessary in this case, it could have requested another company to join in a consortium to meet the solvency requirements, but it had a commitment with COHEMO and SDLE not to participate in this tender, so it did not explore alternative avenues.</w:t>
        <w:br/>
        <w:t>(266) Third, regarding the allegations concerning AM 20911 19 008500 Modernization of Leopard 2A4 tank simulators, it is recalled that, under the "Framework Agreement," this tender corresponded to COHEMO, who had also included in the proposed modification of the "Framework Agreement" specifically the modernization of Leopard 2A4 simulators. Precisely that assignment in favor of COHEMO in the aforementioned Agreement of the tenders related to "Support for the Maintenance of 3rd and 4th echelon LEOPARD 2 Family" is alleged by SDLE and its managing director and sole administrator, Mr. Manuel Estrella Río, indicating that the fact that COHEMO submitted this tender in a consortium with JPG is sufficient to demonstrate that this tender would not be affected by the distribution agreement, since under it it should have corresponded solely to COHEMO.</w:t>
      </w:r>
    </w:p>
    <w:p>
      <w:r>
        <w:rPr>
          <w:b/>
        </w:rPr>
        <w:t>[Pages 94–96]</w:t>
      </w:r>
    </w:p>
    <w:p>
      <w:r>
        <w:t>S/0008/21</w:t>
        <w:br/>
        <w:t>MILITARY MATERIAL TENDERS</w:t>
        <w:br/>
        <w:t>(267) It is recalled that the "Framework Agreement" includes the so-called "Support Obligation" as stated in fact (118):</w:t>
        <w:br/>
        <w:t>"Each and every party will focus on the activities for which it has better technical and human capabilities, respecting the non-competition obligations in the previous section, and will support with all its available means the party with greater capabilities in achieving its contracting objectives."</w:t>
        <w:br/>
        <w:t>(268) The participation of COHEMO in a joint venture with JPG responds to that support specifically considered in the "Framework Agreement" to favor the effective awarding of that tender by the MINDEF. The subsequent dissolution of that joint venture due to the transfer of JPG's share to COHEMO resulted in the CBAM 2021/ETSAE0906/00003313, called on December 13, 2021, for €285,130.00, being awarded to COHEMO. In its allegations, JPG also indicates that this company lacked the necessary technical solvency, although as already indicated, JPG includes among its activities those related to the LEOPARD family.</w:t>
        <w:br/>
        <w:t>(269) Furthermore, in its allegations, it acknowledges that having that solvency just one year later, while this tender was still being executed, and due to the initiation of investigations by the CNMC, it was decided to dissolve the joint venture by transferring JPG's share to COHEMO, as COHEMO was better positioned for the execution of the contract, since it was already the awardee of the contract for the maintenance support of Leopard family vehicles and had tanks in its workshops.</w:t>
        <w:br/>
        <w:t>(270) Thus, COHEMO and SDLE in their allegations defending that this tender was not subject to distribution, argue the exclusion of SDLE and the appeal filed by it, providing as evidence the resolution of the TACRC (folios 18234 to 18244) which, in their opinion, would demonstrate the non-existence of collusion, a resolution to which reference is also made in the award record provided by JPG as evidence (folios 19209 to 19232). This exclusion of SDLE should be, as SDLE also claims, due to the non-submission of the technical proposal by that company for evaluation.</w:t>
        <w:br/>
        <w:t>(271) This exclusion of SDLE was already pointed out by the DC in the PCH, and it does not imply that it invalidated what was agreed upon by SDLE, COHEMO, and JPG in the "Framework Agreement," especially considering SDLE's extensive experience in preparing offers and supporting documentation in these tender procedures, as it was clearly indicated in the TACRC resolution what documentation should be included in envelope No. 2, and this was not attached by SDLE, resulting in its exclusion. This aligns more with compliance by SDLE with the agreement reached with COHEMO and JPG than with a lack of knowledge by SDLE on how to present its technical proposal.</w:t>
        <w:br/>
        <w:t>(272) Fourth, regarding tender 2 0111 19 017300 Reconditioning of BMR sets referred to in facts (140) to (141), although JPG and Mr. Antonio Molina Baltanás, its general director, acknowledge the reckless nature of this conversation among executives of competing companies, they indicate that it refers to COHEMO's offer, which was subsequently rejected, to subcontract the repair of the gearboxes with (confidential).</w:t>
        <w:br/>
        <w:t>(273) It is considered that what this discreet conversation ("Can you talk? (...) if I hide, yes") between executives of competing companies reflects is a coordination among them prior to the submission of offers by those companies for a tender and the existence of a third company ("others") to ensure that award, without it being justified that one company communicates to another competitor its plans to, if awarded, subcontract with a third party.</w:t>
        <w:br/>
        <w:t>(274) This tender fell within the distribution established in the "Collaboration Agreement regarding BMR/VEC vehicles," also signed on October 4, 2019, by COHEMO, SDLE, and JPG, under which these companies should have presented themselves in a joint venture. Its non-compliance shows that the submission of offers in a joint venture was merely a subterfuge to distribute the tenders. The contacts between COHEMO and JPG for the submission of their offers to this file are recorded in facts (140 and 141) - as well as communication with another third party - ultimately awarded to JPG.</w:t>
        <w:br/>
        <w:t>(275) Fifth, regarding the conversation of July 10, 2020, found in fact (150), as noted, this Chamber acknowledges that JPG was dissatisfied that SDLE and COHEMO had formed a joint venture as a result of their "collaboration and exclusivity agreement," so its submission of an offer specifically for the tender AM 2 0911 19 062200 Support for the maintenance of vehicles of the VRC Centauro family (Centauro reconnaissance and combat vehicle) may have been due to a specific desire to breach the "Framework Agreement."</w:t>
        <w:br/>
        <w:t>(276) It is not unusual for there to be occasional disagreements within an agreement to distribute tenders. This does not invalidate the fact that the presence of the "Framework Agreement" obliged the companies to justify their behavior in the tender concerning the other two companies, whether participating in a joint venture or presenting separately. What the conversation in fact (150) demonstrates is that the companies, in light of the occasional breaches of their distribution agreement for a specific tender, intended to resolve them to continue profiting from the lack of competitive rivalry in the tenders. Outside the context of the existing distribution among the companies, that is, had there been no agreement among them, the behavior of SDLE and COHEMO presenting in a joint venture and JPG separately could correspond to autonomous behaviors among the companies. However, the conversation shows that this occasional disagreement was intended to be resolved to continue with the "Framework Agreement." It is also established that JPG believes that the "Framework Agreement" was still in force until January 2021 and as Mr. Antonio Molina Baltanás, its managing director, points out, meetings were held in January 2021 to end such agreements. This occasional disagreement did not therefore end JPG's participation in this agreement.</w:t>
        <w:br/>
        <w:t>(277) In conclusion, this Chamber considers that the allegations regarding the "Framework Agreement" and the "Collaboration Agreement regarding the vehicles of the BMR/VEC families" must be rejected. Firstly, the companies acknowledge the existence of the same and their application. The alleged breaches of the literal terms of the agreements, contrary to what the companies argue, are evidence that their objective was not to participate in a joint venture or specialize in the best technical capabilities of each, but rather that their goal was to "avoid entering into a commercial war" among themselves. Thus, the objective scope of the literal terms of the agreement, which the companies claim, is not relevant to discredit the existence of the anticompetitive agreements, as their real objective was the distribution of the tenders. The leakage of one of the signed agreements as shown in fact (156), as well as the investigations by the CNMC caused disagreements within the "Framework Agreement," but the companies maintained its validity until January 2021 and showed their intention to uphold the commitments of non-competition, even if that agreement was not in force as evidenced in the conversation of fact (156).</w:t>
        <w:br/>
        <w:t>5.4.1.2.3. Agreement between COHEMO and CASLI</w:t>
        <w:br/>
        <w:t>(278) COHEMO and CASLI reached and executed an agreement in the sense of Articles 1 LDC and 101 TFEU that conditioned the individual commercial behavior of those companies, withdrawing from part of the uncertainties inherent in competition through collaboration between them. Thus, the agreement of September 19, 2019, between COHEMO and CASLI regarding the tender AM 2 0911 19 004400 Acquisition of Camp Containers, specifically, lot 1 related to general cargo containers of 20 feet has been established.</w:t>
      </w:r>
    </w:p>
    <w:p>
      <w:r>
        <w:rPr>
          <w:b/>
        </w:rPr>
        <w:t>[Pages 97–99]</w:t>
      </w:r>
    </w:p>
    <w:p>
      <w:r>
        <w:t>S/0008/21</w:t>
        <w:br/>
        <w:t>MILITARY MATERIAL TENDERS</w:t>
        <w:br/>
        <w:t>(279) In execution of said agreement, COHEMO did not justify the economic offer submitted when requested to do so by the contracting board, which led to its exclusion from the tender, and lot 1 was awarded to CASLI. At the same time, it reached an agreement with CASLI to supply all the containers that would be required by the MINDEF to CASLI as the awardee. This demonstrates that the agreement between the parties intended to divide the tender, because COHEMO was in a position to justify its offer and chose not to do so.</w:t>
        <w:br/>
        <w:t>(280) A practice such as the one described implies a breach of the fundamental value that must govern free competition in the market, which is the adoption by economic operators of autonomous and independent behavior with respect to other market actors, as has been repeatedly indicated by EU jurisprudence203.</w:t>
        <w:br/>
        <w:t>5.4.1.2.4. Allegations regarding the facts related to the contacts and agreements between COHEMO AND CASLI</w:t>
        <w:br/>
        <w:t>(281) COHEMO alleges that the agreement "could only take effect" after the contractor selection phase had passed. CASLI alleges that the DC intends to base its accusation on the existence of an agreement that it does not prove was concluded, which was subsequent to the offer made by CASLI and offers what it calls an alternative explanation based on its need for supply.</w:t>
        <w:br/>
        <w:t>(282) This Chamber agrees with the instructing body that the agreement between the two companies is dated September 19, 2019, and therefore subsequent to the date when both companies submitted their offer for lot 1. However, the agreement was adopted coinciding with the deadline, until 12:00 hours, established by the contracting board for COHEMO to justify its proposal. What is reflected in the facts (186) and (187) is that at 13:38 hours CASLI had already received the text of the agreement from COHEMO and in the transcribed WhatsApp conversation between executives of CASLI, it is confirmed that it had already included modifications in the text of said agreement.</w:t>
        <w:br/>
        <w:t>(283) As highlighted in fact (195), the contracting board evaluated COHEMO's reckless offer on September 16, 2019, but gave it until September 19 to justify it. The draft agreement that had already been seen by CASLI and COHEMO on that September 19, 2019, was exchanged between the companies within that timeframe for the justification of the offer. COHEMO did not justify the submitted offer because it had been negotiated with CASLI and instead negotiated with CASLI the collaboration agreement before being excluded from the tender on October 2, 2019, and before the award act. It is noteworthy how CASLI in its allegations refers to the chronological sequence of the tender, but does not provide any explanation as to why COHEMO had not yet been excluded from it on September 19, 2019, nor to the fact that the tender had not yet been awarded to it. This Chamber therefore considers that the companies were still competitors in the tender at the time the drafts were exchanged between them and the parties' allegations on this point must be rejected.</w:t>
        <w:br/>
        <w:t>(284) This Chamber also considers that, although the signed agreement is not available, the draft already reflects the concurrence of wills between the parties. COHEMO in its allegations to the PCH does not deny the existence of this agreement and simply refers to it as a subcontracting agreement204. CASLI, for its part, points out that what was shared is a draft, but at the same time states that it was a subcontracting agreement (quod non) and offers an "alternative explanation" in which it states that it reached an agreement with COHEMO due to the need for CASLI to meet the necessary supply guarantees.</w:t>
        <w:br/>
        <w:t>(285) Moreover, as also reflected in fact (199), COHEMO offered CASLI the possibility of supplying national containers in a shorter time, above the price of the agreement, to which CASLI responded by suggesting that the penalty clauses for non-compliance provided for in the previously signed agreement by both companies could be applied. This clause is included in the agreement exchanged in the emails of September 19, 2019.</w:t>
        <w:br/>
        <w:t>(286) This Chamber must therefore reject the allegations regarding the non-existence of the agreement. CASLI even demanded its compliance from COHEMO in the email of October 7, 2020, contained in fact (198), the last of a chain of emails, the first of which was the aforementioned one of September 19, 2019, in which the agreement between COHEMO and CASLI was attached, so there is no doubt regarding the identification of that agreement.</w:t>
        <w:br/>
        <w:t>(287) Finally, regarding the alternative explanation offered by CASLI in its allegations, it should first be noted that the established facts are not based on indications, but rather in this file the agreement has been obtained in writing reflecting the concurrence of wills of the parties. It is therefore</w:t>
        <w:br/>
        <w:t>204 Allegations of COHEMO to the PR, par 36.</w:t>
        <w:br/>
        <w:t>Commission Nacional de los Mercados y la Competencia 98 of 195</w:t>
        <w:br/>
        <w:t>C/ Alcalá, 47 – 28014 Madrid - C/ Bolivia, 56 – 08018 Barcelona</w:t>
        <w:br/>
        <w:t>www.cnmc.es</w:t>
      </w:r>
    </w:p>
    <w:p>
      <w:r>
        <w:t>S/0008/21</w:t>
        <w:br/>
        <w:t>MILITARY MATERIAL TENDERS</w:t>
        <w:br/>
        <w:t>direct, written, and precise evidence that is contextualized with the rest of the emails and conversations collected by the instructing body.</w:t>
        <w:br/>
        <w:t>(288) On the other hand, the so-called plausible alternative explanation presented by CASLI is limited to explaining that it had a supply need to comply with the contract requirements. However, the alternative explanation does not explain the reason for COHEMO's reckless offer, nor why it was negotiating with this company before it justified its offer and before the contract was awarded. CASLI's explanation also does not explain why, if it had a supply need to comply with the contract, it did not resort to the legal avenues permitted by the LCSP such as informing the contracting body of the need to subcontract part of the provision. CASLI's explanation is ultimately not alternative as it does not explain the established facts, but merely substantiates the company's specific supply need, but not its behavior during the contract award. This Chamber must therefore reject it.</w:t>
        <w:br/>
        <w:t>5.4.1.3. Restrictive competition behaviors by object in the form of a cartel</w:t>
        <w:br/>
        <w:t>(289) This Chamber considers that the established facts show how both agreements constitute conduct aimed at restricting competition. According to the jurisprudence referred to in paragraphs (221) to (223), it will not be necessary to determine their effects.</w:t>
        <w:br/>
        <w:t>(290) As noted in the following sections, this Chamber considers that the behaviors constitute a cartel. Both the content of the agreements and the legal and economic context in which they are framed reveal a degree of harmfulness sufficient to restrict competition by their object.</w:t>
        <w:br/>
        <w:t>5.4.1.3.1. Agreement between COHEMO, SDLE, and JPG</w:t>
        <w:br/>
        <w:t>(291) The agreement between COHEMO, SDLE, and JPG is an agreement between competitors to coordinate their competitive behavior in the market and divide the market through collusion in the tenders. It constitutes a cartel that consists of the manipulation and division of tenders called in Spain by the MINDEF for the supply, maintenance, and modernization of military material, especially military vehicles from January 2016 until at least June 2021, without prejudice to the duration for JPG.</w:t>
        <w:br/>
        <w:t>(292) The elements of proof contained in this file confirm the existence of said agreement for the division of certain tenders called by the MINDEF that fits the definition of cartel contained in the fourth additional provision of the LDC. Thus, the agreements reached by COHEMO, SDLE</w:t>
      </w:r>
    </w:p>
    <w:p>
      <w:r>
        <w:rPr>
          <w:b/>
        </w:rPr>
        <w:t>[Pages 100–102]</w:t>
      </w:r>
    </w:p>
    <w:p>
      <w:r>
        <w:t>S/0008/21</w:t>
        <w:br/>
        <w:t>MILITARY MATERIAL TENDERS</w:t>
        <w:br/>
        <w:t>and JPG have eliminated the necessary uncertainty that characterizes the competition game and the incentive to compete, consciously substituting the risks of competition with cooperation among the aforementioned companies, thereby altering the functioning of free competition in the tenders affected by this cartel, disregarding an action that should have been determined freely by these companies by virtue of their business autonomy.</w:t>
        <w:br/>
        <w:t>(293) Furthermore, in some of these tenders, it was the MINDEF itself that invited the companies to submit offers with the expectation that the companies would independently present their best possible offer. By concealing the agreements among themselves from the MINDEF, the MINDEF's ability to choose between independent offers was curtailed, and its competitive procedure was manipulated, which already presents, due to its technical nature, a scarcity of suppliers.</w:t>
        <w:br/>
        <w:t>(294) These anticompetitive behaviors constitutive of the cartel between COHEMO and SDLE continued uninterruptedly from January 2016, with JPG joining on October 4, 2019, and concluding with the inspections carried out at the offices of COHEMO and SDLE, although their effects continue over time, as most of the tenders subject to allocation and mostly awarded to these companies are still in execution or have been extended, some until 2025.</w:t>
        <w:br/>
        <w:t>(295) In the case of JPG, its exit from the cartel for the allocation of tenders called in Spain by the MINDEF for the supply, maintenance, and modernization of military material, especially military vehicles, occurred in January 2021 when its signatories terminated the two agreements of October 4, 2019: "the Framework Agreement" and the "Collaboration Agreement regarding vehicles of the BMR/VEC families."</w:t>
        <w:br/>
        <w:t>(296) The existence of this cartel resulted in a significant reduction of uncertainty in the affected market, maintaining an appearance of competition in the market that was not real, with prior allocations of tenders among some of the most important operators in the market.</w:t>
        <w:br/>
        <w:t>(297) The competitive functioning of the market requires that each operator decides its behavior and makes its decisions independently, and the criteria for coordination and cooperation accepted in the jurisprudence regarding collusive practices, far from requiring the development of a true "plan," directly oppose any direct or indirect contact between operators aimed at influencing the behavior in the market of a current or potential competitor, or revealing to that competitor the behavior that one has decided or intends to maintain in the market205.</w:t>
        <w:br/>
        <w:t>(298) Cartels are collusive behaviors among competitors, real or potential, prohibited by Article 1 LDC and, where applicable, by Article 101 TFEU, classified as very serious infringements, according to Article 62.4 of the LDC.</w:t>
        <w:br/>
        <w:t>(299) The agreement for the allocation of tenders reached by COHEMO, SDLE, and JPG aimed to benefit these companies, being extremely detrimental to the rest of the operators and to the MINDEF.</w:t>
        <w:br/>
        <w:t>(300) As stated in the Communication regarding tools to combat collusion in public procurement and guidance on how to apply the related exclusion ground206:</w:t>
        <w:br/>
        <w:t>“(…) collusion undermines the benefits of a fair, transparent, competition-based, and investment-oriented public procurement market by restricting companies' access to that market and limiting choices for public buyers. In a public procurement market affected by collusion, law-abiding economic operators are often deterred from participating in the corresponding award procedures or investing in public sector projects. This has a particularly detrimental effect on companies that wish or need to develop their activity, especially small and medium-sized enterprises. It is also harmful to those companies that have the capacity and willingness to develop innovative solutions to meet the needs of the public sector. Collusion has long been considered and treated as a significant risk factor for the efficiency of public spending. It is estimated to increase costs paid by public buyers by up to 60% compared to what they would pay under normal market conditions.”</w:t>
        <w:br/>
        <w:t>(301) The essential element of the bidding procedure is precisely the expectation of the bidder, in this case, the MINDEF, to receive an offer from independent operators and is designed to provoke competition among them.</w:t>
        <w:br/>
        <w:t>205 Among others, judgments of the AN of October 25 and 26 and November 15 and 28, 2012, and January 4, 22, 24, and 31 and February 26, 2013, in the context of file S/0226/10 Tenders Roads; of February 1, 4, 5, and 25, 2013, regarding file S/0185/09 Fluid Pumps; of April 16, 2014, regarding file S/0120/08, Freight Forwarders, and judgments of the TS of March 12, 2014, and June 8 and 17, 2015, regarding file S/0086/08 Professional Hairdressing; of May 12, 2017, regarding file S/0342/11 Polyurethane Foam, and of April 20 and May 6, 13, 17, 19, and 31, 2021, regarding file S/0482/13 Automobile Manufacturers.</w:t>
        <w:br/>
        <w:t>206 Communication regarding tools to combat collusion in public procurement and guidance on how to apply the related exclusion ground (2021/C 91/01)</w:t>
        <w:br/>
        <w:t>S/0008/21</w:t>
        <w:br/>
        <w:t>MILITARY MATERIAL TENDERS</w:t>
        <w:br/>
        <w:t>(302) Thus, the very purpose of the bidding procedure is undermined if the offers submitted are not prepared independently and/or if the operators submitting those offers are not independent of each other207.</w:t>
        <w:br/>
        <w:t>(303) As the TS noted in its judgment of February 14, 2006, anticompetitive practices specifically designed to circumvent processes intended to promote competition are particularly reprehensible as they constitute "a network of agreements aimed at turning a public tender [...] into a fictitious and irrelevant procedure," contrary to Article 1 LDC208:</w:t>
        <w:br/>
        <w:t>“(…) From the moment the companies that bid had formed the AIE and agreed on the joint execution of the program, the contracting process was distorted and the tender became mere fiction. Competition was violated at the only moment when there is freedom (…) the tender became a fictitious formality replaced by the agreement among the competing companies within the framework of a grouping of companies formed by them: competition in the public tender was replaced by the private agreement within a private business grouping.”</w:t>
        <w:br/>
        <w:t>(304) The agreements also include specific clauses in case of non-compliance. In fact, although JPG claims that there is a lack of an essential element of this type of infringement: the ability to sanction those companies that deviate from the provisions contained in the agreement, the "Framework Agreement" and the "Collaboration Agreement regarding vehicles of the BMR/VEC families," of which it was a part, included the so-called "Cumulative Penalty Clause" as evidenced by fact (120) and (170).</w:t>
        <w:br/>
        <w:t>(305) It should also be rejected that the absence of sanctions against parties that do not comply with what was agreed is an essential characteristic of cartels, as this is not required by the fourth additional provision of the LDC nor has it been considered as such by the jurisprudence.</w:t>
        <w:br/>
        <w:t>(306) Finally, the definition of a cartel included in the fourth additional provision of the LDC does not depend on whether the practices are secret or to what degree.</w:t>
        <w:br/>
        <w:t>(307) Nevertheless, the discretion in the conversations and the concealment from the MINDEF is more than evidenced in the facts. An example is observed in the WhatsApp conversations between the respective general directors of JPG, Mr. Antonio Molina Baltanás, and COHEMO, Mr. Óscar Agudo Sánchez, as reflected in fact (140) (“Can you talk? (…) if I hide, yes”).</w:t>
      </w:r>
    </w:p>
    <w:p>
      <w:r>
        <w:rPr>
          <w:b/>
        </w:rPr>
        <w:t>[Pages 103–105]</w:t>
      </w:r>
    </w:p>
    <w:p>
      <w:r>
        <w:t>S/0008/21</w:t>
        <w:br/>
        <w:t>MILITARY MATERIAL TENDERS</w:t>
        <w:br/>
        <w:t>5.4.1.3.2. Agreement between COHEMO and CASLI</w:t>
        <w:br/>
        <w:t>(308) The agreement between two companies to coordinate their competitive behavior and divide the market through collusion in tenders constitutes a cartel. In this case, an anti-competitive agreement was reached for the manipulation and division of the tender called by the MINDEF regarding the acquisition of camp containers, specifically, lot 1 which related to general cargo containers of 20 feet. This agreement extended until November 2021, coinciding with the inspection of CASLI's headquarters.</w:t>
        <w:br/>
        <w:t>(309) The agreement reached between COHEMO and CASLI has eliminated the necessary uncertainty that characterizes the game of competition and the incentive to compete, consciously replacing the risks of competition with cooperation between the aforementioned companies, thus altering the functioning of free competition regarding the tender AM 2 0911 19 004400 Acquisition of Camp Containers, specifically, lot 1 General Cargo Containers 20 Feet, called by the MINDEF for the supply of camp containers. In execution of the anti-competitive agreement reached between these companies, COHEMO did not justify the economic offer submitted when required to do so by the contracting board, resulting in its exclusion from the tender, and lot 1 was awarded to CASLI.</w:t>
        <w:br/>
        <w:t>(310) This agreement constitutes a market-sharing cartel according to the definition referenced in the previous section and as such is a restriction by object. According to Article 62.4.a) of the LDC, this Chamber considers it a very serious infringement.</w:t>
        <w:br/>
        <w:t>5.4.1.3.3. The agreements are not subcontracting agreements</w:t>
        <w:br/>
        <w:t>(311) In their allegations, the companies have referred to some of the agreements signed between them as subcontracting agreements. Specifically, COHEMO, SDLE, and their executives, Mr. Raúl Pérez Guerrero and Mr. Manuel Estrella Río, indicate that the agreement of January 10, 2016, is a subcontracting agreement.</w:t>
        <w:br/>
        <w:t>(312) COHEMO also refers to its agreement of September 19, 2019, with CASLI as a subcontracting agreement. However, CASLI, the counterparty in the same, denies that this agreement was a subcontracting209.</w:t>
        <w:br/>
        <w:t>(313) Regarding the Agreement of January 10, 2016, the parties indicate that it would be a subcontracting agreement to COHEMO by SDLE in the execution phase of the contract. According to the allegations, this subcontracting was due to the contracting authority presenting large volume rate schedules and SDLE would have required an additional sourcing source to comply with the requirements.</w:t>
        <w:br/>
        <w:t>(314) As indicated in fact (86), the PCAP of this tender expressly states that subcontracting is not applicable, as it is a supply tender, not a service. Not only was this subcontracting not possible, but also, if it had been formalized against what was indicated in the PCAP, such subcontracting would have been carried out prior to the award of that tender to SDLE.</w:t>
        <w:br/>
        <w:t>(315) This Chamber considers that it was not, as alleged, a subcontracting contract, but rather an agreement to share this tender for its joint execution by SDLE and COHEMO, once that tender was awarded to SDLE, after COHEMO withdrew its offer as reflected in facts (85) to (89). The documentation submitted by SDLE with the solvencies required by the MINDEF also did not refer to that alleged need for subcontracting for additional sourcing, and the MINDEF has confirmed that SDLE never communicated to it that it made that subcontracting210, neither prior to, nor at the time of being awarded, nor subsequently. This is unlikely, moreover, because it is reiterated that the PCAP of this tender did not allow for the possibility of subcontracting.</w:t>
        <w:br/>
        <w:t>(316) For all these reasons, it cannot be accepted that the "Collaboration Agreement" of January 10, 2016, between COHEMO and SDLE was a subcontracting agreement. This "Collaboration Agreement" involved, for a period of 3 years, the equitable distribution of the execution work with a remuneration of 50% on the profits obtained from the supply of CENTAURO spare parts to the MINDEF from a tender that was awarded to SDLE after COHEMO withdrew its offer. After COHEMO withdrew its offer with a 5% discount on the maximum unit price of the parts to be supplied and SDLE was awarded with an offer of only 1%, under the agreement signed on January 10, 2016, both companies committed as stated in fact (82) “(…) to the extent possible that such distribution corresponds to 50% between the two companies,” thus both companies benefited from the award to SDLE.</w:t>
        <w:br/>
        <w:t>(317) SDLE guarantees, by withdrawing its offer, to be awarded and COHEMO 50% of its execution at a price higher than that initially offered by that company, as the discount was now only 1%, instead of the 5% initially offered.</w:t>
        <w:br/>
        <w:t>(318) The CNMC has already ruled on market-sharing agreements in which it was alleged that they corresponded to supposed subcontracting and has considered that such agreements, with durations in those cases exceeding one year - it is noted that in this case its duration extended to 3 years - did not fall within what can be considered a subcontracting regime due to lack of capacity to meet specific peaks in demand, but rather were market-sharing agreements211.</w:t>
        <w:br/>
        <w:t>(319) Regarding the contract between CASLI and COHEMO, COHEMO states that it was a subcontracting agreement, although it never came into effect, as the supply of containers was ultimately not carried out after COHEMO disengaged from such contract. CASLI, for its part, states that it was not a subcontracting agreement. In this sense, that possibility of subcontracting could be feasible, as the PCAP allowed for subcontracting, but at the time of adopting that "Technical Commercial Collaboration Agreement," CASLI was still not the awardee. In fact, as already indicated, the date of that agreement coincides with the deadline set by the contracting board for COHEMO to justify the submitted offer, with this tender not being awarded until October 2, 2019.</w:t>
        <w:br/>
        <w:t>(320) And, in any case, this subcontracting was never communicated by CASLI to the MINDEF despite the fact that clause 37 of the PCAP expressly states that “(…) The contractor must indicate in its offer the part of the contract that it intends to subcontract, indicating its amount and business profile (professional or technical solvency), of the possible subcontractors (…)”212. Thus, this subcontracting should have been indicated in its offer by CASLI, specifying its amount and the professional or technical solvency of the subcontracted company, as expressly indicated in the PCAP. Instead, this is not recorded in CASLI's offer, nor was it communicated subsequently to the MINDEF, nor has CASLI provided evidence justifying that possible subcontracting, following the legally established procedures for it. Moreover, in the information sent by the MINDEF, it is noted, among others, the DEUC submitted by CASLI and COHEMO for this tender and in that document both CASLI and COHEMO declare that they have no intention to subcontract213.</w:t>
      </w:r>
    </w:p>
    <w:p>
      <w:r>
        <w:rPr>
          <w:b/>
        </w:rPr>
        <w:t>[Pages 106–108]</w:t>
      </w:r>
    </w:p>
    <w:p>
      <w:r>
        <w:t>S/0008/21</w:t>
        <w:br/>
        <w:t>MILITARY MATERIAL TENDERS</w:t>
        <w:br/>
        <w:t>(321) This Chamber therefore rejects the companies' allegations that the agreements signed between them were subcontracting agreements.</w:t>
        <w:br/>
        <w:t>5.4.1.3.4. On the necessity to participate in a UTE</w:t>
        <w:br/>
        <w:t>(322) Some of the companies and executives have referred to the legality of participating in a UTE. Specifically, the "Collaboration Agreement regarding the vehicles of the BMR/VEC families" between JPG, SDLE, and COHEMO, the "Collaboration and Exclusivity Agreement" between COHEMO and SDLE, and the "BMR UTE SDLE-COHEMO Agreement" from March 2021 refer to the obligation of the companies to participate in a UTE.</w:t>
        <w:br/>
        <w:t>(323) Thus, COHEMO states that it submitted a bid for tender 2 0911 18 0850000 in a UTE with SDLE because it had never faced a contract of this nature. It also states that the "Collaboration Agreement regarding the vehicles of the BMR/VEC families" aimed to combine capabilities for the tender in a UTE, and the same applies to the "Collaboration and Exclusivity Agreement" between COHEMO and SDLE. COHEMO has also submitted a series of expert reports on "technical capability" prepared by an industrial engineer.</w:t>
        <w:br/>
        <w:t>(324) SDLE states that the PR's stance on UTEs has been surpassed and that it is now less formalistic and much more flexible. It also considers that, had there been indications of collusion, the contracting board should have excluded the UTEs, yet it did not do so.</w:t>
        <w:br/>
        <w:t>(325) For its part, JPG states regarding various tenders that its participation in a UTE would be justified by the lack of technical solvency or that JPG "had no incentive to participate in the tender."</w:t>
        <w:br/>
        <w:t>(326) This Chamber considers that the allegations must be rejected as we are faced with the interested instrumentalization of UTEs to simulate a situation of competitive normality and mask a series of agreements to divide the MINDEF contracts. While, on certain occasions, participation in a UTE by the companies may be justified (quod non), this instrument does not invalidate the existence of anti-competitive agreements for market sharing among them.</w:t>
        <w:br/>
        <w:t>(327) It is worth beginning by noting two preliminary observations. First, the instrumentalization of UTEs for anti-competitive purposes has been only one of the means used by the companies to achieve anti-competitive objectives of market sharing, as has been evidenced in the facts; they also carried out cover bids, withdrawal, or lack of ratification of bids, as well as their non-submission to tenders in compliance with non-participation obligations. Second, as explained in paragraph (249), COHEMO does not have to justify its participation in a UTE with RUAG, as it is not with this company that it is reproached for an anti-competitive agreement.</w:t>
        <w:br/>
        <w:t>(328) This Chamber considers that the content of the agreements between the companies shows that the sporadic participation of the companies in UTEs does not generally respond to an objective need to associate due to a lack of capacity to bid individually.</w:t>
        <w:br/>
        <w:t>(329) Jurisprudence indicates that the creation of a UTE does not constitute an anti-competitive agreement if the participating companies do not have sufficient technical or financial capacity to achieve the object of the tender on their own and therefore cannot participate individually214. If this were the case, the agreement would allow the companies to participate in projects in which they would not be able to participate separately. The companies would not be competitors in the tender, so there would be no restriction of competition.</w:t>
        <w:br/>
        <w:t>(330) However, the issuance of joint bids among competitors has also been considered by jurisprudence a restriction by object215. The Supreme Court has also considered that agreements to participate in a UTE when the companies could attend the tender separately and within a framework of agreements is anti-competitive216. Moreover, the Supreme Court has also referred to the existence of alternative ways to execute the service for which the tender is jointly made that do not present problems from the perspective of competition law, which prevents considering that the failure to meet the objective necessity test is justified217:</w:t>
        <w:br/>
        <w:t>And while it is true that even to undertake any of the lots a broad marketing capacity was required, it is also true that there were alternative ways to address this difficulty with subsequent agreements with other companies to proceed with such marketing that would not have posed any problem from the perspective of competition.</w:t>
        <w:br/>
        <w:t>214 Judgment of the AN of October 15, 2012, regarding Expte. S/0014/07 Management of Health Waste. See also the judgment of the EFTA Court in case E-3/16 Ski Taxi SA Follo Taxi SA og Ski Follo Taxidrift AS v Staten v/Konkurransetilsynet.</w:t>
        <w:br/>
        <w:t>215 Judgment of the EFTA Court in case E-3/16 Ski Taxi SA Follo Taxi SA og Ski Follo Taxidrift AS v Staten v/Konkurransetilsynet.</w:t>
        <w:br/>
        <w:t>216 STS, of December 20, 2006 in expte 476/99 Travel Agencies (rec 3658/2004).</w:t>
        <w:br/>
        <w:t>217 STS, of December 20, 2006, in expte 476/99 Travel Agencies (rec 3658/2004).</w:t>
        <w:br/>
        <w:t>(331) Likewise, the National Court has also determined that the burden of proving the objective necessity to participate in a UTE lies with the companies that allege it218.</w:t>
        <w:br/>
        <w:t>(332) As noted, COHEMO and JPG have submitted a series of expert reports to substantiate their lack of technical solvency to participate in some of the tenders219. First, this Chamber wants to begin by noting that these expert reports were submitted during the allegation phase to the PR and were expressly prepared in April 2023 for the sanctioning procedure. Without prejudice to the fact that in accordance with Article 34.1 of the RDC, the allegations to the proposed resolution may contain the parties' proposals regarding the practice of evidence, it is no less true that companies may present their expert reports before the closure of the instruction of the procedure in response to the PCH, allowing a contradictory debate with the instructing body that enables this Chamber a more precise assessment of the evidence.</w:t>
        <w:br/>
        <w:t>(333) On the other hand, in the opinion of this Chamber, the timing of the preparation of these expert reports is relevant. As just indicated, they were prepared during the sanctioning procedure and, therefore, subsequently and ad hoc to the tenders to which they refer. The submission of joint bids through the figure of the UTE with a competitor, not just potential but real, requires that the companies exercise a minimum diligence that analyzes their lack of capacity to participate individually prior to the tenders. Any subsequent exercise requires a biased interpretation by the parties of the different concepts referred to in the solvency contained in the various specifications, such as the concept of "similar works," without knowing the position of the contracting body on them. It is, therefore, that the evidentiary value of these expert reports or, in general, the substantiation of the lack of capacity to present individually from the perspective of this Chamber is more limited than if they were carried out prior to the specific tender.</w:t>
        <w:br/>
        <w:t>(334) Secondly, this Chamber appreciates that we are not faced with isolated participation in a UTE regarding a specific tender, but that the companies signed a series of general agreements that determined their participation in UTEs for the future. As evidenced by the facts (122) to (124), for example, the "Collaboration Agreement regarding the vehicles of the BMR/VEC families" agreed on the participation of the companies in UTEs.</w:t>
      </w:r>
    </w:p>
    <w:p>
      <w:r>
        <w:rPr>
          <w:b/>
        </w:rPr>
        <w:t>[Pages 109–111]</w:t>
      </w:r>
    </w:p>
    <w:p>
      <w:r>
        <w:t>S/0008/21</w:t>
        <w:br/>
        <w:t>MILITARY MATERIAL TENDERS</w:t>
        <w:br/>
        <w:t>until 2025 in a specific type of tenders, including a penalty clause in case of non-compliance. It is evident that the companies did not know the requirements to participate individually in the tenders until 2025 because these were not even called. The agreement is not even based on an analysis of the lack of capacity to participate individually. The same applies to the "Collaboration and Exclusivity Agreement" between COHEMO and SDLE as evidenced by the facts (169) to (171) and the "BMR UTE SDLE-COHEMO Agreement" of March 2021 referred to in fact (183).</w:t>
        <w:br/>
        <w:t>(335) From this perspective, this Chamber cannot accept that the fact that the companies did not have the necessary solvency for a specific tender (quod non) justifies a global agreement to always participate in UTE in a certain type of tenders without even knowing the requirements of future tenders, renouncing the possibility of investing and complying with the requirements in the future. These companies were fully aware that they were actual competitors in many of these tenders, as it is evidenced that many of the tenders in the file were submitted separately. By reaching these types of general agreements, they reduced the number of offers that would be submitted for this type of tenders.</w:t>
        <w:br/>
        <w:t>(336) Thirdly, as reflected in the established facts, the submission of offers in UTE was one more of the instruments to divide the market, but the expert reports on capacity do not explain the rest of the conduct also evidenced. Thus, even if it were accepted that in a specific tender the lack of capacity of the companies to present themselves individually was evidenced (quod non), the expert reports would still fail to explain the entirety of the conduct attributed to the companies and in that sense are unable to provide a global alternative explanation for the entire market division evidenced. Likewise, they do not invalidate the existence of the signed agreements and that in compliance with them the companies did not autonomously determine their behavior in the market. In this sense, the expert reports also do not analyze whether there were less harmful alternatives for competition such as participating in UTE with a non-competitor company that did not usually participate in this type of tenders.</w:t>
        <w:br/>
        <w:t>(337) Fourthly, as already mentioned throughout this resolution, the companies have alleged a lack of compliance with their agreements to participate in UTE. This is a sign that these agreements were subterfuges aimed at dividing the market. Among these objectives, it has already been mentioned that the "Framework Agreement" signed on the same day as the "Collaboration Agreement in relation to the vehicles of the BMR/VEC families" establishes the obligation to participate in UTE indicates that the companies intended to "avoid entering into a commercial war." The parties themselves resolve both agreements referring to their non-compliance with competition law.</w:t>
        <w:br/>
        <w:t>(338) Fifthly, if one of the companies does not meet the objective necessity test and can therefore present itself individually for the tender, it is irrelevant that the other company could not present itself, especially considering the network of agreements between the companies. The expert report presented by JPG only refers, when it does, to the lack of capacity of JPG, but does not analyze whether the company with which it submitted the offer jointly had the capacity to present itself individually. In this sense, the expert report is insufficient to prove compliance with the objective necessity test.</w:t>
        <w:br/>
        <w:t>(339) On the other hand, the expert report from JPG only proves the lack of capacity to tender for the company for two tenders. This Chamber has already referred to these tenders, for example, in paragraphs (266) to (271), explaining that the anti-competitive behavior in that tender did not stem from the participation in UTE between COHEMO and JPG, but from complying with the "Framework Agreement" and ensuring that COHEMO was awarded, for which SDLE also made a coverage offer.</w:t>
        <w:br/>
        <w:t>(340) Sixthly, referring specifically to the expert reports presented by COHEMO, this Chamber observes that the expert report itself concludes that SDLE and COHEMO had the means, capabilities, and technical solvency to comply with the framework agreement 2091118078900, Maintenance of the Leopard 2A4 tank turret. It is true that in that tender the two companies submitted separately, as referred to in the facts (103) to (106), but there is then no justification for the companies to agree to "establish the bases under which the appearing parties are obliged to collaborate for the development of the contract" in the "technical-commercial collaboration agreement."</w:t>
        <w:br/>
        <w:t>(341) The rest of the expert reports from COHEMO are surprising to this Chamber. Specifically, they refer to the fact that the companies have greater specialization in certain technical means, but it is not justified whether they could participate separately in the tender. Thus, folio 21616 concludes that "the technical means of each of the three companies determine that the specialization is the one effectively included in the framework agreement,"220 but this does not explain why COHEMO and JPG, for example, could not present themselves separately for certain tenders to which they submitted jointly. In a similar vein, folio 21667 refers to the Centauro and Leopard vehicles. Finally, folio 21634 concludes regarding the support for the maintenance of the BMR/VEC vehicles that COHEMO, JPG, and SDLE had the means, capabilities, and technical solvency to comply with the specifications, and yet they reached an agreement to participate in UTE for these tenders as referred to in the facts (122) to (124).</w:t>
        <w:br/>
        <w:t>(342) This Chamber must therefore reject the allegations of COHEMO and JPG regarding the legality of participating in UTE in their expert reports for the reasons stated and because the expert reports presented do not prove that the companies could not participate individually in the tenders.</w:t>
        <w:br/>
        <w:t>(343) Finally, it is worth referring to the participation in UTE of COHEMO and SDLE regarding the tender AM 2 0911 18 085000 AM Acquisition of spare parts for CENTAURO vehicles. This tender had the same object as the 2016 tender referred to in the "collaboration agreement" of January 2016 and was called immediately after the expiration of the framework agreement divided between COHEMO and SDLE. In the 2016 tender, the two companies submitted separately, resulting in SDLE being awarded. As noted in the facts (93) to (94), the requirements for participating in both tenders were similar and for a comparable amount, so the companies could have submitted independent offers.</w:t>
        <w:br/>
        <w:t>(344) The fulfillment of the requirements for SDLE to participate individually was met as it had been the awardee of the tender that had been in force until that moment on the same object. This is so obvious that SDLE does not even argue that it could not present itself separately for this tender, only that the contracting body did not perceive signs of collusion in it. This Chamber cannot accept this allegation as it is not required of contracting bodies to detect all and every anti-competitive agreements, much less when they are deprived of their knowledge due to their secret nature, as has been evidenced in this file. Thus, SDLE provides no evidence that its participation in UTE with COHEMO was justified. It is also noteworthy that COHEMO, despite presenting various "capacity reports" regarding different tenders, has not presented any specific for this particular tender. Nor has it explained why it could tender separately in 2016 and not in 2019 for the same contract.</w:t>
      </w:r>
    </w:p>
    <w:p>
      <w:r>
        <w:rPr>
          <w:b/>
        </w:rPr>
        <w:t>[Pages 112–114]</w:t>
      </w:r>
    </w:p>
    <w:p>
      <w:r>
        <w:t xml:space="preserve">S/0008/21  </w:t>
        <w:br/>
        <w:t xml:space="preserve">MILITARY MATERIAL TENDERS  </w:t>
        <w:br/>
        <w:t xml:space="preserve">(345) In conclusion, this Chamber rejects the companies' arguments regarding the legality of participating in a UTE and concludes that we are facing the interested instrumentalization of UTEs to simulate a situation of competitive normality and to mask a series of agreements to divide the contracts of the MINDEF.  </w:t>
        <w:br/>
        <w:t xml:space="preserve">5.4.1.4. Qualification as a single and continuous infringement  </w:t>
        <w:br/>
        <w:t xml:space="preserve">5.4.1.4.1. General principles  </w:t>
        <w:br/>
        <w:t xml:space="preserve">(346) It is established case law that the infringement of Articles 1 LDC and 101 TFEU can result not only from an isolated act but also from a series of acts or even from continuous behavior, even if one or several elements of that series of acts or the continuous behavior may also constitute an infringement of these provisions by themselves and in isolation221.  </w:t>
        <w:br/>
        <w:t xml:space="preserve">(347) The figure of the continuous infringement is provided for in our legal system through Article 29.6 of Law 40/2015, which establishes that "The performance of a plurality of actions or omissions that infringe the same or similar administrative provisions, in execution of a preconceived plan or taking advantage of the same occasion, shall be sanctionable as a continuous infringement."  </w:t>
        <w:br/>
        <w:t xml:space="preserve">(348) The courts have provided a series of criteria that help to qualify a practice as unique and continuous, namely: a) the identity existing in various elements of the different acts that comprise the conduct to be considered unique222; b) the proximity in time of the acts that comprise the conduct (without significant time gaps that prevent deducing the existence of a unique conduct)223; c) the existence of a global plan that pursues a common objective; d) the intentional contribution of the company to that plan; e) the demonstrated or presumed knowledge of the infringing behaviors by the participants.  </w:t>
        <w:br/>
        <w:t xml:space="preserve">221 CJEU, December 6, 2012, in case C-441/11 P European Commission v. Verhuizingen Coppens NV, para 41; June 24, 2015, in joined cases C-293/13 P and C-294/13 P, Fresh del Monte Produce Inc, para 156. Supreme Court, March 3, 2016, in case no. 3604/2013, S.R.L. Ilpa Divisiones ILIP, ECLI:ES:TS:2016:932; October 27, 2015, case no. 1044/2013, Bombas Grundfos España S.A.U. and Grundfos Holding AS, ECLI:ES:TS:2015:4654; and October 21, 2015, case no. 1755/2013, ITT Water &amp; Wastewater España, S.A. (Xylem Water Solutions España, S.A.), ECLI:ES:TS:2015:4599.  </w:t>
        <w:br/>
        <w:t xml:space="preserve">222 SAN, February 27, 2018, case no. 5/2016, Germán and Arbora &amp; Ausonia, S.L.U., in file S/DC/0504/14 AIO.  </w:t>
        <w:br/>
        <w:t xml:space="preserve">223 SAN, July 9, 2013, case no. 490/2011, Wilo Ibérica, S.A., in file S/0185/09 Bombas de Fluidos and STG, May 19, 2010, in case T-18/05 IMI plc, IMI Kynoch Ltd and Yorkshire Copper Tube.  </w:t>
        <w:br/>
        <w:t xml:space="preserve">S/0008/21  </w:t>
        <w:br/>
        <w:t xml:space="preserve">MILITARY MATERIAL TENDERS  </w:t>
        <w:br/>
        <w:t xml:space="preserve">5.4.1.4.2. Application to the specific case  </w:t>
        <w:br/>
        <w:t xml:space="preserve">5.4.1.4.2.1. Agreement between COHEMO, SDLE, and JPG  </w:t>
        <w:br/>
        <w:t xml:space="preserve">(349) There are a plurality of actions that are repeated periodically during the duration of the infringement that can only be understood within the framework of a preconceived global plan for the distribution of the tenders called by the MINDEF. SDLE, COHEMO, and JPG have developed a set of actions that share a common purpose, both in isolation and when considered as a whole, as the proven behaviors had a single purpose and respond to a common object: the distribution of tenders for the supply, maintenance, and modernization of military vehicles called by the MINDEF, through a multitude of continued, complementary, and coordinated acts. These are not multiple isolated practices executed autonomously, but a global agreement that responds to a common plan for the distribution of tenders among the aforementioned companies.  </w:t>
        <w:br/>
        <w:t xml:space="preserve">(350) This is a case that coincides with others already investigated and sanctioned by the CNMC224, in which a similar mechanism is observed regarding the tenders offered that operates repeatedly, with the same object and under the same guidelines for the tenders called by the MINDEF.  </w:t>
        <w:br/>
        <w:t xml:space="preserve">(351) The present infringement occurs in a single market of limited dimensions (the market for the supply, maintenance, and modernization of military vehicles in Spain) between the two main companies active in that market -SDLE and COHEMO-, to which JPG joined in 2019. Through a global plan consisting of various actions that complement each other to achieve a specific objective, the companies distribute the tenders that the MINDEF calls for the supply, maintenance, and modernization of military vehicles in Spain. Their modus operandi responds to that objective and thus, given the amount and technical conditions of the tenders to be distributed, in some cases these companies implemented the distribution agreements by forming UTEs, non-competition pacts, submitting cover bids, or not submitting bids by one of them, depending on the distribution formula they deemed most appropriate for each tender.  </w:t>
        <w:br/>
        <w:t xml:space="preserve">224 Resolutions of the CNC of October 19, 2011, File S/0226/10 Road Tenders; March 8, 2013, File S/0329/11 Asfaltos Cantabria; and March 25, 2013, File S/0316/10 Paper Envelopes. Resolutions of the CNMC of December 4, 2014, File S/0453/12 Railway Bearings; December 3, 2015, File S/0481/13 Modular Constructions; June 20, 2019, File SAMUR/02/18 School Transport Murcia; September 9, 2020, File SANAV/02/19 School Transport of Passengers Navarra; and May 11, 2021, File S/DC/0627/18, Consultants;  </w:t>
        <w:br/>
        <w:t xml:space="preserve">S/0008/21  </w:t>
        <w:br/>
        <w:t xml:space="preserve">MILITARY MATERIAL TENDERS  </w:t>
        <w:br/>
        <w:t xml:space="preserve">(352) The execution of this plurality of acts, close in time, obeys a homogeneous practice in the modus operandi of similar actions for the distribution of the tenders called by the MINDEF for the supply, maintenance, and modernization of military vehicles. The different agreements signed by the companies are part of this plurality of actions and are framed within this common objective of distribution and can only be considered part of the same global plan, sharing a common pattern that is repeated in each of them.  </w:t>
        <w:br/>
        <w:t xml:space="preserve">(353) Thus, the agreements between SDLE and COHEMO have been renewed without interruption since 2016, with JPG joining in 2019, depending on the tenders that the MINDEF calls, with constant contacts also occurring between executives of these competing companies, which can only be understood within the framework of the preconceived plan for the distribution of these tenders, which constitutes the global context that explains the rationale behind these agreements. Through coordinated conduct among competing companies, the risks of competition have been consciously replaced by cooperation among them, reducing the uncertainty regarding the outcome of the awarding of these public tenders and their incentives to compete. The practice attributed consists of a common understanding among all members of the agreement, to explicitly distribute the affected tenders and blatantly distort competition in the tenders, known as "bid rigging."  </w:t>
        <w:br/>
        <w:t xml:space="preserve">(354) It is noted that the execution periods of the AM, with their CBAM and the other tenders called by the MINDEF and distributed among COHEMO, SDLE, and JPG vary between 1 and 3 years, not including the extensions of most of these tenders -some until 2025-, so the agreements reached between these companies and, in particular, between COHEMO and SDLE, overlapped with each other, with constant contacts between these companies and the executives who participated in the design and implementation of the agreements.  </w:t>
        <w:br/>
        <w:t xml:space="preserve">(355) Taking into account the identity of the responsible subjects, the existence of a preconceived plan to reduce or eliminate competition, and its continuity from January 2016 to June 2021 in the case of COHEMO and SDLE and from October 2019 to January 2021 regarding JPG, as well as the executives mentioned for the indicated time, following the provisions of the jurisprudence and Article 29.6 of the LRPSP, this Chamber understands that the established requirements are met to affirm that we are facing a single and continuous infringement, in which the participating companies and executives have developed a set of actions that share a common purpose:  </w:t>
        <w:br/>
        <w:t xml:space="preserve">Comisión Nacional de los Mercados y la Competencia 114 de 195  </w:t>
        <w:br/>
        <w:t xml:space="preserve">C/ Alcalá, 47 – 28014 Madrid - C/ Bolivia, 56 – 08018 Barcelona  </w:t>
        <w:br/>
        <w:t>www.cnmc.es</w:t>
      </w:r>
    </w:p>
    <w:p>
      <w:r>
        <w:rPr>
          <w:b/>
        </w:rPr>
        <w:t>[Pages 115–117]</w:t>
      </w:r>
    </w:p>
    <w:p>
      <w:r>
        <w:t>S/0008/21</w:t>
        <w:br/>
        <w:t>MILITARY MATERIAL TENDERS</w:t>
        <w:br/>
        <w:t>a) The common objective of the cartel was the allocation of tenders called by the MINDEF related to the supply, maintenance, and modernization of military vehicles.</w:t>
        <w:br/>
        <w:t>b) Regarding its participants, the stability of the cartel has been maintained from January 2016 to June 2021 due to the permanence of SDLE and COHEMO and their executives, as well as that of JPG during the validity period of the three-party agreements signed by these companies from October 2019 to January 2021.</w:t>
        <w:br/>
        <w:t>c) Concerning the methods employed and their persistence over time since their inception in January 2016, anti-competitive practices between COHEMO and SDLE have been maintained over the years, all related to bid manipulation practices, at least until the inspections carried out at the headquarters of COHEMO and SDLE in June 2021.</w:t>
        <w:br/>
        <w:t>(356) Thus, the agreement for the allocation of tenders called for the supply, maintenance, and modernization of military vehicles between COHEMO, SDLE, and JPG since January 2016 constitutes a single and continuous infringement, prohibited by Articles 1 LDC and 101 TFEU.</w:t>
        <w:br/>
        <w:t>(357) The allegation by SDLE and its executive Mr. Raúl Pérez Guerrero (operations director) regarding the use of evidence from prescribed periods to substantiate the aforementioned common plan must be rejected, as they do not identify in their allegations which specific prescribed facts have been used by the DC to substantiate the period attributed to said common plan (or the infringement itself). All referenced facts that substantiate the aforementioned common plan fall within the period in which the infringement is attributed and cannot therefore be considered prescribed.</w:t>
        <w:br/>
        <w:t>(358) There is, therefore, a common plan to which COHEMO, SDLE, and JPG have associated themselves that affects their individual commercial conduct, determining their patterns of action or abstention in the affected market, through a plurality of actions. According to SDLE, its operations director, Mr. Raúl Pérez Guerrero, and its managing director, Mr. Manuel Estrella Río, the DC does not prove the existence of a common plan among the parties conceived in January 2016 to allocate tenders, nor does it address the evidence of the existence of a high level of competition among the parties throughout that period.</w:t>
        <w:br/>
        <w:t>(359) This Chamber cannot address these allegations. As pointed out by the EU jurisprudence225, the criteria for coordination and cooperation accepted in collusive practices, far from requiring the development of a true "plan," must be understood in light of the inherent conception of competition, according to which every economic operator must autonomously determine the policy it intends to apply in the market, opposing any direct or indirect contact between operators aimed at influencing the market behavior of an actual or potential competitor, or revealing to that competitor the behavior that one has decided or intends to maintain in the market. The competitive functioning of the market requires that each operator decides its behavior and makes its decisions independently, without any type of agreement, as replacing independent action with collective action limits competition.</w:t>
        <w:br/>
        <w:t>(360) Likewise, the Competition Chamber of the CNMC, in its resolution of May 11, 2021, Expte. S/DC/0627/18 CONSULTANTS, has made it clear that it is not necessary for the common plan to have a sophisticated or complex character for it to be effective in achieving its collusive objectives: "The plan is very simple and involves a simple request and acceptance of the covers. The system has proven to be very effective given the number of tenders they have managed to manipulate during the years that each of the infringements lasted."</w:t>
        <w:br/>
        <w:t>(361) According to the judgment of the General Court of February 6, 2014, case T-27/10 AC-Treuhand AG, the overall plan can be verified as long as the existence of complementary links, in terms of conditionality or coordination, between the actions developed by the infringing companies that have been substantiated is proven, as has just been done.</w:t>
        <w:br/>
        <w:t>(362) The allegation by SDLE and its executives that to deny the existence of a common plan among the aforementioned companies they point to the collaboration and cooperation agreements between some of them and other companies operating in this market, including the complainant INDRA, must also be rejected.</w:t>
        <w:br/>
        <w:t>(363) COHEMO argues that, if an infringement exists, the aforementioned requirements established by Article 29.6 of the LRJSP, which must concur for a single and continuous infringement to exist, would not be met. Specifically, regarding the facts related to the agreements of 2019 and subsequent ones, COHEMO argues that it is not possible to attribute to it participation in a single and continuous infringement as the existence of a preconceived plan has not been proven.</w:t>
        <w:br/>
        <w:t>(364) However, it has been sufficiently substantiated in the described facts that the common objective of the cartel was the allocation of tenders called by the MINDEF related to the supply, maintenance, and modernization of military vehicles and that, since its inception in January 2016, anti-competitive practices among the aforementioned companies have been maintained over the years, at least until the inspections carried out at the headquarters of COHEMO and SDLE in June 2021. Thus, the existence of the aforementioned preconceived plan is reliably substantiated, in accordance with the requirements demanded in the jurisprudence cited by COHEMO226, and as stated by said jurisprudence of the CJEU227: "When the different actions are part of a 'joint plan' due to their identical object that distorts the play of competition within the common market, the Commission can attribute responsibility for such actions based on participation in the infringement considered as a whole (see the judgment Aalborg Portland and others/Commission, previously cited, paragraph 258)."</w:t>
        <w:br/>
        <w:t>(365) Additionally, as reasoned by the GC228, "(...) when it comes to a complex, single, and continuous infringement, each manifestation corroborates the demonstration that such infringement actually took place," to add next that: "contrary to what the applicant claims, the different manifestations of the infringement must be understood in a global context that explains their rationale. This is not a circular reasoning, but a practice of evidence in which the probative value of the different factual elements is corroborated or invalidated by other existing factual elements that, together, can demonstrate the existence of a single infringement."</w:t>
        <w:br/>
        <w:t>(366) JPG and its CEO, Mr. Antonio Molina Baltanás, claim lesser participation and testimonial involvement by JPG in the design, preparation, and drafting, as well as in the subsequent implementation of the same.</w:t>
        <w:br/>
        <w:t>(367) However, in light of the proven facts, JPG's lesser participation over time, from October 2019 to January 2021, does not prevent maintaining its participation in this cartel and its intentional contribution to the plan during that time.</w:t>
        <w:br/>
        <w:t>(368) Thus, the meetings attended by JPG during its time in the cartel on October 24, 2019, at COHEMO's headquarters, as referenced in fact (125), and those of January 9, February 3, and July 23 of 226 Judgment of the CJEU of September 21, 2006 (case C-105/04, Nederlandse Federatieve Vereniging voor de Groothandel op Elektrotechnisch Gebied) and judgment of the GC of July 8, 2008 (case T-53/03, BPB plc). 227 Judgment of the CJEU of September 21, 2006 (case C-105/04, paragraph 110). 228 Judgment of the GC of July 8, 2008 (case T-53/03, paragraphs 249 and 250).</w:t>
      </w:r>
    </w:p>
    <w:p>
      <w:r>
        <w:rPr>
          <w:b/>
        </w:rPr>
        <w:t>[Pages 118–120]</w:t>
      </w:r>
    </w:p>
    <w:p>
      <w:r>
        <w:t>S/0008/21</w:t>
        <w:br/>
        <w:t>MILITARY MATERIAL TENDERS</w:t>
        <w:br/>
        <w:t>2020 at the headquarters of SDLE referred to in fact (172), as well as the WhatsApp conversations between executives of JPG and COHEMO on January 30, 2020, or July 10, 2020, contained in fact (150), or between executives of JPG and SDLE, on September 21, 2020, referred to in fact (176), or on January 20, 2021, referred to in fact (162), to arrange such meetings or discuss other aspects regarding the execution of the agreements adopted.</w:t>
        <w:br/>
        <w:t>(369) In fact, the objective of the last of these meetings, on January 20, 2021, was to try to continue with the global plan, after JPG received the burofax from COHEMO and SDLE communicating their decision to terminate said agreements with JPG, as evidenced in the WhatsApp conversations of fact (162).</w:t>
        <w:br/>
        <w:t>(370) The lesser participation of JPG may be taken into account for the calculation of the fine, but a lower intensity in the level of participation does not exclude its contribution to the global plan and its knowledge of the agreements.</w:t>
        <w:br/>
        <w:t>(371) Indeed, not all and each of the pieces of evidence in the file constitute evidence of guilt regarding each and every one of the accused. That is to say, not all the companies that have participated in the cartel need to take part in all the agreements adopted by said cartel, as recognized in similar cases by EU jurisprudence229, since it is not necessary for each company in the cartel to be present in all the agreements reached, nor for them to have a specific and direct participation in each and every one of the accredited actions. Likewise, it is not essential to prove the existence of a single and continuous infringement that all its members are active throughout its duration or that all the companies are present at the birth and development of the cartel.</w:t>
        <w:br/>
        <w:t>(372) The AN in its judgment of July 18, 2013230, reproducing the judgment of the TJUE of December 6, 2012231, establishes that:</w:t>
        <w:br/>
        <w:t>“(44) On the contrary, if a company has participated directly in one or several behaviors contrary to competition that constitute a single and continuous infringement, but it has not been proven that, through its own behavior, it attempted to contribute to the entirety of the common objectives pursued by the other participants in the cartel and that it was aware of all the other infringing behaviors planned or executed by the cited participants to achieve the same objectives or that it could reasonably have foreseen them and was willing to assume the risk, the Commission can only attribute to it the responsibility for the behaviors in which it participated directly and for the behaviors planned or executed by the other participants to achieve the same objectives that it pursued and of which it is proven that it had knowledge or could have reasonably foreseen and was willing to assume the risk.</w:t>
        <w:br/>
        <w:t>(45) However, this cannot lead to exonerating that company from its responsibility for the behaviors in which it is recorded as having participated or for which it can effectively be considered responsible. Indeed, the fact that a company has not participated in all the constitutive elements of a collusive practice or that it has played a minor role in the aspects in which it has participated is not relevant when attributing an infringement, since it is only appropriate to take such elements into consideration when assessing the seriousness of the infringement and, where appropriate, determining the fine (previously cited judgments Commission/Anic Partecipazioni, paragraph 90, as well as Aalborg Portland and others/Commission, paragraph 86).”</w:t>
        <w:br/>
        <w:t>(373) And this has been reiterated in the judgment of the TJUE of June 24, 2015, expressly stating the following232:</w:t>
        <w:br/>
        <w:t>“(…) a company may have participated directly only in part of the behaviors contrary to competition that constitute the single and continuous infringement, but have had knowledge of all the other infringing behaviors planned or executed by the other participants in the cartel to achieve the same objectives or have been able to foresee them reasonably and have been willing to assume the risk. In such a case, the Commission may also lawfully attribute to that company the responsibility for all the behaviors contrary to competition that constitute such infringement and, consequently, for it in its entirety (judgment Commission/Verhuizingen Coppens, C 441/11 P, EU: C: 2012:778, paragraph 43).”</w:t>
        <w:br/>
        <w:t>(374) Moreover, the AN in its judgment of January 26, 2017, refers to the aforementioned judgment of the TJUE of 2015, to confirm the participation of a company in a single and continuous infringement even though that company, according to the proven facts, had limited itself to intervening only in the allocation of a small number of tenders and for a also limited period, making that case very similar to the one now considered by JPG233. The dynamic nature of a cartel, quite common in practice, cannot distort its qualification as a single and continuous infringement. That dynamic nature is relevant to recognize that the companies that have formed it have had different degrees of involvement, which in turn will be relevant to take into account precisely these circumstances to delineate the attribution of each company and the amount of the sanction.</w:t>
        <w:br/>
        <w:t>(375) However, the fact that companies enter and exit the illicit collaboration or participate in it with greater or lesser intensity can in no case lead to the exoneration of the companies whose participation has been proven. Thus, the fact that a company, like JPG, has participated for a shorter time than others does not prevent considering that it has been part of this cartel constituting a single and continuous infringement, although its responsibility is established individually, taking into account the duration of the participation in the cartel that has been proven.</w:t>
        <w:br/>
        <w:t>(376) The existence of a single infringement of a continuous nature in similar cases to the infringement now analyzed has been confirmed by the AN, and corroborated by the TS, in which there was a core group of companies in the cartel - in this case, SDLE and COHEMO - and companies that, like JPG, without having complete knowledge of everything agreed by the cartel, subsequently joined this preconceived plan234:</w:t>
        <w:br/>
        <w:t>“Prior to considering the specific allegations contained in the complaint, it is noted that this same Section has already had the opportunity to examine several of the appeals filed by some of the companies participating in the collusive agreement in question and has concluded that it has been proven in the file the commission of the infringement both by the companies that call themselves G-5, which agreed to participate in the bids to execute a series of works in Cantabria, both public and private works, as well as by the other companies in the area that carried out accompanying practices and mutually supported each other in the submission of bids for the public contracts of the so-called negotiated or minor contracts in the Autonomous Community of Cantabria.”</w:t>
        <w:br/>
        <w:t>(377) Thus, the jurisprudence of the TS states that the set and repetition of certain practices (in that case cover bids) in the context of bidding procedures over a long period of time demonstrates that235:</w:t>
        <w:br/>
        <w:t>234 Judgments of the AN of June 24, 2014, appeal no. 158/2013; of July 1, 2014, appeal no. 197/2013; of July 7, 2014, appeal no. 146/2013; of July 15, 2014, appeal no. 198/2013; of July 21, 2016, appeal no. 157/2013 and of February 3, 2017, appeal no. 2748/2014, issued in the context of File S/0329/11 Asfaltos de Cantabria and confirmed by the TS in its judgments of July 3, 2017, and October 30, 2018.</w:t>
        <w:br/>
        <w:t>235 See, among others, the judgment of the TS of October 30, 2018, appeal for cassation 3078/2016, FJ SECOND, in the context of File S/0329/11, Asfaltos de Cantabria, citing in turn the judgment of July 3, 2017.</w:t>
      </w:r>
    </w:p>
    <w:p>
      <w:r>
        <w:rPr>
          <w:b/>
        </w:rPr>
        <w:t>[Pages 121–123]</w:t>
      </w:r>
    </w:p>
    <w:p>
      <w:r>
        <w:t>S/0008/21</w:t>
        <w:br/>
        <w:t>MILITARY MATERIAL TENDERS</w:t>
        <w:br/>
        <w:t>“(...) the actions responded to a single premeditated plan to restrict or eliminate competition in the area of the tenders [in question] and obeyed the identical objective of distorting competition. It is, therefore, a continuous conduct, a legal unit formed by several acts of coordination that are contrary to competition and are repeated over time with the purpose or intent of distorting competition in the tender market, and all this allows classifying the conduct as a continuous infringement.”</w:t>
        <w:br/>
        <w:t>(378) Such is the case of the single and continuous infringement attributed to COHEMO, SDLE, and JPG in the present file.</w:t>
        <w:br/>
        <w:t>5.4.1.4.2.2 Agreement between COHEMO and CASLI</w:t>
        <w:br/>
        <w:t>(379) The agreement between COHEMO and CASLI meets the requirements established to affirm the existence of a single and continuous infringement, constitutive of a cartel, in which COHEMO and CASLI developed a set of anti-competitive practices that share a common purpose, namely, the allocation of AM 2 0911 19 004400 Acquisition of Camp Containers, specifically, of lot 1 General Cargo Containers 20 Feet. The infringement was carried out by the same responsible subjects and was close in time, from the adoption of the agreement in September 2019, still being in effect at the time of the inspection of CASLI's headquarters in November 2021.</w:t>
        <w:br/>
        <w:t>(380) It is a homogeneous practice in the modus operandi, in this case, the submission by COHEMO of an unjustified reckless economic offer, which resulted in its exclusion and the award of said tender to CASLI, which, in compliance with the agreement reached, would acquire the containers from COHEMO for subsequent supply to the MINDEF. For all these reasons, this conduct between COHEMO and CASLI since September 2019 constitutes another single and continuous infringement, prohibited by Articles 1 LDC and 101 TFEU.</w:t>
        <w:br/>
        <w:t>(381) COHEMO argues that this infringement cannot be classified as a continuous infringement because there is only one executive act that could be subsumed under the type and, therefore, continuity could not be discussed, and in any case, if both conducts (the agreements between SDLE, COHEMO, and JPG and the agreement between COHEMO and CASLI) are qualified as single and continuous infringements, both should be merged into a single continuous infringement, as both the modus operandi and the time period in which the different executive acts were developed coincide, without the difference between the companies involved in one and the other conduct being sufficient reason to classify them as two differentiated single and continuous infringements. This Chamber, however, agrees with what was stated by the DC and throughout this Resolution, as the facts considered proven (186) to (205) confirm that there is not a single executive act that exhausts its content, which this Chamber understands that COHEMO refers to the agreement adopted with CASLI in September 2019, since after the adoption of said agreement, contacts were subsequently maintained between both companies, at least until the inspection of CASLI's headquarters in November 2021, for the execution of what was stipulated in said agreement, after CASLI was effectively awarded on October 2, 2019, after COHEMO failed to justify its offer by the deadline of September 19, 2019, as required by the MINDEF, and CASLI requested, once this tender was awarded, the supply of said containers from COHEMO in 2020 and 2021, in compliance with the aforementioned agreement.</w:t>
        <w:br/>
        <w:t>(382) Therefore, as indicated in the facts (197) to (205), the validity of the agreement did not end with the award of the tender to CASLI in October 2019 nor with the formalization of the contract between the MINDEF and CASLI in November 2019. On the contrary, the object of the agreement between CASLI and COHEMO reached the execution of the award of Lot 1, as CASLI has repeatedly demanded from COHEMO, considering this agreement still in effect at the time of the inspection of its headquarters in November 2021. This Chamber considers that the aforementioned "Technical Commercial Collaboration Agreement" was still in effect and being executed at that time, constituting a single and continuous infringement in the form of a cartel that had not concluded at that moment.</w:t>
        <w:br/>
        <w:t>(383) This Chamber also cannot accept COHEMO's request to unify the two infringements attributed to it in the PR into a single continuous infringement. In addition to being an allegation that directly contradicts COHEMO's previous claims that asserted the non-existence of continuous infringements in the present file, it is entirely impossible to adjust the proven facts in both conducts to a single continuous infringement, in light of the requirements set forth in the aforementioned Article 29.6 of Law 40/2015 and in the jurisprudence of the TS236. As COHEMO acknowledged in its allegations to the PCH, the companies involved in one conduct and the other are different with the only link being the presence of COHEMO itself in both infringements, but there is no evidence in the file of any contact between the other participating companies in the first agreement (SDLE and JPG) with CASLI, which prevents considering that all of them could act in compliance with a previously conceived plan for the allocation of tenders both for the supply, maintenance, and modernization of military vehicles, on one hand, and for general cargo containers, on the other.</w:t>
        <w:br/>
        <w:t>236 Judgment of the TS of June 28, 2013, issued in the context of File 617/06 CAJAS VASCAS Y NAVARRA.</w:t>
      </w:r>
    </w:p>
    <w:p>
      <w:r>
        <w:t>S/0008/21</w:t>
        <w:br/>
        <w:t>MILITARY MATERIAL TENDERS</w:t>
        <w:br/>
        <w:t>5.4.1.4.3. Allegations regarding the prescription of the “Collaboration Agreement” of January 10, 2016, between COHEMO and SDLE</w:t>
        <w:br/>
        <w:t>(384) SDLE and COHEMO argue that there would be a prescription of the facts related to the Agreement of January 10, 2016, and the file 20911 15 031100 AM Acquisition of Spare Parts for CENTAURO due to the causal link with the events of 2019237 being broken.</w:t>
        <w:br/>
        <w:t>(385) This Chamber considers a single and continuous infringement between January 2016 and June 2021 to be proven, as indicated in the previous sections. As clearly provided in Article 30.2 of Law 40/2015, in the case of continuous infringements, the limitation period will begin to run from the end of the infringing conduct. Article 25.2 of Regulation 1/2003 states the same. Therefore, if the uniqueness of the infringing conduct is understood, the prescription alleged by the companies would be meaningless.</w:t>
        <w:br/>
        <w:t>(386) In the opinion of this Chamber, the companies' allegations must be rejected. Considering the aforementioned EU and national jurisprudence, this Chamber believes that it is not required for the practice to have the same intensity throughout the time it takes place, as coordination and cooperation have ups and downs, may decline at certain moments or be interrupted by periodic episodes, but still retain their essence over time. As has been proven, in this case, at the beginning of the cartel, its objective scope was narrower and increased to a greater number of tenders and companies starting in 2019.</w:t>
        <w:br/>
        <w:t>(387) This circumstance is particularly notable in the case of market allocation agreements in public tenders where the need for particular specification of the overall cartel agreement through contacts tends to occur before or during the award of the contract. In this way, there is only a need to reiterate these contacts when the tenders are re-invited, reducing the intensity of contacts for anti-competitive coordination in the period between tenders.</w:t>
        <w:br/>
        <w:t xml:space="preserve">(388) Regarding the specific allegation of SDLE and COHEMO, the Agreement of January 10, 2016, referred to the allocation of a framework agreement of that same year related to the acquisition of spare parts for the Centauro vehicle. As evidenced in fact (85), this framework agreement extended until December 30, 2018, and was the subject of three CBAMs, all awarded to SDLE, as the sole awardee of the framework agreement tender. The MINDEF proceeded with a new call for the acquisition of spare parts for the Centauro vehicle in March 2019, practically as the agreement expired. </w:t>
        <w:br/>
        <w:t>237 Allegations of SDLE to the PR (folios 23710 to 23716).</w:t>
      </w:r>
    </w:p>
    <w:p>
      <w:r>
        <w:rPr>
          <w:b/>
        </w:rPr>
        <w:t>[Pages 124–126]</w:t>
      </w:r>
    </w:p>
    <w:p>
      <w:r>
        <w:t xml:space="preserve">S/0008/21  </w:t>
        <w:br/>
        <w:t xml:space="preserve">MILITARY MATERIAL TENDERS  </w:t>
        <w:br/>
        <w:t xml:space="preserve">framework of 2016. Likewise, as evidenced in fact (89), the companies maintained contacts for the execution of the framework agreement of 2016. This Chamber considers, therefore, that the alleged temporal gap is not such.  </w:t>
        <w:br/>
        <w:t xml:space="preserve">(389) Secondly, due to the design of the tenders by the MINDEF and the functioning of the framework agreements, the market segment related to the acquisition of spare parts for the Centauro vehicle was not reopened until 2019. The companies could not divide other tenders for the acquisition of parts for this vehicle because no other tenders were called to be divided. However, the validity of the anti-competitive market-sharing agreement remained in effect as the two companies coordinated again as soon as a new call was made, having sophisticated the anti-competitive market-sharing agreement already in 2019 in such a way that it was also extended to other types of tenders.  </w:t>
        <w:br/>
        <w:t xml:space="preserve">(390) As stated by the DC in paragraphs 106 to 119 of the PR, the companies adopted different behavior in the tender for the acquisition of spare parts for the CENTAURO in 2019 compared to that which they followed in 2016. While in the 2016 tender, they submitted separately and withdrew the lowest offer for the MINDEF while agreeing, without informing the MINDEF, to share the benefit of the award with SDLE, in 2019 they decided to submit a joint offer by forming a UTE. This Chamber has already ruled in paragraphs (343) to (344) on the formation of this UTE. For this Chamber, however, the different behavior of the companies in the 2019 tender maintained the same common objective resulting from the overall plan for the distribution of MINDEF tenders. Likewise, this specific tender does not invalidate the rest of the tenders distributed during the year 2019, including distributions with a similar execution of the cartel agreement as the 2016 tender regarding the Centauro in the case of the framework agreement AM 2 0911 18 078900 Maintenance of the control tower of the LEOPARD 2A 4 tank, among others.  </w:t>
        <w:br/>
        <w:t xml:space="preserve">(391) It is evident that in 2019 the market-sharing agreement between the two companies, due to the profit for its parties, had extended to more types of tenders as evidenced by facts (95) to (115) as well as to other companies such as JPG. This led to a greater intensity of contacts between the companies and more meetings and formalized "collaboration agreements."  </w:t>
        <w:br/>
        <w:t xml:space="preserve">(392) The only allegation of the companies is based on the presence of a temporal gap. The companies, on the contrary, do not deny that the events occurring in 2016 and 2019 have the same common anti-competitive objective, which is the distribution of different MINDEF tenders. An objective that increasingly encompassed more types of tenders. Moreover, the events occurring in 2016 and in 2019 both represent a market distribution, refer to the same affected sector in the same geographical area, and even to the same type of tender in a specific case, the acquisition of spare parts for the Centauro, with identity of the companies and even of the individuals signing the collaboration agreements.  </w:t>
        <w:br/>
        <w:t xml:space="preserve">(393) Therefore, this Chamber considers, following the jurisprudence, that the temporal gap alleged by the companies does not interrupt the infringement since the actions before and after the alleged temporal gap pursue the same purpose. In this way, there is a presumption that the infringement has not been interrupted during the period between 2016 and 2019 where the evidence of the anti-competitive agreement loses intensity238. This Chamber considers, however, that the explanation for this lack of intensity was, as noted, that there was no new call to divide the acquisition of parts for the Centauro because during the four years of validity of the framework agreement, the CBAM were automatically awarded to the company SDLE.  </w:t>
        <w:br/>
        <w:t xml:space="preserve">(394) Regarding the indications provided by SDLE to rebut this presumption, consisting of a list of tenders in which the parties compete239, this Chamber considers that SDLE does not refute the continuity of the infringement in light of the identity of the objectives, of the affected products, of the companies participating in the collusion, of the main forms of its execution, of the individuals intervening on behalf of the companies, nor by the geographical scope of the evidence before and after the alleged temporal gap. Indeed, the DC has not found evidence that the companies divided all and each of the tenders in which SDLE and COHEMO participated between 2016 and 2019, and this Chamber even acknowledges that the object of the cartel's distribution began with an understanding regarding the framework agreement related to the acquisition of spare parts for the Centauro and it was from 2019 that it extended to more framework agreements and tenders. This implies that there are many other MINDEF tenders that were not subject to distribution among the companies, at least in an initial stage of the cartel, but this does not refute the same anti-competitive purpose of the evidence before and after the alleged temporal gap and, therefore, the alleged indications by SDLE are not suitable to break the presumption of continuity between the evidence of 2016 and 2019.  </w:t>
        <w:br/>
        <w:t xml:space="preserve">238 STG of May 17, 2013 in the joined cases T‑147/09 and T‑148/09 Trelleborg, para. 61.  </w:t>
        <w:br/>
        <w:t xml:space="preserve">239 See a more detailed response regarding the list in paragraphs (412) and following.  </w:t>
        <w:br/>
        <w:t xml:space="preserve">S/0008/21  </w:t>
        <w:br/>
        <w:t xml:space="preserve">MILITARY MATERIAL TENDERS  </w:t>
        <w:br/>
        <w:t xml:space="preserve">5.4.1.4.4. On the duration of the infringement of CASLI and COHEMO  </w:t>
        <w:br/>
        <w:t xml:space="preserve">(395) Relying on the judgment of the CJEU of January 14, 2021 (case C-450/19 Kilpailu), CASLI considers that the duration of the infringement attributed to it is excessive, since its termination should have been situated at the moment when the AM was formalized between the MINDEF and CASLI, on November 20, 2019.  </w:t>
        <w:br/>
        <w:t xml:space="preserve">(396) In this judgment of the CJEU of January 14, 2021, it is established that:  </w:t>
        <w:br/>
        <w:t xml:space="preserve">“(...) the restrictive effects on competition produced by a cartel disappear, in principle, no later than at the moment when the essential characteristics of the contract and, in particular, the total price to be paid as consideration for the goods, works or services subject to the contract are definitively determined, where appropriate, by the conclusion of a contract between the awardee and the contracting authority, since that is the moment when the latter is definitively deprived of the possibility of obtaining the goods, works or services under normal market conditions (...) when a company that has allegedly participated in a single and continuous infringement (...) becomes the awardee and enters into a contract with the contracting authority that sets the essential characteristics of that contract and, in particular, the total price to be paid as consideration for the aforementioned works, the execution and payment of which is staggered over time, the period of the infringement corresponds to that which goes up to the date of the signing of the contract concluded between the aforementioned company and the contracting authority based on the agreed offer that it has submitted.”  </w:t>
        <w:br/>
        <w:t xml:space="preserve">(397) As specified in the judgment cited by CASLI, this Chamber not only in this case but in coherence with the practice of the CNMC in all cases where possible agreements for the distribution of public tenders have been investigated240, has set the end of the practice based on the available evidence that allowed the Competition Authority to consider the agreements reached as still in force.  </w:t>
        <w:br/>
        <w:t xml:space="preserve">(398) As already indicated, at the time of the inspection of CASLI, and in light of the information gathered in that inspection, the DC considered that the  </w:t>
        <w:br/>
        <w:t>240 Resolution of the CNC of October 19, 2011, Expte. S/0226/10 Road Tenders; of March 8, 2013, Expte. S/0329/11 Asphalt of Cantabria and of March 25, 2013, Expte. S/0316/10 Paper Envelopes and Resolutions of the CNMC of December 4, 2014, Expte. S/0453/12 Railway Bearings; of December 3, 2015, Expte. S/0481/13 Modular Constructions; Expte. S/DC/0565/15 IT Application Tenders; of March 14, 2019, Expte. S/DC/0598/16 Railway Electrification and Electromechanics; of June 20, 2019, Expte. SAMUR/02/18 School Transport Murcia and September 9, 2020, Expte. SANAV/02/19 School Transport of Passengers Navarra; of May 11, 2021, Expte. S/DC/0627/18, Consultants; of June 16, 2021, Expte. S/0011/19/ Cantabrian Passenger Transport; of August 17, 2021, Expte. S/0013/19, Road Maintenance and of September 29, 2021, Expte. S/DC/0614/17 Railway Security and Communications.</w:t>
      </w:r>
    </w:p>
    <w:p>
      <w:r>
        <w:rPr>
          <w:b/>
        </w:rPr>
        <w:t>[Pages 127–129]</w:t>
      </w:r>
    </w:p>
    <w:p>
      <w:r>
        <w:t>S/0008/21</w:t>
        <w:br/>
        <w:t>MILITARY MATERIAL TENDERS</w:t>
        <w:br/>
        <w:t>cited "Technical Commercial Collaboration Agreement" remained in force and therefore, the termination of the cartel in no case led to the termination of the contract awarded to CASLI, coinciding with what was indicated in the aforementioned judgment of the CJEU of January 14, 2021, C-450/19 Kilpailu, to which CASLI refers in its allegations:</w:t>
        <w:br/>
        <w:t>"32. (...) it is appropriate to consider that the duration of Eltel's participation in the alleged infringement of Article 101 TFEU, paragraph 1, encompasses the entire period during which that company implemented the anti-competitive agreement it had entered into with its competitors (...)"</w:t>
        <w:br/>
        <w:t>(399) In fact, from the evidence documents provided by CASLI itself, it has been learned that in June 2021 CASLI requested COHEMO for a new batch (43 containers on this occasion) and when COHEMO increased the prices of those containers (€4,800 excluding VAT/container, compared to the €3,350 excluding VAT established in the "Technical Commercial Collaboration Agreement"), it suggested to CASLI that it request the MINDEF for a review of the contract prices or, if it found a better price from another supplier, to exempt it from complying with what had been previously agreed upon by both in the aforementioned agreement of September 19, 2019241.</w:t>
        <w:br/>
        <w:t>(400) That is to say, the validity of the agreement did not end with the award of this tender to CASLI in October 2019 nor with the formalization of the contract between MINDEF and CASLI in November 2019, since the object of the agreement between CASLI and COHEMO encompassed the execution of that award of Lot 1, as CASLI has repeatedly demanded from COHEMO, and CASLI still considered it in force at the time of the inspection of its headquarters on November 3 and 4, 2021. This point was also confirmed by the information provided by MINDEF with the announcement of the resolution of the CBAM dated November 18, 2021 as referred to in fact (203).</w:t>
        <w:br/>
        <w:t>(401) In any case, there are two files affected by this agreement on the cargo containers reached between COHEMO and CASLI on September 19, 2019 -1 AM and 1 CBAM-242.</w:t>
        <w:br/>
        <w:t>241 Email dated June 20, 2021 from COHEMO to CASLI, and to Mr. Sergio Hernando Moreno (sole administrator and manager of COHEMO), with a copy to Mr. Óscar Agudo Sánchez (general director COHEMO), with subject: "RE: INFORMATION FOR PURCHASE OF 20FT CARGO CONTAINERS", with attachment "OFFER CH 5106-MARITIME CONTAINERS CASLI.pdf", and response from Mr. Óscar Agudo Sánchez (general director COHEMO) dated July 7, 2021 to CASLI and Mr. Sergio Hernando Moreno (sole administrator and manager of COHEMO), collected during the inspection of CASLI (pages 11371 to 11374).</w:t>
        <w:br/>
        <w:t>242 Information provided by COHEMO (pages 3099 and 3852 to 3970), CASLI and MINDEF (pages 13170, 13834 to 13863 and 15644 to 16347) and available in the PCE, www.contrataciondelestado.es (pages 15304 and 15305).</w:t>
        <w:br/>
        <w:t>S/0008/21</w:t>
        <w:br/>
        <w:t>MILITARY MATERIAL TENDERS</w:t>
        <w:br/>
        <w:t>(402) This Chamber concludes that the duration of the conduct of COHEMO and CASLI ends at the time of the inspections in November 2021.</w:t>
        <w:br/>
        <w:t>5.4.1.5 Conclusion</w:t>
        <w:br/>
        <w:t>(403) From the above, it can be concluded that the proven facts reveal the existence of two collusive agreements between different operators in the sector of supply, maintenance, and modernization of military vehicles and containers for camps.</w:t>
        <w:br/>
        <w:t>(404) The conduct between COHEMO, SDLE, and JPG meets the requirements to be classified as a single and continuous infringement constituting a cartel, prohibited by Article 1 LDC and 101 TFEU, which begins in January 2016 and ends in June 2021 for COHEMO and SDLE, and from October 2019 to January 2021 in the case of JPG.</w:t>
        <w:br/>
        <w:t>(405) The three companies have not behaved as independent actors in the market. On the contrary, they have coordinated their actions through a market-sharing agreement aimed at restricting competition.</w:t>
        <w:br/>
        <w:t>(406) The conduct between COHEMO and CASLI meets the requirements to be classified as a single and continuous infringement constituting a cartel, prohibited by Article 1 LDC and 101 TFEU, which begins in September 2019 and ends in November 2021.</w:t>
        <w:br/>
        <w:t>(407) Both companies have not behaved as independent actors in the market. On the contrary, they coordinated their actions through a market-sharing agreement aimed at restricting competition.</w:t>
        <w:br/>
        <w:t>(408) In accordance with the provisions of Article 62.4.a) LDC, both conducts must be classified as very serious as they involve collusive behaviors typified in Article 1 LDC and 101 TFEU.</w:t>
        <w:br/>
        <w:t>5.4.2. Illegality</w:t>
        <w:br/>
        <w:t>(409) For a typical conduct to be sanctionable, it must also be considered illegal. The illegality of a typical behavior is defined as the realization of the type not covered by justification causes: this implies that all typical behavior will be illegal unless authorized by a justification cause contained in the sanctioning order.</w:t>
        <w:br/>
        <w:t>(410) Well, there is no legal provision that supports a distribution among the members of the cartels of the tenders of MINDEF.</w:t>
        <w:br/>
        <w:t>(411) On the other hand, the application of the individual exemption provided for in Article 101.3 TFEU and in Article 1.3 LDC is also not deemed possible as the required conditions for it do not exist, which, in any case, would have been the responsibility of the parties to allege and demonstrate. No efficiency has arisen from the practices under investigation and in no case have they generated benefits for the consumer or the clients of the companies participating in the conduct or allowed those clients to equitably participate in their advantages, in this case, directly MINDEF.</w:t>
        <w:br/>
        <w:t>5.4.2.1. On the competitive nature of the agreements</w:t>
        <w:br/>
        <w:t>(412) Regarding the allegation of a high level of competition among the parties throughout the period in which they had "a common plan," with SDLE providing as evidence a list of tenders called from 2016 to 2019 (pages 18904 to 18931), it is first necessary to mention that the DC in the PR has not stated at any time that the investigated companies did not compete in any of the tenders published by MINDEF. In fact, of the 1,994 tenders called by MINDEF during the investigated period, in which the investigated companies participated, including 104 AM, which resulted in 991 CBAM, only a total of 102 files (12 AM, their corresponding 80 CBAM, and another 10 tenders) were indicated as affected by the agreements reached by COHEMO, SDLE, and JPG, called from October 2015 to April 2021.</w:t>
        <w:br/>
        <w:t>(413) Aside from this issue, if the list provided by SDLE as evidence is reviewed in detail, it is concluded that some of the tenders have a different object than that investigated, such as the file for the "acquisition of spare parts and Minimáquinas material," "acquisition of spare parts for Motor Graders," "acquisition of bop and nup light gun equipment," "acquisition of spare parts for water purifiers," or "acquisition of starting batteries," among others; other tenders, although they include in their object the acquisition of spare parts for RG-31, special vehicles, or LEOPARD, are prior to the "Framework Agreement" of 2019.</w:t>
        <w:br/>
        <w:t>(414) As the PR points out, these agreements have also been evaluated by the DC, without identifying in them the collusive elements that have been appreciated in the affected tenders between SDLE, COHEMO, and JPG, in which, it is reiterated, a pattern or modus operandi is observed, with a clearly anti-competitive objective. Therefore, there is no differentiated treatment regarding those tenders.</w:t>
        <w:br/>
        <w:t>(415) JPG, COHEMO, and SDLE and their executives allege that the agreements lack anti-competitive nature as they are horizontal cooperation agreements permitted by competition regulations, which could allow MINDEF to obtain higher quality in the provision of the service, considering that the effects</w:t>
      </w:r>
    </w:p>
    <w:p>
      <w:r>
        <w:rPr>
          <w:b/>
        </w:rPr>
        <w:t>[Pages 130–132]</w:t>
      </w:r>
    </w:p>
    <w:p>
      <w:r>
        <w:t>S/0008/21</w:t>
        <w:br/>
        <w:t>MILITARY MATERIAL TENDERS</w:t>
        <w:br/>
        <w:t>pro-competitive effects outweighed the potential anti-competitive effects, as the MINDEF could achieve competitive prices due to the existence of other competitors. Specifically, SDLE claims that the "Framework Agreement" guaranteed the complementarity between the capabilities of the parties since COHEMO lacked the necessary technical solvency and therefore participates in a joint venture or subcontracts with SDLE or RUAG. COHEMO argues that these would be horizontal production agreements, regulated in the Horizontal Guidelines, specifically regarding subcontracting, specialization, or pooling of resources. Regarding the "Collaboration Agreement concerning the BMR/VEC families," they argue that participating in a joint venture is a legitimate decision that is not contrary to competition law. In any case, SDLE points out that, although both agreements had legitimate purposes, due to the subsequent doubt that they could produce restrictive effects in the tenders in which they cooperated, it decided to publicly distance itself from them by sending the burofax on January 11, 2021.</w:t>
        <w:br/>
        <w:t>(416) These allegations contradict what COHEMO and SDLE stated, considering that each of the agreements signed with JPG, literally243:</w:t>
        <w:br/>
        <w:t>“(...) openly violates the current competition law in Spain.”</w:t>
        <w:br/>
        <w:t>(417) This is not a subsequent doubt, as SDLE claims, but the conviction of both companies that underpins the resolution of the agreements with JPG, which does not prevent, as has already been proven, COHEMO and SDLE from continuing to share the tenders called by the MINDEF, signing the "Collaboration and Exclusivity Agreement" of July 15, 2020244 and the "BMR UTE SDLE-COHEMO Agreement" of March 2021245, in effect until the inspection of their offices in June 2021.</w:t>
        <w:br/>
        <w:t>(418) On the other hand, in the allegations presented, the different companies do not clarify whether the parties, upon signing these agreements, considered them a lawful cooperation (as SDLE and JPG claim), or whether, on the contrary, it is a conduct prohibited by competition law that, however,</w:t>
        <w:br/>
        <w:t>243 Email of January 5, 2021, from Mr. Manuel Estrella Ríos (SDLE) to Mr. Sergio Hernando Moreno (COHEMO), Mr. Óscar Agudo Sánchez (COHEMO), and Mr. Raúl Pérez Guerrero (SDLE), collected in SDLE (folios 9176 to 9181) and COHEMO (folios 7761 to 7763).</w:t>
        <w:br/>
        <w:t>244 "Collaboration and Exclusivity Agreement" of July 15, 2020, collected in the inspection of COHEMO (folios 8549 to 8558).</w:t>
        <w:br/>
        <w:t>245 Email of March 1, 2021, from Mr. Óscar Agudo Sánchez (COHEMO) to Mr. Sergio Hernando Moreno (COHEMO) with attachment: "BMR UTE SDLE-COHEMO Agreement. Docx," collected in COHEMO (folios 7927 to 7934) and email of March 2, 2021, from Mr. Sergio Hernando Moreno (COHEMO) to Mr. Manuel Estrella Río (SDLE) (folios 9645 to 9653), forwarded on March 3, 2021, by Mr. Manuel Estrella Río (SDLE) to Mr. Raúl Pérez Guerrero (SDLE), with attachment: "BMR UTE SDLE-COHEMO. docx," collected in SDLE (folios 9654 to 9662).</w:t>
        <w:br/>
        <w:t>S/0008/21</w:t>
        <w:br/>
        <w:t>MILITARY MATERIAL TENDERS</w:t>
        <w:br/>
        <w:t>could be eligible for the exemption of Articles 1.3 LDC and 101.3 TFEU because, despite being an agreement between competitors of an anti-competitive nature, the favorable effects derived from it would compensate for the possible restrictive effects on competition (as COHEMO claims).</w:t>
        <w:br/>
        <w:t>(419) JPG and its CEO, Mr. Antonio Molina Baltanás, argue that at the time of joining these agreements, they believed that the pro-competitive effects outweighed the potential anti-competitive effects since the Administration could still achieve competitive prices due to the existence of other competitors, which is in open contradiction with the position adopted by JPG in the meeting held at SDLE's headquarters on January 20, 2021, in which, after COHEMO and SDLE informed them of the resolution of the agreements for being contrary to competition law, JPG requested the other companies to continue maintaining the reached distribution agreement246.</w:t>
        <w:br/>
        <w:t>(420) On the other hand, it is true that the LDC and the TFEU provide for the possibility of exempting from the application of the prohibition of their Articles 1.1 and 101.1, respectively, those agreements whose result contributes to improving the production or marketing and distribution of goods and services or to promoting technical or economic progress, provided that such improvements:</w:t>
        <w:br/>
        <w:t>- can be shared equitably by consumers or users,</w:t>
        <w:br/>
        <w:t>- do not create competitive restrictions that are not essential to achieve the improvements, and</w:t>
        <w:br/>
        <w:t>- do not eliminate competition in a substantial part of the affected market.</w:t>
        <w:br/>
        <w:t>(421) However, no justification has been provided by the companies and executives involved that allows for the assessment that these cumulative criteria required in Articles 1.3 LDC or 103.1 TFEU are met.</w:t>
        <w:br/>
        <w:t>(422) In any case, the characteristics of the "Framework Agreement," whose declared objective was to "avoid entering into a trade war"247 between SDLE, COHEMO, and JPG, agreeing to share the tenders for maintenance and supply of military vehicle spare parts by families, at their convenience, prevent agreement with what is indicated in the allegations presented, despite the efforts to justify said agreement as a pro-competitive cooperation,</w:t>
        <w:br/>
        <w:t>246 WhatsApp conversation of January 20, 2021, between Mr. Óscar Agudo Sánchez (COHEMO) and Mr. Raúl Pérez Guerrero (SDLE), collected in SDLE (folios 9896 to 9898).</w:t>
        <w:br/>
        <w:t>247 "Framework Agreement" of COHEMO, SDLE, and JPG of October 4, 2019, collected in COHEMO (folios 7675 to 7680), SDLE (folios 9133 to 9138 and 9148 to 9153), and JPG (folios 11761 to 11766).</w:t>
        <w:br/>
        <w:t>S/0008/21</w:t>
        <w:br/>
        <w:t>MILITARY MATERIAL TENDERS</w:t>
        <w:br/>
        <w:t>as neither identified efficiencies are recorded nor have they been duly justified by technical needs, and in no case were such efficiencies transferred to the MINDEF.</w:t>
        <w:br/>
        <w:t>(423) The proven facts have demonstrated how that collaboration, the sharing of tenders and contracts was not justified by technical reasons that would allow for improving their technological complementarities or avoiding the risk of investment in R&amp;D, but rather, they simply sought to maintain a balance in the market regarding the presence of SDLE, COHEMO, and JPG to the detriment of greater efficiency in the allocation of their resources by the MINDEF as the contracting authority.</w:t>
        <w:br/>
        <w:t>(424) Moreover, under the agreements reached between COHEMO, SDLE, and JPG, these companies were obliged not to submit bids for tenders whose object was already being provided by another of the parties; they were also obliged not to provide services as subcontractors for another company outside the agreement reached when the object of the tender was to be provided by another of the signing companies.</w:t>
        <w:br/>
        <w:t>(425) Likewise, there is no reference to any analysis of efficiencies or effects when SDLE and COHEMO resolved the agreements with JPG.</w:t>
        <w:br/>
        <w:t>(426) At the beginning of 2021, COHEMO and SDLE decided to terminate the Agreements of October 4, 2019, citing their violation of competition law and invoking the early termination clause provided in the "Framework Agreement," sending a burofax to JPG indicating that these agreements violated competition law and proceeded to their termination, but without including any analysis of efficiencies or why they had ceased to occur, beyond the mere reference to resolutions of the CNMC.</w:t>
        <w:br/>
        <w:t>(427) This Chamber therefore considers that the two typical infringements are also unlawful as efficiencies in the sense of Article 1.3 LDC and 101.3 TFEU have not been proven by the companies and executives involved.</w:t>
        <w:br/>
        <w:t>5.4.3. Guilt and Responsibility</w:t>
        <w:br/>
        <w:t>(428) In the field of Spanish administrative sanctioning law, the imposition of a sanction requires that the typical and unlawful conduct be attributable, at least by way of fault, to the author248.</w:t>
        <w:br/>
        <w:t>248 For all, see the STS of November 22, 2004, and Article 28 of Law 40/2015, of October 1, on the Legal Regime of the Public Sector.</w:t>
      </w:r>
    </w:p>
    <w:p>
      <w:r>
        <w:rPr>
          <w:b/>
        </w:rPr>
        <w:t>[Pages 133–135]</w:t>
      </w:r>
    </w:p>
    <w:p>
      <w:r>
        <w:t>S/0008/21</w:t>
        <w:br/>
        <w:t>MILITARY MATERIAL TENDERS</w:t>
        <w:br/>
        <w:t>(429) Therefore, Article 63.1 of the LDC conditions the exercise of the sanctioning power by the competition authority on the presence of intent or negligence in the infringing subject's conduct.</w:t>
        <w:br/>
        <w:t>(430) In this regard, the Supreme Court has established that culpability within the scope of the LDC must take into account the logical particularities implied by the concept of legal person249:</w:t>
        <w:br/>
        <w:t>“In the case of administrative infringements committed by legal persons, the subjective element of fault is not eliminated, but it must be applied differently than it is for natural persons. […] this different construction of the imputability of the authorship of the infringement to the legal person arises from the very nature of the legal fiction to which legal persons respond. They lack the volitional element in the strict sense but not the capacity to infringe the rules to which they are subject. […] this principle [of culpability] must necessarily be applied differently than it is for natural persons […]”.</w:t>
        <w:br/>
        <w:t>5.4.3.1. Responsibility of the companies</w:t>
        <w:br/>
        <w:t>5.4.3.1.1. CASLI</w:t>
        <w:br/>
        <w:t>(431) It has been proven, based on the established facts and their legal assessment, that CASLI was a participant in an agreement with COHEMO for the distribution of lot 1 related to the 20-foot cargo containers in framework agreement 2 0911 19 0044 00 “Acquisition of Camp Containers.” CASLI was part of the “technical-commercial collaboration agreement” with COHEMO through which the aforementioned tender was distributed.</w:t>
        <w:br/>
        <w:t>(432) This Chamber considers that CASLI is responsible for a single and continuous infringement constituting a cartel prohibited by Article 1 LDC and 101 TFEU between September 2019 and November 2021. It is considered a very serious infringement in accordance with Article 62.4 LDC.</w:t>
        <w:br/>
        <w:t>5.4.3.1.2. COHEMO</w:t>
        <w:br/>
        <w:t>(433) It has been proven, based on the established facts and their legal assessment, that COHEMO was a participant in two infringements.</w:t>
        <w:br/>
        <w:t>(434) Between January 2016 and June 2021, COHEMO reached an agreement with SDLE, to which JPG would later join between October 2019 and January 2021, whereby the companies divided various framework agreements and procurement files called by the MINDEF in the sector of supply, maintenance, and modernization of military vehicles through non-competition pacts, coverage offers, UTE instrumentalization, and withdrawal or lack of ratification of offers.</w:t>
        <w:br/>
        <w:t>249 See the STS, of May 22, 2015, in the case France Telecom (Orange) No. rec 95/2014.</w:t>
        <w:br/>
        <w:t>(435) Specifically, COHEMO was a signatory to the “collaboration agreement” regarding the acquisition of spare parts for the Centauro in January 2016, the “technical-commercial collaboration agreement” of 2019 for the distribution of the framework agreements for the maintenance of the control towers of the Leopards, the “Framework Agreement” and the “Collaboration Agreement regarding vehicles of the BMR/VEC families” of October 2019, the “Collaboration and Exclusivity Agreement” of June 2020, and the “BMR UTE SDLE-COHEMO AGREEMENT” of March 2021. Contacts and meetings between the companies in which COHEMO participated have also been proven. The anticompetitive conduct affected a very large number of tenders as detailed in Annex I.</w:t>
        <w:br/>
        <w:t>(436) This Chamber considers that COHEMO is responsible for a single and continuous infringement constituting a cartel prohibited by Article 1 LDC and 101 TFEU between January 2016 and June 2021. It is considered a very serious infringement in accordance with Article 62.4 LDC.</w:t>
        <w:br/>
        <w:t>(437) Furthermore, it has been proven, based on the established facts and their legal assessment, that COHEMO was a participant in an agreement with CASLI for the distribution of lot 1 related to the 20-foot cargo containers in framework agreement 2 0911 19 0044 00 “Acquisition of Camp Containers.” COHEMO was part of the “technical-commercial collaboration agreement” with CASLI through which the aforementioned tender was distributed.</w:t>
        <w:br/>
        <w:t>(438) This Chamber considers that COHEMO is responsible for a single and continuous infringement constituting a cartel prohibited by Article 1 LDC and 101 TFEU between September 2019 and November 2021. It is considered a very serious infringement in accordance with Article 62.4 LDC.</w:t>
        <w:br/>
        <w:t>5.4.3.1.3. JPG</w:t>
        <w:br/>
        <w:t>(439) It has been proven, based on the established facts and their legal assessment, that JPG was a participant in an agreement with COHEMO and SDLE whereby they divided various framework agreements and procurement files called by the MINDEF in the sector of supply, maintenance, and modernization of military vehicles through non-competition pacts, coverage offers, UTE instrumentalization, and withdrawal or lack of ratification of offers. JPG joined the agreement that the two companies already maintained in October 2019, extending its participation until January 2021 when the validity of the “Framework Agreement” and the “Collaboration Agreement regarding vehicles of the BMR/VEC families” ended. Contacts and meetings between the companies have also been proven. The anticompetitive conduct affected a very large number of tenders as detailed in Annex I.</w:t>
        <w:br/>
        <w:t>(440) This Chamber considers that JPG is responsible for a single and continuous infringement constituting a cartel prohibited by Article 1 LDC and 101 TFEU between October 2019 and January 2021. It is considered a very serious infringement in accordance with Article 62.4 LDC.</w:t>
        <w:br/>
        <w:t>5.4.3.1.4. SDLE</w:t>
        <w:br/>
        <w:t>(441) It has been proven, based on the established facts and their legal assessment, that between January 2016 and June 2021, SDLE reached an agreement with COHEMO, to which JPG would later join between October 2019 and January 2021, whereby the companies divided various framework agreements and procurement files called by the MINDEF in the sector of supply, maintenance, and modernization of military vehicles through non-competition pacts, coverage offers, UTE instrumentalization, and withdrawal or lack of ratification of offers.</w:t>
        <w:br/>
        <w:t>(442) Specifically, SDLE was a signatory to the “collaboration agreement” regarding the acquisition of spare parts for the Centauro in January 2016, the “technical-commercial collaboration agreement” of 2019 for the distribution of the framework agreements for the maintenance of the control towers of the Leopards, the “Framework Agreement” and the “Collaboration Agreement regarding vehicles of the BMR/VEC families” of October 2019, the “Collaboration and Exclusivity Agreement” of June 2020, and the “BMR UTE SDLE-COHEMO AGREEMENT” of March 2021. Contacts and meetings between the companies have also been proven. The anticompetitive conduct affected a very large number of tenders as detailed in Annex I.</w:t>
        <w:br/>
        <w:t>5.4.3.2. Responsibility of the parent companies</w:t>
        <w:br/>
        <w:t>5.4.3.2.1. General principles</w:t>
        <w:br/>
        <w:t>(443) Article 61.2 of the LDC states that the actions of a company are also attributable to the companies or individuals that control it, except when its economic behavior is not determined by any of them.</w:t>
        <w:br/>
        <w:t>(444) In this regard, the courts of the European Union and Spain have considered that, in cases where a parent company participates in 100% of the share capital of its subsidiary, there is a presumption iuris tantum that the parent exercises decisive influence over the behavior of its subsidiary, this presumption being a specific element of the competition regulations derived from the concept</w:t>
      </w:r>
    </w:p>
    <w:p>
      <w:r>
        <w:rPr>
          <w:b/>
        </w:rPr>
        <w:t>[Pages 136–138]</w:t>
      </w:r>
    </w:p>
    <w:p>
      <w:r>
        <w:t>S/0008/21</w:t>
        <w:br/>
        <w:t>MILITARY MATERIAL TENDERS</w:t>
        <w:br/>
        <w:t>of economic unit characteristic of this discipline250. In such cases, it is up to the parent company to rebut this presumption by providing evidence that demonstrates that its subsidiary independently determines its conduct in the market.</w:t>
        <w:br/>
        <w:t>(445) The courts have also considered percentages lower than 100% to accept this presumption of control251.</w:t>
        <w:br/>
        <w:t>(446) The presumption of the existence of decisive influence over parent companies also applies to parent companies of intermediary companies that own 100% of the subsidiary companies that committed the infringement252.</w:t>
        <w:br/>
        <w:t>5.4.3.2.2. Application to the specific case</w:t>
        <w:br/>
        <w:t>5.4.3.2.2.1. IC5</w:t>
        <w:br/>
        <w:t>(447) CASLI is controlled by IC5, a holding company that owns 95.79% of CASLI253.</w:t>
        <w:br/>
        <w:t>(448) Considering the established facts and the provisions of Article 61.2 LDC, the anticompetitive conduct of CASLI is jointly attributable to IC5 due to the participation of its subsidiary in a single and continuous infringement constituting a cartel prohibited by Articles 1 LDC and 101 TFEU from September 2019 to November 2021.</w:t>
        <w:br/>
        <w:t>(449) In its allegations, IC5 denies any responsibility for the alleged facts since, not holding 100% of the share capital of CASLI, but rather the aforementioned 95.79%, it cannot be considered jointly responsible for the infringement attributed to CASLI. According to IC5, CASLI independently determines its policy, without IC5 participating in any of its operational decisions, and the person holding the position of sole administrator of IC5 has no position or function in CASLI. It also claims that it is a holding company, with no activity in the market for the supply, maintenance, and modernization of military material, nor in any other related market.</w:t>
        <w:br/>
        <w:t>(450) The iuris tantum presumption that the parent company exercises decisive influence over the behavior of its subsidiary is a characteristic element of competition law derived from the concept of economic unit, and it is up to the parent company to rebut this presumption by providing evidence that demonstrates that its subsidiary independently determines its conduct in the market254. In this regard, a percentage slightly lower than the 100% claimed by IC5 is not sufficient argument to consider the aforementioned presumption rebutted. In fact, the courts have considered percentages lower than those claimed to accept the presumption of control, both by EU and national jurisprudence255.</w:t>
        <w:br/>
        <w:t>(451) Therefore, contrary to what IC5 claims, the 95.79% participation in CASLI allows this Chamber to apply the presumption of decisive influence over its subsidiary, without IC5 having provided evidence to rebut such presumption.</w:t>
        <w:br/>
        <w:t>(452) IC5 has limited itself to providing declarative arguments regarding the management autonomy and commercial policy of its subsidiary, without this mere statement being able to have probative character by itself. Likewise, the fact alleged by IC5 that the sole administrator of IC5 does not hold any position in CASLI cannot serve to rebut the concept of economic unit. We must reiterate the existence of established EU jurisprudence that states the following256:</w:t>
        <w:br/>
        <w:t>"The exercise of decisive influence over the commercial policy of a subsidiary does not require the daily management of the subsidiary's operations. The management of the subsidiary can be entrusted to the subsidiary, which does not exclude that the parent company imposes objectives and policies that affect the performance of the group and its coherence and punishes any behavior that deviates from those objectives and policies. It should also be noted that even if the parent company is a financial holding, it can exercise decisive influence over its subsidiaries."</w:t>
        <w:br/>
        <w:t>(453) However, it should be noted in response to what IC5 alleges that while the sole administrator of IC5 does not hold any position in CASLI, it is established that two of the three representatives of IC5 are executive directors of CASLI, specifically, one of the representatives of IC5 has held the position of supervising the Engine and Transmission and Defense Departments since 2015 to the present, and the other holds the position of supervising the Machinery and Alquidel Divisions since 2011257.</w:t>
        <w:br/>
        <w:t>(454) Furthermore, the judgment of the TGUE of September 16, 2013, confirms the joint liability of the parent company for the participation of its subsidiary in an illicit act, even if the parent company did not participate or have knowledge of it258:</w:t>
        <w:br/>
        <w:t>"Therefore, contrary to what the claimant asserts, a parent company can be considered jointly responsible for an infringement in which its subsidiary is involved, without having participated in that infringement and without having knowledge of it, since the attribution of this responsibility to the parent company is solely linked to the fact that it constitutes a single entity with its subsidiary."</w:t>
        <w:br/>
        <w:t>5.4.3.2.2.2. HERNANDO MORENO</w:t>
        <w:br/>
        <w:t>(455) On January 23, 2020, HERNANDO MORENO was established, acquiring 100% of the shares of COHEMO259. Therefore, considering the established facts and the provisions of Articles 61 and 63.1.c) of the LDC, it is considered that the first described anticompetitive conduct is jointly attributable to HERNANDO MORENO since its establishment in January 2020 due to the participation of its subsidiary in a single and continuous infringement constituting a cartel prohibited by Articles 1 LDC and 101 TFEU, until November 2021. Likewise, HERNANDO MORENO is also responsible from January 2020 to November 2021 for the participation of its subsidiary in a single and continuous infringement constituting a cartel together with CASLI.</w:t>
        <w:br/>
        <w:t>(456) HERNANDO MORENO argues that since it was created on January 23, 2020, it cannot be held responsible for events that occurred prior to that date. As previously indicated, it is only held accountable from its date of establishment.</w:t>
        <w:br/>
        <w:t>5.4.3.3. Responsibility of executives</w:t>
        <w:br/>
        <w:t>5.4.3.3.1. General principles</w:t>
        <w:br/>
        <w:t>(457) In relation to the imposition of sanctions on executives, Article 63.2 of the LDC establishes that when the infringer is a legal entity, a fine of up to €60,000 may also be imposed on each of its legal representatives or on the persons who make up the governing bodies who have participated in the agreement or decision. The TS invited the application of this article as a mechanism to increase the deterrent power of actions.</w:t>
      </w:r>
    </w:p>
    <w:p>
      <w:r>
        <w:rPr>
          <w:b/>
        </w:rPr>
        <w:t>[Pages 139–141]</w:t>
      </w:r>
    </w:p>
    <w:p>
      <w:r>
        <w:t>S/0008/21</w:t>
        <w:br/>
        <w:t>MILITARY MATERIAL TENDERS</w:t>
        <w:br/>
        <w:t>of the competition authorities against anticompetitive conduct, enhancing their ius puniendi260:</w:t>
        <w:br/>
        <w:t>"It should not be forgotten, finally, that the deterrent effect must be predicated on the competition defense policy as a whole, within which, without a doubt, certain punitive measures provided for in the regulation but not always adopted in practice (such as that contained in Article 63.2 of Law 15/2007, which allows fines of up to 60,000 euros to be imposed on individuals who are part of the governing bodies of infringing companies) have this character, in addition to the monetary sanctions against the companies themselves, or a procedural framework for civil actions that facilitate the effective compensation for damages caused by anticompetitive conduct."</w:t>
        <w:br/>
        <w:t>(458) Therefore, the provision of Article 62.3 of the LDC aims to reach the individual with recognized capacity by the legal entity they represent to design, adopt, implement, and/or supervise the execution of the anticompetitive agreements adopted by that legal entity. This has been indicated by the CNMC261, when imposing fines on executives, with the application of Article 63.2 of the LDC confirmed by the AN262. Specifically, the AN in its judgment of September 14, 2017, in addition to stating that the LDC allows for the simultaneous sanctioning of the company responsible for the conduct and its legal representatives or executives, has established the criteria to delineate the subjective scope of application of Article 63.2, subsequently confirmed by the TS263:</w:t>
        <w:br/>
        <w:t>“[…] unlike what happens with the legal representative, there is no normative definition of what should be understood as a governing body that could limit, from the perspective of typicality, this concept, […] In the absence of such conceptualization, we understand that the governing body of a legal entity is any of those that comprise it that could make decisions that mark, condition, or direct, ultimately, its actions. The</w:t>
        <w:br/>
        <w:t>260 STS of January 29, 2015, appeal for cassation No. 2872/2013, in relation to file S/0269/10 Freight Forwarders 2, and appeals 1476/2014 and 1580/2013.</w:t>
        <w:br/>
        <w:t>261 Resolutions of the CNMC of May 26, 2016, File S/0504/14 AIO; of June 30, 2016, File S/DC/0519/14 Railway Infrastructures; of November 10, 2016, File S/0555/15 Prosegur-Loomis; of February 23, 2017, File S/DC/0545/15 Hormigos de Asturias; of May 3, 2018, File S/DC/0584/16 Media Agencies; of March 14, 2019, File S/DC/0598/2016 Electrification and Railway Electromechanics; of October 1, 2019, File S/DC/0612/17 Industrial Assembly and Maintenance and of September 29, 2021, File S/DC/0614/17 Railway Security and Communications.</w:t>
        <w:br/>
        <w:t>262 Judgments of the AN of April 20 and September 14, 2017, File S/DC/0519/14 Railway Infrastructures; of February 27, March 14, and June 13, 2018, File S/0504/14 AIO and of September 14, 2017, special appeal for the protection of Fundamental Rights No. 10/2016, File S/DC/0519/14 Railway Infrastructures.</w:t>
        <w:br/>
        <w:t>263 Judgment of the AN of September 14, 2017, special contentious-administrative appeal for the protection of Fundamental Rights No. 10/2016, issued in File S/DC/0519/14 Railway Infrastructures, confirmed in Judgments of the TS 430/2019, of March 28 and 483/2019, of April 9.</w:t>
        <w:br/>
        <w:t>National Commission on Markets and Competition 139 of 195</w:t>
        <w:br/>
        <w:t>C/ Alcalá, 47 – 28014 Madrid - C/ Bolivia, 56 – 08018 Barcelona</w:t>
        <w:br/>
        <w:t>www.cnmc.es</w:t>
      </w:r>
    </w:p>
    <w:p>
      <w:r>
        <w:t>S/0008/21</w:t>
        <w:br/>
        <w:t>MILITARY MATERIAL TENDERS</w:t>
        <w:br/>
        <w:t>Article 63.2 has sought to confer on this form of intervention, and the responsibility it entails, an undeniable factual component: responsibility may be demanded through this route when it is proven that the governing body, understood in the scope we indicated, has intervened in the agreement or decision. And this agreement or decision is, without a doubt, the anticompetitive one."</w:t>
        <w:br/>
        <w:t>(459) The provision of Article 62.3 of the LDC does not aim to reach the worker who, without autonomous decision-making capacity, is limited to executing a superior instruction of illicit content, but does aim at executives of companies with recognized capacity by the company they represent, who have actively participated in the design, adoption, implementation, and/or supervision of the adopted anticompetitive agreements, directing or conditioning the actions of the companies they represent.</w:t>
        <w:br/>
        <w:t>(460) The jurisprudence of the TS in relation to Article 63.2 of the LDC considers as a governing body any of those that comprise the legal entity "that could make decisions that mark, condition, or direct, ultimately, its actions," it is noteworthy that the legal norm has granted this element of the infringing type an undeniable factual component264.</w:t>
        <w:br/>
        <w:t>(461) This has been expressly confirmed by the judgments of the TS of October 1, 2019, considering as a governing body265:</w:t>
        <w:br/>
        <w:t>“(...) any of those that comprise the legal entity “that could make decisions that mark, condition, or direct, ultimately, its actions,” it is noteworthy that the legal norm has granted this element of the infringing type an undeniable factual component.”</w:t>
        <w:br/>
        <w:t>5.4.3.3.2. Application to the specific case</w:t>
        <w:br/>
        <w:t>(462) Therefore, in application of the aforementioned Article 63.2 of the LDC, the infringements analyzed in this file are attributed to the following executives.</w:t>
        <w:br/>
        <w:t>5.4.3.3.2.1. Mr. Manuel Estrella Río (SDLE)</w:t>
        <w:br/>
        <w:t>(463) Mr. Manuel Estrella Río was the sole administrator from 2012 to April 2018 of SDLE. Since April 2018, he has been the general director and general proxy of the company with general representation functions before third parties266.</w:t>
        <w:br/>
        <w:t>264 Judgments of the TS of March 28, 2019, appeal for cassation 6360/2017, confirming the judgment of the AN of September 14, 2017, in File S/DC/0519/14 Railway Infrastructures; of April 9, 2019, appeal for cassation 4118/2017 and of October 1, 2019, appeal for cassation 5244/2018 and 5280/2018, in the context of File S/0504/14 AIO.</w:t>
        <w:br/>
        <w:t>265 Judgments 1287/2019 and 1288/2019 of the TS of October 1, 2019, appeal for cassation 5244/2018 and 5280/2018, in the context of File S/0504/14 AIO.</w:t>
        <w:br/>
        <w:t>266 Information provided by Mr. Manuel Estrella Río (folios 14976 to 14979), SDLE (folios 14167 to 14182) and TGSS (folios 15112 to 15116) and available in INFORMA (folios 15172 to 15208).</w:t>
        <w:br/>
        <w:t>National Commission on Markets and Competition 140 of 195</w:t>
        <w:br/>
        <w:t>C/ Alcalá, 47 – 28014 Madrid - C/ Bolivia, 56 – 08018 Barcelona</w:t>
        <w:br/>
        <w:t>www.cnmc.es</w:t>
      </w:r>
    </w:p>
    <w:p>
      <w:r>
        <w:t>S/0008/21</w:t>
        <w:br/>
        <w:t>MILITARY MATERIAL TENDERS</w:t>
        <w:br/>
        <w:t>(464) In accordance with Article 233 of Royal Legislative Decree 1/2010, of July 2, which approves the consolidated text of the Capital Companies Law (Capital Companies Law), Mr. Manuel Estrella Río, as the sole administrator of SDLE, is necessarily the legal representative of the company, so the application of Article 63.2 of the LDC is beyond doubt as it expressly recognizes this possibility to this sanctioning power. From 2018, the executive himself acknowledges, among other things, his functions of general representation of the company.</w:t>
        <w:br/>
        <w:t>(465) Mr. Manuel Estrella Río intervened in the conduct of the cartel of SDLE, COHEMO, and JPG from January 2016 to June 2021 as evidenced in the established facts. He maintained contacts with other executives of competing companies, participated in meetings, and even signed the "collaboration agreement" of January 2016 for the distribution of the framework agreement regarding the acquisition of spare parts for the Centauro vehicle. Subsequently, he maintained contacts and was aware of the agreements with executives of COHEMO, for the signing of the "Technical-Commercial Collaboration Agreement" for the LEOPARD 2E and LEOPARD 2A4 vehicles, regarding the signing on October 4, 2019, of the "Framework Agreement" and the "Collaboration Agreement regarding vehicles of the BMR/VEC families." He also participates in contacts with executives of COHEMO regarding the "Collaboration and Exclusivity Agreement" of July 2020 between SDLE and COHEMO and the contacts with executives of COHEMO in January and February 2021 and with JPG in January 2021 regarding the resolution of the aforementioned "Framework Agreement" and "Collaboration Agreement regarding vehicles of the BMR/VEC families." Finally, he was aware of the maintenance of the agreement between SDLE and COHEMO in February 2021 and in March 2021 regarding the "BMR UTE SDLE-COHEMO Agreement."</w:t>
        <w:br/>
        <w:t>(466) Mr. Manuel Estrella Río claims that the DC attributes him responsibility in the 2019 agreement provided by INDRA, signed by Mr. Raúl Pérez Guerrero, operations director of SDLE, and that he did not intervene in the gestation or negotiation of the aforementioned agreement. He also claims that his participation in the negotiation and conclusion of the subsequent agreements reached with JPG has not been sufficiently proven, as the first time there is effective evidence of his knowledge of these agreements would be at the time when their resolution was to be proceeded with, in December 2020.</w:t>
        <w:br/>
        <w:t>(467) However, in the inspection of COHEMO, internal emails from August and September 2019 prior to the signing of this 2019 agreement and its drafts have been collected, such as that of August 22, 2019, in which its general director, Mr. Óscar Agudo Sánchez, refers to the meeting scheduled with SDLE the following day, the content of which is summarized in an email.</w:t>
      </w:r>
    </w:p>
    <w:p>
      <w:r>
        <w:rPr>
          <w:b/>
        </w:rPr>
        <w:t>[Pages 142–144]</w:t>
      </w:r>
    </w:p>
    <w:p>
      <w:r>
        <w:t>S/0008/21</w:t>
        <w:br/>
        <w:t>MILITARY MATERIAL TENDERS</w:t>
        <w:br/>
        <w:t>subsequent electronic mail dated August 26, 2019, sent by Mr. Óscar Agudo Sánchez (General Director of COHEMO) to Mr. Manuel Estrella Río (General Director of SDLE) and Mr. Raúl Pérez Guerrero (Operations Director of SDLE), with a copy to Mr. Sergio Hernando Moreno (Manager and Sole Administrator of COHEMO), later forwarded to Mr. Aurelio Estrella Río (Managing Director and Sole Administrator of SDLE) as noted in fact (101). In said email, reference is made to the Agreement, indicating that they should notify the next day "to collect it and make any comments if there are any." Therefore, although the aforementioned agreement was signed by the Operations Director of SDLE, it is evidenced that during its negotiation process, and once it was concluded, Mr. Manuel Estrella Río and Mr. Aurelio Estrella Río were aware of said negotiation and the adoption of that agreement.</w:t>
        <w:br/>
        <w:t>(468) Furthermore, the signature of the agreement between COHEMO and SDLE dated January 10, 2016, by Mr. Manuel Estrella Río is recorded as reflected in fact (81) and his participation in subsequent negotiations for the adoption of the agreements from 2019 to 2021 and meetings on August 23, 2019, January 9, February 3, September 8, and November 19, 2020, and January 20, 2021, with executives from COHEMO and/or JPG.</w:t>
        <w:br/>
        <w:t>(469) This Chamber considers the participation of Mr. Manuel Estrella Río (SDLE) from January 2016 to June 2021 in the infringement committed by SDLE to be proven.</w:t>
        <w:br/>
        <w:t>267 Email from Mr. Óscar Agudo Sánchez (COHEMO) to Mr. Manuel Estrella Río and Mr. Raúl Pérez Guerrero (SDLE), with cc to Mr. Sergio Hernando Moreno (COHEMO), dated August 26, 2019, with subject: "SUMMARY MEETING FRIDAY AND ACTIONS TO BE TAKEN," collected in COHEMO (pages 7424 to 7435) and SDLE (pages 8931 to 8942 and 8943 to 8954), with the forwarding to Mr. Aurelio Estrella Río (SDLE). Email dated March 2, 2021, from Mr. Sergio Hernando Moreno (COHEMO) to Mr. Manuel Estrella Río (SDLE) (pages 9645 to 9653), forwarded on March 3, 2021, by Mr. Manuel Estrella Río (SDLE) to Mr. Raúl Pérez Guerrero (SDLE), with attachment: "AGREEMENT BMR UTE SDLE-COHEMO.docx," collected in SDLE (pages 9654 to 9662).</w:t>
        <w:br/>
        <w:t>268 Internal email from Mr. Óscar Agudo Sánchez (COHEMO) dated August 22, 2019, with subject: "REVIEW OF SDLE COLLABORATION AGREEMENT" and attached document: "SDLE COLLABORATION AGREEMENT.doc" (pages 8158 to 8164), collected in COHEMO.</w:t>
        <w:br/>
        <w:t>269 Access control records to SDLE offices from January to June 2020, collected in SDLE (page 13912) and emails dated September 2 and 4, 2020, between Mr. Óscar Agudo Sánchez (COHEMO) and Mr. Raúl Pérez Guerrero (SDLE), Mr. Manuel Estrella Río (SDLE), and Mr. Sergio Hernando Moreno (COHEMO), collected in COHEMO (page 7621). Emails dated November 16, 2020, between Mr. Óscar Agudo Sánchez (COHEMO), Mr. Sergio Hernando Moreno (COHEMO), Mr. Manuel Estrella (SDLE), Mr. Raúl Pérez Guerrero (SDLE), and the spare parts contracts director of SDLE, with subject: "Meeting," collected in COHEMO (page 7625) and SDLE (page 9110).</w:t>
        <w:br/>
        <w:t>270 Access control records to SDLE, collected in SDLE (pages 13912 and 13915).</w:t>
        <w:br/>
        <w:t>S/0008/21</w:t>
        <w:br/>
        <w:t>MILITARY MATERIAL TENDERS</w:t>
        <w:br/>
        <w:t>5.4.3.3.2.2. Mr. Aurelio Estrella Río (SDLE)</w:t>
        <w:br/>
        <w:t>(470) Mr. Aurelio Estrella Río has been the general proxy of the company with representation functions before third parties since 2010 and sole administrator and managing director since April 2018.</w:t>
        <w:br/>
        <w:t>(471) As the general proxy of the company SDLE, he had, among other functions, general representation of the company and general administration of the business. This Chamber cannot accept, therefore, the allegation that he was a "simple proxy with very specific functions." Furthermore, in accordance with Article 233 of the Capital Companies Act, Mr. Aurelio Estrella Río, as the sole administrator of SDLE, is necessarily the legal representative of the company. Therefore, the application of Article 63.2 of the LDC leaves no doubts for this Chamber.</w:t>
        <w:br/>
        <w:t>(472) As observed in the proven facts, Mr. Aurelio Estrella Río intervened in the conduct through his knowledge of the agreements reached with COHEMO and JPG between January 2016 and December 2020. Mr. Aurelio Estrella Río was aware of the agreements reached with COHEMO in January 2016 and in August 2019 regarding the LEOPARD 2E and LEOPARD 2A4 vehicles. He was also aware of the contacts regarding the "Framework Agreement" and the "Collaboration Agreement concerning vehicles of the BMR/VEC families" between SDLE, COHEMO, and JPG, concluding his participation in December 2020.</w:t>
        <w:br/>
        <w:t>(473) Mr. Aurelio Estrella Río claims that he did not intervene in the negotiation or conclusion of the agreement of January 2016, and that the DC has used a single email sent to several people, including him, in which the agreement is referenced, to support his attribution. He also claims that there is no evidence after his appointment as sole administrator of SDLE from April 2018 of his participation or conclusion in the agreements.</w:t>
        <w:br/>
        <w:t>(474) In this regard, the jurisprudence of the TS does not limit the application of Article 63.2 LDC to the intervention of legal representatives or executives that is decisive or particularly relevant for the adoption of the anticompetitive agreement, but also admits other types of intervention of lesser significance, including passive modes of participation, such as attendance at meetings where the infringing agreements or decisions were concluded without expressly opposing them.</w:t>
        <w:br/>
        <w:t>(475) Thus, the receipt of emails with precise information or documentation regarding the anticompetitive agreement in question without opposing them (having the capacity to do so by virtue of his position in the company), behavior that has been maintained over the years since 2016, prevents assuming the alleged lack of knowledge of Mr. Aurelio Estrella Río regarding the infringement that was being executed. Because, contrary to what he claims, he has not only received information about the cartel at the beginning of it, upon the conclusion of the first agreement with COHEMO in January 2016 and upon resolving those adopted by SDLE and COHEMO with JPG in December 2020, but it is also evidenced by the internal email from SDLE dated August 26, 2019 (after his appointment as sole administrator of SDLE in April 2018) forwarding the one sent by Mr. Óscar Agudo Sánchez (General Director of COHEMO) to Mr. Manuel Estrella (General Director of SDLE) and Mr. Raúl Pérez Guerrero (Operations Director of SDLE), with a copy to Mr. Sergio Hernando Moreno (Manager and Sole Administrator of COHEMO), summarizing the meeting of August 23, 2019, to finalize the "Technical-Commercial Collaboration Agreement" with COHEMO.</w:t>
        <w:br/>
        <w:t>(476) This Chamber considers the participation of Mr. Aurelio Estrella Río (SDLE) from January 2016 to December 2020 in the infringement committed by SDLE to be proven.</w:t>
        <w:br/>
        <w:t>5.4.3.3.2.3. Mr. Raúl Pérez Guerrero (SDLE)</w:t>
        <w:br/>
        <w:t>(477) Mr. Raúl Pérez Guerrero has been the Operations Director in Spain of SDLE since 2018 and proxy since 2019.</w:t>
      </w:r>
    </w:p>
    <w:p>
      <w:r>
        <w:rPr>
          <w:b/>
        </w:rPr>
        <w:t>[Pages 145–147]</w:t>
      </w:r>
    </w:p>
    <w:p>
      <w:r>
        <w:t>S/0008/21</w:t>
        <w:br/>
        <w:t>MILITARY MATERIAL TENDERS</w:t>
        <w:br/>
        <w:t>(478) Mr. Raúl Pérez Guerrero argued during his response to the PCH that he did not hold managerial functions until 2018. The DC adjusted the duration of his participation in the infringement in the PR considering that it is only from his promotion to operations director that Article 63.2 LDC applies to him. In his allegations to the PR, Mr. Raúl Pérez Guerrero does not contest this consideration of his status as a manager from January 2018. The file contains the strategic and managerial functions that Mr. Raúl Pérez Guerrero exercised since January 2018, which are acknowledged by him278, as well as the difference between the remuneration received279.</w:t>
        <w:br/>
        <w:t>(479) Between January 2018 and June 2021, Mr. Raúl Pérez Guerrero maintained contacts and meetings with other executives of the competing companies also charged, specifically, with Mr. Sergio Hernando Moreno (sole administrator and manager of COHEMO), Mr. Óscar Agudo Sánchez (general director of COHEMO), and Mr. Antonio Molina Baltanás (general director of JPG), which are detailed in the proven facts. Mr. Raúl Pérez Guerrero was the signatory and principal negotiator of the "Technical-Commercial Collaboration Agreement" for the LEOPARD 2E and LEOPARD 2A4 vehicles between SDLE and COHEMO, the "Framework Agreement," the "Collaboration Agreement regarding vehicles of the BMR/VEC families" between SDLE, COHEMO, and JPG, the "Collaboration and Exclusivity Agreement" of July 2020 between SDLE and COHEMO, and the "BMR UTE SDLE-COHEMO Agreement."</w:t>
        <w:br/>
        <w:t>(480) This Chamber considers the participation of Mr. Raúl Pérez Guerrero (SDLE) from January 2018 to June 2021 in the infringement committed by SDLE to be proven.</w:t>
        <w:br/>
        <w:t>5.4.3.3.2.4. Mr. Sergio Hernando Moreno (COHEMO)</w:t>
        <w:br/>
        <w:t>(481) Mr. Sergio Hernando Moreno has been the sole administrator and manager of COHEMO since 2012.</w:t>
        <w:br/>
        <w:t>(482) In accordance with Article 233 of the Capital Companies Act, Mr. Sergio Hernando Moreno, as the sole administrator of SDLE, is necessarily the legal representative of the company. Therefore, the application of Article 63.2 of the LDC raises no doubts for this Chamber.</w:t>
        <w:br/>
        <w:t>(483) Mr. Sergio Hernando Moreno participated in both infringements. Firstly, he participated in the cartel relating to COHEMO, SDLE, and JPG from January 2016 to June 2021. As proven by the established facts, he maintained contacts and participated in meetings with the executives of the competing companies also charged, specifically, with Mr. Manuel Estrella Río, Mr. Raúl Pérez Guerrero, and Mr. Antonio Molina Baltanás. He was also the signatory and principal negotiator of the "Collaboration Agreement" for CENTAURO vehicles, the "Technical-Commercial Collaboration Agreement" for the LEOPARD 2E and LEOPARD 2A4 vehicles, and the "Framework Agreement" and the "Collaboration Agreement regarding vehicles of the BMR/VEC families" between SDLE, COHEMO, and JPG. Although he is not the signatory, he is aware of the "Collaboration and Exclusivity Agreement" of July 2020, participates in the resolution of the agreements with JPG, and signs the "BMR UTE SDLE-COHEMO Agreement."</w:t>
        <w:br/>
        <w:t>(484) Secondly, he was involved in the cartel between COHEMO and CASLI from September 2019 to November 2021 as recorded in the proven facts. Mr. Óscar Agudo Sánchez sent him the agreement reached with CASLI and he is aware of all subsequent contacts between the two companies in execution of the agreement.</w:t>
        <w:br/>
        <w:t>(485) This Chamber considers the participation of Mr. Sergio Hernando Moreno (COHEMO) from January 2016 to June 2021 in the first of the infringements committed by COHEMO and from September 2019 to November 2021 in the second infringement committed by COHEMO to be proven.</w:t>
        <w:br/>
        <w:t>5.4.3.3.2.5. Mr. Óscar Agudo Sánchez (COHEMO)</w:t>
        <w:br/>
        <w:t>(486) Mr. Óscar Agudo Sánchez has been the general director since 2019 and authorized representative since March 23, 2021.</w:t>
        <w:br/>
        <w:t>(487) Mr. Óscar Agudo Sánchez does not contest his status as a manager. Mr. Óscar Agudo Sánchez has the power to negotiate and sign all necessary documents and contracts with the MINDEF and to enter into agreements with companies.</w:t>
        <w:br/>
        <w:t>(488) The participation of Mr. Óscar Agudo Sánchez in both infringements committed by the company he works for is proven. Firstly, from August 2019280 to June 2021, Mr. Óscar Agudo Sánchez maintained contacts with other executives of the competing companies also charged, specifically, with Mr. Manuel Estrella Río (sole administrator and general director of SDLE) and Mr. Raúl Pérez Guerrero (operations director of SDLE) and Mr. Antonio Molina Baltanás (general director of JPG). These contacts detailed in the proven facts were aimed at signing the "Technical-Commercial Collaboration Agreement" for the LEOPARD 2E and LEOPARD 2A4 vehicles between SDLE and COHEMO, the "Framework Agreement," and the "Collaboration Agreement regarding vehicles of the BMR/VEC families." He was the signatory of the "Collaboration and Exclusivity Agreement" of July 2020 between SDLE and COHEMO and is aware of the other agreements and participated in the meetings and contacts, also regarding the "BMR UTE SDLE-COHEMO Agreement."</w:t>
        <w:br/>
        <w:t>(489) Secondly, he was involved in the cartel between COHEMO and CASLI from September 2019 to November 2021 as recorded in the proven facts. Mr. Óscar Agudo Sánchez sent the agreement reached with CASLI to Mr. Sergio Hernando Moreno and is aware of all subsequent contacts between the two companies in execution of the agreement.</w:t>
        <w:br/>
        <w:t>(490) This Chamber considers the participation of Mr. Óscar Agudo Sánchez (COHEMO) from August 2019 to June 2021 in the first of the infringements committed by COHEMO and from September 2019 to November 2021 in the second infringement committed by COHEMO to be proven.</w:t>
        <w:br/>
        <w:t>5.4.3.3.2.6. Mr. Antonio Molina Baltanás (JPG)</w:t>
        <w:br/>
        <w:t>(491) Mr. Antonio Molina Baltanás has been an authorized representative and general director from 2012 to 2021281.</w:t>
        <w:br/>
        <w:t>(492) In his capacity as an authorized representative and general director, he exercised managerial functions by having the ability to sign offers and contracts on behalf of the company, as well as carrying out daily management tasks of the company and relations with clients. Mr. Antonio Molina Baltanás does not contest his status as a manager.</w:t>
        <w:br/>
        <w:t>(493) The responsibility of Mr. Antonio Molina Baltanás arises from his participation in the infringement charged by signing the "Framework Agreement" and the "Collaboration Agreement regarding vehicles of the BMR/VEC families" on October 4, 2019. Furthermore, his participation in numerous actions is proven, including meetings on October 24, 2019, at COHEMO's headquarters, on January 9 and February 3, 2020, at SDLE's headquarters, and the subsequent meeting on July 23, 2020, also at SDLE's headquarters, and WhatsApp conversations282, detailed between the facts (116) to (154) in relation to these two agreements, being always the point of contact for the other two companies regarding JPG.</w:t>
        <w:br/>
        <w:t>(494) Therefore, this Chamber cannot accept the allegation of Mr. Antonio Molina Baltanás stating that his participation has been less than that of other executives or that his participation was not active. The only reason that his participation is less than that of other charged executives is due to the lesser involvement of the company JPG.</w:t>
      </w:r>
    </w:p>
    <w:p>
      <w:r>
        <w:rPr>
          <w:b/>
        </w:rPr>
        <w:t>[Pages 148–150]</w:t>
      </w:r>
    </w:p>
    <w:p>
      <w:r>
        <w:t>S/0008/21</w:t>
        <w:br/>
        <w:t>MILITARY MATERIAL TENDERS</w:t>
        <w:br/>
        <w:t>in the cartel, but their involvement was active and fundamental to implicate their company in the illicit agreement of which, of course, they were aware as they were the main representative of their company in it.</w:t>
        <w:br/>
        <w:t>(495) This Chamber considers the participation of Mr. Antonio Molina Baltanás (JPG) from October 2019 to January 2021 in the infringement committed by JPG to be proven.</w:t>
        <w:br/>
        <w:t>5.4.4. The restrictive effects on competition</w:t>
        <w:br/>
        <w:t>(496) The two behaviors have been classified as cartels and as such are restrictions by object, which implies that it is not necessary for their classification to analyze the effects on the affected markets283. The very construction of the infringement by object has the aforementioned objective284.</w:t>
        <w:br/>
        <w:t>(497) The behaviors considered to be an infringement by object have a potential to distort competition such that competition authorities are exempt from proving that they have actually caused specific harm. These are behaviors that are presumed to objectively worsen the welfare of consumers and the economy in general.</w:t>
        <w:br/>
        <w:t>(498) The execution of the two cartels has been proven, reducing or eliminating the uncertainty among the companies charged when establishing their commercial strategy and allowing them to adapt their commercial behavior, with the consequent direct harm to the MINDEF.</w:t>
        <w:br/>
        <w:t>(499) The first effect of a cartel consists of creating a climate of greater security and stability among its participants that reduces the inherent uncertainty of competitive markets when each company establishes, individually and autonomously, its commercial strategy regarding prices and the offering of other conditions of the product or service.</w:t>
        <w:br/>
        <w:t>(500) Collusion in tenders distorts normal competition regarding the acquisition of goods and commercial services and prevents or hinders solid economic development. Through this coordination and planned adaptation of their commercial behavior, the companies of the two cartels acquired during their validity an illicit competitive advantage over the rest of the competitors, to the detriment of them, of the MINDEF, and of the economy as a whole.</w:t>
        <w:br/>
        <w:t>(501) It is not for the CNMC to quantify exactly the difference between the price level resulting from the existence of the cartels and what would have resulted from the play of free competition among its members, which may be resolved in a potential compensation for damages.</w:t>
        <w:br/>
        <w:t>(502) However, after analyzing the information available in the PCE, as well as that provided in response to the information requests made, Annex I lists the 12 AM and another 10 tenders called by the MINDEF from October 2015 to April 2021 and distributed among SDLE and COHEMO, along with JPG from October 2019 to January 2021 for a base bidding budget of all of them of €59,205,957.81, and an award amount of €56,722,878.98. The award amount of the 12 AM amounts to €54,646,886.40, having executed to date 80 CBAM for €31,223,587.76.</w:t>
        <w:br/>
        <w:t>(503) Regarding these tenders, it is noted that the maximum number of companies that submitted bids was 6, in 2 of these 22 tenders; in 73% of the cases, 4 companies or fewer submitted bids (5 companies in 4 tenders, 4 companies in 7 tenders, 3 companies in 5 tenders, and 2 companies in 4 of the 22 tenders).</w:t>
        <w:br/>
        <w:t>(504) Of the total tenders called by the MINDEF during the investigated period, from 2014 to October 2022, the companies charged submitted a total of 1,994 files, including 104 AM, which resulted in 991 CBAM, held without resorting to a second tender285.</w:t>
        <w:br/>
        <w:t>(505) Furthermore, due to the low number of bidders in this type of tender, the success of the collusion and, consequently, the likelihood of it producing anticompetitive effects is greater, even considering that the cartel was formed by only three and two parties.</w:t>
        <w:br/>
        <w:t>(506) As noted in Annex I, most of the framework agreements are still in execution or have been extended (some until 2025), with a total base bidding budget for these 104 files of €60,270,757.81, of which €58,172,760 corresponds to the aforementioned 13 AM. Regarding the 13 AM affected by both practices, 12 of them have been awarded to one of the companies charged in this sanctioning file, competing alone or in UTE:</w:t>
        <w:br/>
        <w:t>- SDLE has been awarded €9,150,000;</w:t>
        <w:br/>
        <w:t>285 Information provided by the MINDEF (folios 13164 to 13170 and 16347).</w:t>
        <w:br/>
        <w:t>(507) - COHEMO €9M;</w:t>
        <w:br/>
        <w:t>- JPG €9,600,000;</w:t>
        <w:br/>
        <w:t>- CASLI €1,064,800;</w:t>
        <w:br/>
        <w:t>- the UTE COHEMO-SDLE €19,500,000;</w:t>
        <w:br/>
        <w:t>- the UTE COHEMO-JPG €588,000,</w:t>
        <w:br/>
        <w:t>- and the UTE SDLE-AICOX €3,808,886.40.</w:t>
        <w:br/>
        <w:t>(508) If we consider the award amounts of the 81 CBAM awarded to the companies charged in this sanctioning file and referenced in Annex I, it results that the charged companies have indeed been awarded CBAM for the following amounts286:</w:t>
        <w:br/>
        <w:t>− SDLE, €7,644,437.40 (from 17 CBAM derived from 3 AM);</w:t>
        <w:br/>
        <w:t>− COHEMO, €7,550,000 (from 14 CBAM derived from 2 AM);</w:t>
        <w:br/>
        <w:t>− JPG, €4,068,535.04 (from 4 CBAM derived from 2 AM);</w:t>
        <w:br/>
        <w:t>− CASLI €58,987.50 (from 1 CBAM derived from 1 AM);</w:t>
        <w:br/>
        <w:t>− the UTE COHEMO-SDLE, €9,715,849.44 (from 39 CBAM derived from 3 AM);</w:t>
        <w:br/>
        <w:t>− the UTE COHEMO-JPG, €588,000 (from 3 CBAM derived from 1 AM);</w:t>
        <w:br/>
        <w:t>− the UTE SDLE-AICOX, €1,656,765.88 (from 3 CBAM derived from 1 AM).</w:t>
        <w:br/>
        <w:t>(509) The other 10 investigated files have also been awarded mostly to one of the companies charged in this sanctioning file, except for three lots from two of those files, as observed in Annex I, for the following amounts:</w:t>
        <w:br/>
        <w:t>− COHEMO was awarded €427,495.27,</w:t>
        <w:br/>
        <w:t>− SDLE €1,247,046.65 and</w:t>
        <w:br/>
        <w:t>− JPG €160,000.</w:t>
        <w:br/>
        <w:t>(510) Regarding the agreement between CASLI and COHEMO, there are two affected files, 1 AM and 1 CBAM, with the award amount of the aforementioned AM of €1,064,800 and of the CBAM for an amount of €58,987.50.</w:t>
        <w:br/>
        <w:t>286 Figures calculated taking into account the CBAM published to date, according to the information provided by the MINDEF (folios 15644 to 16347).</w:t>
      </w:r>
    </w:p>
    <w:p>
      <w:r>
        <w:rPr>
          <w:b/>
        </w:rPr>
        <w:t>[Pages 151–153]</w:t>
      </w:r>
    </w:p>
    <w:p>
      <w:r>
        <w:t>S/0008/21</w:t>
        <w:br/>
        <w:t>MILITARY MATERIAL TENDERS</w:t>
        <w:br/>
        <w:t>5.4.5. Other allegations</w:t>
        <w:br/>
        <w:t>5.4.5.1. Violation of the right to defense</w:t>
        <w:br/>
        <w:t>(510) COHEMO, SDLE, and CASLI allege the infringement of their right to defense due to the denial of the extension of the deadline requested for the submission of allegations to the PCH.</w:t>
        <w:br/>
        <w:t>(511) Regarding these allegations, it should be noted that the extension of deadlines for administrative procedures is regulated in Article 32.1 of the LPACAP, which applies supplementarily to administrative procedures in matters of competition defense (Article 45 LDC), where the Administration is granted the power to grant an extension of the established deadlines, but is not obliged to do so, as the CNMC has already pointed out287: “(…) we are not faced with a right of the interested parties that the CNMC is obliged to agree to merely upon request, since the general rule of all administrative procedures is compliance with the established deadlines for each procedure, as stated in Article 29 of the LPACAP: ‘The terms and deadlines established in this or other Laws bind the authorities and personnel serving the competent Public Administrations for the processing of matters, as well as the interested parties in the same.’ The deadlines for submitting allegations are established in Article 50.4 of the LDC, which grants interested parties 15 working days to allege what they deem appropriate. Therefore, unless there is objective justification, this deadline must be considered sufficient for the interested party to express what is in their interest.”</w:t>
        <w:br/>
        <w:t>(512) Likewise, the LDC regulates a dual phase of allegations in the sanctioning procedure for anticompetitive conduct, as established in Article 50.4 of the LDC, thus guaranteeing the rights of defense to the maximum extent, as the TS has pointed out in its ruling of October 29, 2020288: “[W]e must also confirm the conclusion reached by the lower court regarding the non-causation of defenselessness by the CNMC's decision not to extend the deadline for allegations of the appellant by the 7 days requested, since the appellant had the opportunity to present their written allegations to the statement of facts and to the proposed resolution and did effectively present them, without there being a real impairment of the right to defense, and without the party having demonstrated in the instance a real and effective detriment to their interests resulting from the aforementioned agreement not to extend the deadlines for allegations.”</w:t>
        <w:br/>
        <w:t>287 Resolution of the CNMC of September 29, 2021, Expte. S/DC/0614/17 Security and Railway Communications.</w:t>
        <w:br/>
        <w:t>288 Judgment of the TS 1435/2020 of October 29, 2020, issued in the context of Expte. S/0471/13 AUDI/SEAT/VW DEALERS.</w:t>
        <w:br/>
        <w:t>S/0008/21</w:t>
        <w:br/>
        <w:t>MILITARY MATERIAL TENDERS</w:t>
        <w:br/>
        <w:t>(513) The aforementioned companies have been able to exercise their right to defense by submitting allegations to the PCH and the PR within the deadline established in Article 50.3 of the LDC.</w:t>
        <w:br/>
        <w:t>(514) For all these reasons and what is expressed in the PR in response to this same allegation, the violation of the rights of defense alleged by COHEMO, SDLE, and CASLI due to the denial of the request for an extension of the deadline granted to these companies to formulate allegations to the PCH is rejected as unfounded, as well as the accesses made by them to the information contained in the file throughout its instruction, after its initiation.</w:t>
        <w:br/>
        <w:t>(515) Finally, CASLI argues that the infringement attributed to its company in the PR is different from the attribution in the PCH, which would violate its rights of defense289.</w:t>
        <w:br/>
        <w:t>(516) This Chamber considers that CASLI in its allegations takes two very specific extracts from the PCH and the PR out of context. Without entering into the dialectical issues raised by CASLI, the truth is that in both administrative acts, CASLI and COHEMO are attributed exactly the same infringement, as observed in paragraphs 316 of the PCH and 628 of the PR, that is, an infringement consisting of an agreement from September 2019 to November 2021, for the distribution of Lot 1 General Cargo Containers 20 Feet of the AM 2 0911 19 004400 Acquisition of Camp Containers tender, called in Spain by the MINDEF, for an amount of €1,064,800. Therefore, there has been no reformatio in peius and the essence of the infringing conduct has been maintained in any case. The allegation, therefore, must be rejected as there has been no violation of CASLI's rights of defense.</w:t>
        <w:br/>
        <w:t>5.4.5.2. Assessment of the complaint filed by INDRA</w:t>
        <w:br/>
        <w:t>(517) The PR in paragraphs 65 to 75 refers to the allegations of SDLE and COHEMO regarding the complaint by INDRA and its supposed interest in having these competing companies excluded from the market.</w:t>
        <w:br/>
        <w:t>(518) This Chamber points out, as the instructing body already did, that while the origin of this file is the aforementioned complaint by INDRA, the initiation of the sanctioning file does not derive solely and exclusively from the facts reported by this company, but from the information gathered by the DC during the reserved information phase, with the scope of investigation of this file being greater than that initially reported by INDRA.</w:t>
        <w:br/>
        <w:t>(519) Contrary to what COHEMO and SDLE allege, the filing of this complaint by INDRA, regardless of its interests, is positive for the CNMC289 to be aware of anticompetitive practices and highlights the advantages of having an anonymous reporting channel implemented by its Compliance Unit.</w:t>
        <w:br/>
        <w:t>(520) The complaint indicates that the documentation was received anonymously, without, on the other hand, any record that COHEMO has reported the alleged theft of any document from its headquarters, nor does it identify in its allegations the COHEMO employee who is supposed to have stolen said document.</w:t>
        <w:br/>
        <w:t>(521) Thus, even if INDRA had filed the complaint driven by its own interests, this has not conditioned in any case the investigation carried out by the DC. On the other hand, INDRA has not been admitted as an interested party in this file, as its status as an interested party was denied for not meeting the requirements of Article 4 of Law 39/2015290, so this Chamber understands that INDRA has no legitimate interests that may be affected by the resolution.</w:t>
        <w:br/>
        <w:t>5.4.5.3. Nullity of the inspections carried out</w:t>
        <w:br/>
        <w:t>(522) COHEMO, CASLI, SDLE, Mr. Manuel Estrella Río (managing director and sole administrator of SDLE), and Mr. Raúl Pérez Guerrero (operations director of SDLE) allege the nullity of the evidence referenced in the PCH as it is based on the documentation collected in the inspections carried out in June and November 2021, which they consider null and void.</w:t>
        <w:br/>
        <w:t>(523) In relation to these allegations and without prejudice to the response already made in the PR that is not intended to be reiterated, the investigation orders referred to their respective headquarters were reviewed by the holders of the corresponding Administrative Litigation Courts, which in all four cases granted the judicial orders authorizing entry into the premises of COHEMO, SDLE, JPG, and CASLI291. From this, it follows that the justification provided by the CNMC to substantiate the inspections was presented in correct terms and considered sufficient by the judicial body, as well as the proportionality and timeliness of the inspections to be carried out. Furthermore, all the</w:t>
        <w:br/>
        <w:t>290 This denial of the status of interested party was appealed by INDRA before the Competition Chamber of the CNMC Council, which dismissed it by Resolution of April 20, 2022, Expte. R/AJ/002/22.</w:t>
        <w:br/>
        <w:t>291 Order of June 4, 2021, from the Administrative Litigation Court No. 14 of Madrid, which authorized entry into the premises of SDLE; Order of June 4, 2021, from the Administrative Litigation Court No. 31 of Madrid, which authorized entry into the premises of SDLE; Order of October 27, 2021, from the Administrative Litigation Court No. 31 of Madrid, which authorized entry into JPG; and Order of October 28, 2021, from the Administrative Litigation Court No. 14 of Madrid, which authorized entry into the premises of CASLI.</w:t>
      </w:r>
    </w:p>
    <w:p>
      <w:r>
        <w:rPr>
          <w:b/>
        </w:rPr>
        <w:t>[Pages 154–156]</w:t>
      </w:r>
    </w:p>
    <w:p>
      <w:r>
        <w:t>S/0008/21</w:t>
        <w:br/>
        <w:t>MILITARY MATERIAL TENDERS</w:t>
        <w:br/>
        <w:t>pronouncements obtained in the various appeals filed to obtain the annulment of these inspections have outright rejected the claims of the companies, both the Competition Chamber of the CNMC Council in the context of the administrative appeals filed by COHEMO and CASLI292, as well as the TSJ of Madrid in the appeals filed by COHEMO, SDLE, and CASLI against the judicial authorization orders for the aforementioned inspections293. It has also been rejected by the Supreme Court in the case of COHEMO's cassation appeal294.</w:t>
        <w:br/>
        <w:t>(524) Thus, this Chamber refers to what is indicated in those orders, resolutions, and judgments since the arguments put forth in the allegations presented are limited to reproducing the reasoning that has already been examined and rejected in those instances.</w:t>
        <w:br/>
        <w:t>(525) The investigation orders did not have a broad and generic object and purpose, as alleged, but rather, on the contrary, they complied with the requirements established in Article 40 of the LDC and Article 13.3 of the RDC, as well as the standards set by the jurisprudence of the TS295, and contrary to what has also been alleged, when requesting the judicial entry authorizations, the necessary information is made available to the judge so that they can assess the proportionality of the requested measure. This does not mean that the documents that contain the indications that substantiate the inspection of the companies' premises must be accessible at that moment to the affected party. Firstly, inspections are ordered in the reserved information phase as provided for in Article 49.2 LDC and, secondly, the useful effect of these inspections would be undermined if, prior to the inspection, such information were made available to the future inspected parties.</w:t>
        <w:br/>
        <w:t>(526) As this Chamber has pointed out in case R/AJ/100/21, it is not required to transfer to the inspected party the information held by the CNMC.</w:t>
        <w:br/>
        <w:t>(527) COHEMO only raises generic allegations regarding the alleged violation of its right to defense due to ignorance of the indications that motivated the authorization of the inspection at its premises. Such generic allegations regarding the alleged defenselessness suffered during an inspection have been292 Resolutions of the Competition Chamber of the CNMC Council of September 14, 2021, Case R/AJ/100/21 COHEMO and February 16, 2022, Case R/AJ/127/21 CASLI.</w:t>
        <w:br/>
        <w:t>293 Judgments of the TSJ of Madrid of November 19, 2021, which dismisses COHEMO's appeal; of December 30, 2021, which dismisses SDLE's appeal; and of March 30, 2022, which dismisses CASLI's appeal.</w:t>
        <w:br/>
        <w:t>294 STS of June 19, 2023 (cassation appeal 650/2022).</w:t>
        <w:br/>
        <w:t>295 Judgment of the TS of October 31, 2017 (cassation appeal no. 1062/2017, case SEMI), in the context of Case S/DC/0598/2016 Electrification and Railway Electromechanics.</w:t>
        <w:br/>
        <w:t>Comisión Nacional de los Mercados y la Competencia 154 of 195</w:t>
        <w:br/>
        <w:t>C/ Alcalá, 47 – 28014 Madrid - C/ Bolivia, 56 – 08018 Barcelona</w:t>
        <w:br/>
        <w:t>www.cnmc.es</w:t>
      </w:r>
    </w:p>
    <w:p>
      <w:r>
        <w:t>S/0008/21</w:t>
        <w:br/>
        <w:t>MILITARY MATERIAL TENDERS</w:t>
        <w:br/>
        <w:t>the subject of express rejection by the AN due to lack of argumentative support and precision in the affected documentation296.</w:t>
        <w:br/>
        <w:t>(528) Both Judgment 1033/2021 of the TSJ of Madrid, of November 19, which dismisses the appeal filed by COHEMO against order no. 188/2018, of June 4, 2021, of the Administrative Court no. 31 of Madrid, which authorized entry into that company, and the judgment of the Supreme Court confirm the legality of the inspection297.</w:t>
        <w:br/>
        <w:t>“the appealed judgment and the order confirmed therein have observed the requirements of the jurisprudence of this Chamber of the Supreme Court and the Court of Justice of the European Union -to which we have referred in the third legal basis- regarding the requirement of motivation in inspection decisions, the degree of specificity of the information that must be contained in the requests for authorization to enter a company's premises, and the extent of judicial control when it comes to a preliminary investigation or reserved information procedure. […]</w:t>
        <w:br/>
        <w:t>This reminder made by the judgment regarding the type of procedure and the moment in which the entry authorization is requested connects directly with the reasoning in the jurisprudence of this Chamber in which, as we have seen before, it is highlighted that in cases of preliminary investigations where elements of information that are not yet known or are not fully identified are sought, it is not possible to demand additional or complementary information that, while it may be characteristic of a sanctioning procedure, is not available in a preliminary investigation. See in this regard judgment no. 1658/2017, of October 31 (cassation 1062/2017, F.J. 5º), which we have already referred to, in which a previous judgment of February 27, 2015, is cited. […]</w:t>
        <w:br/>
        <w:t>The appealed judgment also expressly refers to the confidential nature of certain documents that were submitted with the request for entry authorization, stating that both the Court that issued the entry authorization order and the Chamber that resolves the appeal have been able to examine such documents, to which the investigated company has not had access “...because this would frustrate the successful outcome of the investigation, without prejudice to the fact that, logically, it will be disclosed to the aforementioned company within the framework of the sanctioning procedure that, if applicable, is initiated and when it is initiated.”</w:t>
        <w:br/>
        <w:t>(529) Regarding the appeal filed by SDLE against the order of June 4, 2021, which authorized entry into its premises, it was also dismissed by the judgment of the TSJ of Madrid no. 30 (appeal no. 858/2021), of December 30, 2021, noting sufficient motivation.</w:t>
        <w:br/>
        <w:t>296 Judgment of the AN of December 5, 2022 (appeal no. 239/2018) issued in the context of Case S/DC/0578/16 Business Messaging and Parcel Delivery.</w:t>
        <w:br/>
        <w:t>297 STS of June 19, 2023 (cassation appeal 650/2022).</w:t>
        <w:br/>
        <w:t>Comisión Nacional de los Mercados y la Competencia 155 of 195</w:t>
        <w:br/>
        <w:t>C/ Alcalá, 47 – 28014 Madrid - C/ Bolivia, 56 – 08018 Barcelona</w:t>
        <w:br/>
        <w:t>www.cnmc.es</w:t>
      </w:r>
    </w:p>
    <w:p>
      <w:r>
        <w:t>S/0008/21</w:t>
        <w:br/>
        <w:t>MILITARY MATERIAL TENDERS</w:t>
        <w:br/>
        <w:t>(530) For its part, the appeal of CASLI against the order of October 28, 2021, which authorized entry into the premises of that company, was also dismissed by the judgment of the TSJ of Madrid, no. 299 (appeal 9/2022), of March 30, 2022.</w:t>
        <w:br/>
        <w:t>(531) Thus, what is required by the regulations and jurisprudence is that the DC provide sufficient information to the judicial body -not to the inspected parties- so that it can have elements of judgment that allow it to substantiate the appropriateness of the request for entry into the premises for the purpose of conducting the inspection. A requirement that was satisfied by the DC.</w:t>
        <w:br/>
        <w:t>(532) Regarding the copy of documentation containing personal information or protected by attorney-client privilege, the alleged violations of rights raised by CASLI were also dismissed in the resolution of appeal R/AJ/127/21, which referred to national298 and European299 jurisprudence that has evaluated compliance with this right, and it was confirmed that the inspection team also communicated this issue to the investigated personnel.</w:t>
        <w:br/>
        <w:t>(533) Finally, the resolution of the appeal concluded, after reviewing all the actions, that at no time during the inspection were personal documents or those protected by attorney-client confidentiality identified during the inspection of CASLI, emphasizing that the TS in the judgment of April 27, 2012, stated that the special protection of these documents required active behavior by the inspected party for their identification.</w:t>
        <w:br/>
        <w:t>(534) In relation to the four documents allegedly protected by attorney-client confidentiality that CASLI lists in its written allegations in the context of the aforementioned appeal and submits as evidence (folios 18629 to 18658), it should be noted that these are documents related to communications with various law firms that were not identified during the inspection.</w:t>
        <w:br/>
        <w:t>(535) Subsequently, when the DC requested that the company express its position regarding the possible confidentiality of the documents collected in the inspection that needed to be incorporated into the file, CASLI identified two of them, since the other two had not been incorporated into the file, leading the DC to remove them. Thus, in the agreement of the DC notified on June 28, 2022 (folios 14223 to 14225), two of the four alleged documents were removed from the file.</w:t>
        <w:br/>
        <w:t>298 Judgment of the TS of April 27, 2012 (appeal no. 6552/2009 DF, Case Stanpa) and judgment of the AN of November 19, 2014, confirmed in cassation by the Judgment of the TS of July 4, 2016.</w:t>
        <w:br/>
        <w:t>299 Judgment of the Court of Justice of May 18, 1982 (Case 155/79).</w:t>
        <w:br/>
        <w:t>Comisión Nacional de los Mercados y la Competencia 156 of 195</w:t>
        <w:br/>
        <w:t>C/ Alcalá, 47 – 28014 Madrid - C/ Bolivia, 56 – 08018 Barcelona</w:t>
        <w:br/>
        <w:t>www.cnmc.es</w:t>
      </w:r>
    </w:p>
    <w:p>
      <w:r>
        <w:rPr>
          <w:b/>
        </w:rPr>
        <w:t>[Pages 157–159]</w:t>
      </w:r>
    </w:p>
    <w:p>
      <w:r>
        <w:t>S/0008/21</w:t>
        <w:br/>
        <w:t>MILITARY MATERIAL TENDERS</w:t>
        <w:br/>
        <w:t>by CASLI (pages 10210, 10211 and 10225 to 10235), reiterating that the other two documents have not been incorporated into the file.</w:t>
        <w:br/>
        <w:t>(536) Regarding the violation of the right to privacy of CASLI employees, also alleged by this company, in the Resolution of the appeal R/AJ/127/21, the Council of the CNMC concluded that the inspection team, as evidenced in the inspection report, proceeded to censor the elements that were not considered relevant to the purpose of the inspection300.</w:t>
        <w:br/>
        <w:t>5.4.5.4. Request for confidentiality</w:t>
        <w:br/>
        <w:t>(537) Between April 19, 2023, and May 5, 2023, written allegations to the PR referred to in the antecedent (12) were received in which the companies CASLI and JPG request confidentiality for certain excerpts and annexes submitted. Both companies present a non-confidential version of their written allegations.</w:t>
        <w:br/>
        <w:t>(538) This Chamber, after analyzing the aforementioned information, considers that the information for which both companies request confidentiality deserves such consideration as it contains commercial and strategic data for the companies. Therefore, it is appropriate to declare confidential the written allegations submitted in their confidential version (pages 21690 to 21728 and 21849 to 21923), as well as the annexes identified as confidential (pages 21764 to 21845, 22032 to 22149 and 22151 to 23666).</w:t>
        <w:br/>
        <w:t>(539) On June 28, 2023, CASLI submitted new documentation regarding its compliance program, requesting confidentiality for some of the annexes. This Chamber, after analyzing the aforementioned information, considers that the information for which CASLI requests confidentiality deserves such consideration as it contains commercial and strategic data for the company. Therefore, it is appropriate to declare confidential pages 24378 to 24459.</w:t>
        <w:br/>
        <w:t>5.4.5.5. Request for hearing</w:t>
        <w:br/>
        <w:t>(540) COHEMO requested in its written allegations to the PR the holding of a hearing. SDLE did the same in its writing of June 28, 2023.</w:t>
        <w:br/>
        <w:t>(541) According to Article 51.3 of the LDC and Article 19.1 of the RDC, the Council may agree to hold a hearing, at the request of the interested parties and when it considers it appropriate for the examination and judgment of the subject matter of the file.</w:t>
        <w:br/>
        <w:t>(542) The holding of a hearing, therefore, is discretionary and is appropriate when deemed pertinent for the adequate resolution of the file. Due to the documentation provided in their written allegations in which the parties have expressed their positions regarding the subject matter of the resolution, this Chamber has not considered it pertinent to hold a hearing, and no type of defenselessness can be derived from this denial.</w:t>
        <w:br/>
        <w:t>5.4.5.6. Request for evidence</w:t>
        <w:br/>
        <w:t>(543) Article 51.1 of the LDC provides that the Council of the CNMC may order, ex officio or at the request of any interested party, the taking of evidence other than that already taken in the instruction phase before the DC, as well as the carrying out of complementary actions in order to clarify specific issues for the formation of its judgment in the decision-making process.</w:t>
        <w:br/>
        <w:t>(544) COHEMO has requested the admission of documentary evidence, including an expert report presented by a technical industrial engineer for which it requests ratification. It has also requested testimonial evidence from various executives and employees of the investigated companies. For its part, CASLI requests the admission of documentary evidence, as well as a request for expert evidence consisting of the ratification by its signatory of a report on CASLI's compliance program.</w:t>
        <w:br/>
        <w:t>(545) This Chamber considers it pertinent to incorporate into the file all the documentary evidence provided by the parties along with their written allegations to the proposed resolution, without prejudice to its assessment.</w:t>
        <w:br/>
        <w:t>(546) Regarding the expert evidence requested by CASLI, this Chamber considers that with the admission of all the documentary evidence provided by CASLI regarding its compliance program, it has sufficient elements to assess it, making the intervention of the author of the report unnecessary. Regarding the expert evidence requested by COHEMO, the admission of the expert report as documentary evidence makes the ratification of its author unnecessary.</w:t>
        <w:br/>
        <w:t>(547) Finally, regarding the testimonial evidence requested by COHEMO, this Chamber considers that it is irrelevant for the executives and employees of the investigated companies to express their opinion on the file when they have already exercised their rights of defense and expressed their opinions through the issuance of allegations both to the PCH and to the PR.</w:t>
        <w:br/>
        <w:t>5.5. Determination of the Sanction</w:t>
        <w:br/>
        <w:t>5.5.1. Criteria for imposing the fine</w:t>
        <w:br/>
        <w:t>(548) The existence of two very serious infringements of Articles 1 LDC and 101 TFEU has been declared, constituting a cartel, consisting of the manipulation and allocation of tenders called in Spain by the MINDEF, which may be sanctioned with a fine of up to 10% of the total turnover of the infringing companies in the financial year immediately preceding the imposition of the fines (art. 63.1.c LDC), that is, 2022.</w:t>
        <w:br/>
        <w:t>(549) In the Spanish legal system, the determination of sanctions must be carried out based on the criteria established in Article 64 LDC301. The application must be carried out in accordance with the jurisprudential doctrine established by our Supreme Court302.</w:t>
        <w:br/>
        <w:t>(550) When a joint application of national and European Union rules is appropriate, sanctions in the field of competition defense must be established in such a way as to ensure effective and uniform application of European competition law303. As provided in the ECN+ Directive, national competition authorities "must have the power to impose effective, proportionate, and dissuasive fines on companies and associations of companies"304.</w:t>
        <w:br/>
        <w:t>(551) Sanctions must be determined based on "the duration and severity of the infringement." To assess the severity of the conduct, "the nature of the infringement, the combined market share of all the companies involved, the geographical scope of the infringement, the fact that the infringement has been applied, the value of the sales of goods and services of the company to which the infringement directly or indirectly refers, and the size and market power of the involved company"305 may be taken into consideration.</w:t>
        <w:br/>
        <w:t>(552) In this process of setting sanctions, the Council of the CNMC "fulfills its obligation of motivation when it indicates in its decision the elements of appreciation that have allowed it to determine the severity of the infringement, as well as its duration, without being obliged to indicate the numerical data relating to the method of calculating the fine"306.</w:t>
      </w:r>
    </w:p>
    <w:p>
      <w:r>
        <w:rPr>
          <w:b/>
        </w:rPr>
        <w:t>[Pages 160–162]</w:t>
      </w:r>
    </w:p>
    <w:p>
      <w:r>
        <w:t>S/0008/21</w:t>
        <w:br/>
        <w:t>MILITARY MATERIAL TENDERS</w:t>
        <w:br/>
        <w:t>(553) In this specific case, the Competition Chamber of the CNMC must begin by determining what the applicable sanction type should be based on the turnover of the previous year within the range that reaches a maximum of 10%.</w:t>
        <w:br/>
        <w:t>5.5.1.1. Fine to the companies for the agreement between COHEMO, SDLE, and JPG</w:t>
        <w:br/>
        <w:t>(554) The conduct investigated is a practice prohibited by Article 1.1 LDC and 101.1 TFEU, constituting a cartel, through which the companies manipulated and divided tenders called in Spain by the MINDEF for the supply, maintenance, and modernization of military material, especially military vehicles, from January 2016 until at least June 2021.</w:t>
        <w:br/>
        <w:t>(555) According to the information gathered, the total turnover of the infringing companies in the year 2022 is as follows:</w:t>
        <w:br/>
        <w:t>Table 12. Total turnover 2022</w:t>
        <w:br/>
        <w:t>Total turnover in</w:t>
        <w:br/>
        <w:t>Infringing Entities</w:t>
        <w:br/>
        <w:t>2022 (€)</w:t>
        <w:br/>
        <w:t>COHEMO 14,239,248</w:t>
        <w:br/>
        <w:t>SDLE 38,857,790</w:t>
        <w:br/>
        <w:t>JPG 22,486,546</w:t>
        <w:br/>
        <w:t>(556) Moving on to the criteria for determining the sanction, regarding the characteristics of the affected market (art. 64.1.a LDC), the infringement has developed in the market for the supply, maintenance, and modernization of military material, especially military vehicles.</w:t>
        <w:br/>
        <w:t>(557) Regarding the size of the affected market (art. 64.1.a LDC), the billing of the parties in the affected market during the period covered by the infringement is as follows:</w:t>
        <w:br/>
        <w:t>Table 13. Turnover in the affected market</w:t>
        <w:br/>
        <w:t>Turnover</w:t>
        <w:br/>
        <w:t>Infringing Entities</w:t>
        <w:br/>
        <w:t>in the affected market (€)</w:t>
        <w:br/>
        <w:t>COHEMO 26,112,931</w:t>
        <w:br/>
        <w:t>SDLE 39,750,064</w:t>
        <w:br/>
        <w:t>JPG 10,575,964</w:t>
        <w:br/>
        <w:t>(558) These companies are the three main players in the market affected by the infringement attributed to them.</w:t>
        <w:br/>
        <w:t>(559) Regarding the geographical market affected by the infringement (art. 64.1.c LDC), the conduct has developed in the Spanish market, affecting intra-community trade.</w:t>
        <w:br/>
        <w:t>S/0008/21</w:t>
        <w:br/>
        <w:t>MILITARY MATERIAL TENDERS</w:t>
        <w:br/>
        <w:t>(560) The duration of the conduct (art. 64.1.d LDC) spans from January 2016 until at least June 2021.</w:t>
        <w:br/>
        <w:t>(561) No aggravating or mitigating circumstances provided for in Articles 64.2 LDC and 64.3 LDC have been observed.</w:t>
        <w:br/>
        <w:t>(562) The set of factors outlined above – severity of the infringement, characteristics and size of the affected market, duration, geographical scope of the conduct, participation of the infringing parties in the conduct, effects, absence of mitigating and aggravating factors – allows this Chamber to specify the type of sanction that corresponds to be imposed on the infringing entities, and the sanctions in euros that result from applying these sanction types to the total turnover of each company last year:</w:t>
        <w:br/>
        <w:t>Table 14. Sanction type</w:t>
        <w:br/>
        <w:t>Company Sanction type (%)</w:t>
        <w:br/>
        <w:t>COHEMO 7.5%</w:t>
        <w:br/>
        <w:t>SDLE 8.5%</w:t>
        <w:br/>
        <w:t>JPG 5.8%</w:t>
        <w:br/>
        <w:t>(563) These sanction types are appropriate to the severity and characteristics of the infringement. However, case law requires verifying that the sanction in euros resulting from them, while being deterrent, does not prove disproportionate in relation to the actual dimension of the conduct of the infringing company and the other factors verified in each specific case.</w:t>
        <w:br/>
        <w:t>(564) To make any assessment of the proportionality of the sanction, it is necessary to use as a reference a percentage of the billing in the affected market during the infringement that reflects the potential benefit derived from the conduct, and then apply to that figure an incremental factor that ensures deterrence. If the fine in euros derived from the sanction type exceeds this reference value, it is considered that it could be disproportionate.</w:t>
        <w:br/>
        <w:t>(565) In this case, the proportionality check carried out shows that none of the fines that would correspond to be imposed on the infringing companies, resulting from applying the sanction type to the total turnover of each in 2022, run the risk of being disproportionate in relation to the actual dimension of the infringement, so it is not necessary to adjust them to ensure their proportionality.</w:t>
        <w:br/>
        <w:t>(566) After this final check of proportionality, this Chamber concludes that the provided and deterrent sanctions that correspond to be imposed are as follows:</w:t>
        <w:br/>
        <w:t>S/0008/21</w:t>
        <w:br/>
        <w:t>MILITARY MATERIAL TENDERS</w:t>
        <w:br/>
        <w:t>Table 15. Fine to the companies</w:t>
        <w:br/>
        <w:t>Company Fine (€)</w:t>
        <w:br/>
        <w:t>COHEMO 1,067,944</w:t>
        <w:br/>
        <w:t>SDLE 3,302,912</w:t>
        <w:br/>
        <w:t>JPG 1,304,220</w:t>
        <w:br/>
        <w:t>5.5.1.2. Fine to the companies for the agreement between COHEMO and CASLI</w:t>
        <w:br/>
        <w:t>(567) The conduct investigated is a practice prohibited by Article 1.1 of the LDC and 101.1 of the TFEU, constituting a cartel, through which the companies divided lot 1 related to 20-foot general cargo containers of the tender AM 2 0911 19 004400, called in Spain by the MINDEF between September 2019 and November 2021.</w:t>
        <w:br/>
        <w:t>(568) According to the information gathered, the billing of the infringing companies in the year 2022 is as follows:</w:t>
        <w:br/>
        <w:t>Table 16. Total turnover 2022</w:t>
        <w:br/>
        <w:t>Total turnover in</w:t>
        <w:br/>
        <w:t>Infringing Entities</w:t>
        <w:br/>
        <w:t>2022 (€)</w:t>
        <w:br/>
        <w:t>COHEMO 14,239,248</w:t>
        <w:br/>
        <w:t>CASLI 17,701,773</w:t>
        <w:br/>
        <w:t>(569) First, regarding the characteristics of the affected market (art. 64.1.a), the infringement has developed in the market for the supply of camping material, specifically cargo containers.</w:t>
        <w:br/>
        <w:t>(570) Regarding the size of the affected market (art. 64.1.a LDC), the companies had no billing in the affected market, as the supply was ultimately not carried out.</w:t>
        <w:br/>
        <w:t>(571) The market share of the investigated companies (art. 64.1.b LDC) in the market for the supply of camping material, specifically cargo containers, is small.</w:t>
        <w:br/>
        <w:t>(572) Regarding the geographical market affected by the infringement (art. 64.1.c LDC), the conduct has developed in the Spanish market, affecting intra-community trade.</w:t>
        <w:br/>
        <w:t>(573) The duration of the conduct (art. 64.1.d LDC) spans from September 2019 to November 2021.</w:t>
        <w:br/>
        <w:t>(574) No aggravating or mitigating circumstances provided for in Articles 64.2 LDC and 64.3 LDC have been observed.</w:t>
      </w:r>
    </w:p>
    <w:p>
      <w:r>
        <w:rPr>
          <w:b/>
        </w:rPr>
        <w:t>[Pages 163–165]</w:t>
      </w:r>
    </w:p>
    <w:p>
      <w:r>
        <w:t>S/0008/21</w:t>
        <w:br/>
        <w:t>MILITARY MATERIAL TENDERS</w:t>
        <w:br/>
        <w:t>(575) The set of factors outlined above – severity of the infringement, characteristics and dimension of the affected market, duration, geographical scope of the conduct, participation of the infringing entities in the conduct, effects, absence of mitigating and aggravating factors – allows this Chamber to specify the type of sanction that corresponds to impose on the infringing entities and the sanctions that derive from applying these sanctioning types to the total turnover of the companies in 2022:</w:t>
        <w:br/>
        <w:t>Table 17. Sanctioning Type</w:t>
        <w:br/>
        <w:t>Company Sanctioning Type (%)</w:t>
        <w:br/>
        <w:t>COHEMO 7.0%</w:t>
        <w:br/>
        <w:t>CASLI 4.5%</w:t>
        <w:br/>
        <w:t>(576) These sanctioning types are appropriate to the severity and characteristics of the infringement. The difference between the previous sanctioning types arises from the markedly multiproduct and multisectoral nature of the activities of one company compared to the other in relation to the practices sanctioned in this file.</w:t>
        <w:br/>
        <w:t>(577) Jurisprudence requires considering the dimension of the specific infringement as a necessary reference to ensure the proportionality and deterrence of the fines.</w:t>
        <w:br/>
        <w:t>(578) In this case, the companies do not have turnover in the affected market, but their participation in the infringement has been proven, so it has been deemed appropriate to set a sanction that reflects the characteristics of such participation in the conduct. The amounts set are far removed from figures that could be considered disproportionate in relation to the total turnover of the infringers.</w:t>
        <w:br/>
        <w:t>(579) Therefore, taking into account the circumstances of the case and the data available in the file, this Chamber concludes that the appropriate and deterrent sanctions to impose are as follows:</w:t>
        <w:br/>
        <w:t>Table 18. Fine to the companies</w:t>
        <w:br/>
        <w:t>Company Fine (€)</w:t>
        <w:br/>
        <w:t>COHEMO 450,000</w:t>
        <w:br/>
        <w:t>CASLI 100,000</w:t>
        <w:br/>
        <w:t>5.5.1.3. Fine to the executives</w:t>
        <w:br/>
        <w:t>(580) The elements reflecting the involvement of the executives charged with these infringements are as follows:</w:t>
        <w:br/>
        <w:t>Table 19. Elements of the fine to executives</w:t>
        <w:br/>
        <w:t>Level No. of</w:t>
        <w:br/>
        <w:t>hierarchical Infringements</w:t>
        <w:br/>
        <w:t>Duration of their</w:t>
        <w:br/>
        <w:t>involvement in the</w:t>
        <w:br/>
        <w:t>conduct</w:t>
        <w:br/>
        <w:t>Executive Company participation in the</w:t>
        <w:br/>
        <w:t>conduct</w:t>
        <w:br/>
        <w:t>Aurelio Estrella</w:t>
        <w:br/>
        <w:t>SDLE 0 1</w:t>
        <w:br/>
        <w:t>Rio January 2016-December 2020</w:t>
        <w:br/>
        <w:t>Manuel Estrella</w:t>
        <w:br/>
        <w:t>SDLE 0 1</w:t>
        <w:br/>
        <w:t>Rio January 2016-June 2021</w:t>
        <w:br/>
        <w:t>Raúl Pérez</w:t>
        <w:br/>
        <w:t>SDLE 1 1</w:t>
        <w:br/>
        <w:t>Guerrero January 2018-June 2021</w:t>
        <w:br/>
        <w:t>January 2016-June 2021</w:t>
        <w:br/>
        <w:t>Sergio Hernando</w:t>
        <w:br/>
        <w:t>COHEMO September 2019- 0 2</w:t>
        <w:br/>
        <w:t>Moreno November 2021</w:t>
        <w:br/>
        <w:t>August 2019-June 2021</w:t>
        <w:br/>
        <w:t>Óscar Agudo</w:t>
        <w:br/>
        <w:t>COHEMO September 2019- 1 2</w:t>
        <w:br/>
        <w:t>Sánchez November 2021</w:t>
        <w:br/>
        <w:t>Antonio Molina</w:t>
        <w:br/>
        <w:t>JPG 1 1</w:t>
        <w:br/>
        <w:t>Baltanás October 2019-January 2021</w:t>
        <w:br/>
        <w:t>(581) It is established in the proven facts in this resolution that the participation of the charged executives in the conduct has been decisive.</w:t>
        <w:br/>
        <w:t>(582) The imposed fines are graduated considering the role that each of the executives has played in the commission of the infringement, the duration of their conduct, and their level of responsibility in their companies. It is also broken down according to participation in the two infringements. According to such parameters, the agreed fines are collected below, taking into account the allegations and adhering to the principle of proportionality. The fines for the second infringement are adjusted to account for the lack of turnover in the affected market, as has been noted for the case of the companies.</w:t>
        <w:br/>
        <w:t>This criterion refers to the hierarchical level of each individual in their organization. It is indicated with a "0" for executives with greater responsibility in their organization and with a "1" for those with a more limited level of autonomy.</w:t>
        <w:br/>
        <w:t>Duration corresponding to the cartel between COHEMO, SDLE, and JPG.</w:t>
        <w:br/>
        <w:t>Duration corresponding to the cartel between COHEMO and CASLI.</w:t>
        <w:br/>
        <w:t>Duration corresponding to the cartel between COHEMO, SDLE, and JPG.</w:t>
        <w:br/>
        <w:t>Duration corresponding to the cartel between COHEMO and CASLI.</w:t>
        <w:br/>
        <w:t>S/0008/21</w:t>
        <w:br/>
        <w:t>MILITARY MATERIAL TENDERS</w:t>
        <w:br/>
        <w:t>Table 20. Fine to executives</w:t>
        <w:br/>
        <w:t>Executive Fine (€)</w:t>
        <w:br/>
        <w:t>Cartel between COHEMO, SDLE, and JPG Cartel between COHEMO and CASLI</w:t>
        <w:br/>
        <w:t>Aurelio Estrella Rio 52,000</w:t>
        <w:br/>
        <w:t>Manuel Estrella Rio 52,000</w:t>
        <w:br/>
        <w:t>Raúl Pérez Guerrero 42,000</w:t>
        <w:br/>
        <w:t>Sergio Hernando Moreno 52,000 8,000</w:t>
        <w:br/>
        <w:t>Óscar Agudo Sánchez 40,000 5,000</w:t>
        <w:br/>
        <w:t>Antonio Molina Baltanás 34,000</w:t>
        <w:br/>
        <w:t>5.5.2. Assessment of compliance programs</w:t>
        <w:br/>
        <w:t>(583) This Chamber positively assesses the actions of the companies aimed at fostering internal knowledge of competition rules and preventing and avoiding possible non-compliance. Compliance with and respect for the objectives of the competition defense regulatory system seek to promote and defend effective competition among economic operators and must be taken into account in decision-making and in the corporate culture of any economic operator.</w:t>
        <w:br/>
        <w:t>(584) The CNMC has deemed it appropriate to promote such initiatives and programs in companies, in line with similar actions by other competition authorities, and on June 10, 2020, published the "Guide to Compliance Programs in Relation to Competition Rules" (Guía de Compliance), as a mechanism to promote these policies in companies and contribute to this objective by providing transparency to the basic criteria that the CNMC considers relevant for a compliance program to be deemed effective.</w:t>
        <w:br/>
        <w:t>(585) The CJEU has stated, among other things, in its judgment of July 18, 2013 (case C-501/11 Schindler Holding and others/Commission) that the mere fact of introducing internal programs for compliance with competition rules by companies cannot in all cases imply a mitigation of the sanction imposed on the companies.</w:t>
        <w:br/>
        <w:t>(586) For them to be truly effective, compliance programs must ensure, through the clear establishment of behavioral parameters and the implementation of organizational measures for their development, the existence of</w:t>
      </w:r>
    </w:p>
    <w:p>
      <w:r>
        <w:rPr>
          <w:b/>
        </w:rPr>
        <w:t>[Pages 166–168]</w:t>
      </w:r>
    </w:p>
    <w:p>
      <w:r>
        <w:t>S/0008/21</w:t>
        <w:br/>
        <w:t>MILITARY MATERIAL TENDERS</w:t>
        <w:br/>
        <w:t>a genuine commitment to compliance that is reflected in the daily decision-making process, both of the individuals who, on behalf or representation of the company, participate in the activity, and of the entire workforce of the company, allowing them, from the scope of their own functions, to detect or prevent practices that restrict competition.</w:t>
        <w:br/>
        <w:t>(587) It should be noted that the Compliance Guide states that the compliance program project must be presented as soon as possible and "in any case, before the notification of the resolution proposal." Furthermore, the Guide also reflects that "it is the company's responsibility to present the criteria it considers relevant for assessing the effectiveness of its compliance program, as well as its suitability for the appropriate consequences in each case."</w:t>
        <w:br/>
        <w:t>(588) In the present file, SDLE, JPG, and CASLI present ex post compliance programs, that is, after the competition authority became aware of the infringement. The compliance programs submitted will be analyzed below.</w:t>
        <w:br/>
        <w:t>5.5.2.1. SDLE</w:t>
        <w:br/>
        <w:t>(589) As noted, the Compliance Guide expressly states that its presentation must be made before the resolution proposal. SDLE presented its compliance program for the first time in its allegations to the PR. Thus, the compliance program project has not been evaluated by the instructing body. For this reason, this Chamber will not evaluate the compliance program project submitted by SDLE for the purposes of this Resolution.</w:t>
        <w:br/>
        <w:t>(590) Likewise, SDLE does not explain how its compliance program aligns with the Compliance Guide, limiting itself to its presentation and a general mention in its allegations. The Compliance Guide requires that it is the company that presents the criteria it considers relevant for assessing the effectiveness of its compliance program. This requirement is very relevant, as it is recalled that it is the company itself that seeks to benefit from the implementation of a compliance program in the sanctioning procedure, and as such, it is its responsibility to prove and argue in a detailed and rigorous manner about the effectiveness of its compliance program. The mere presentation of the "manual" of the compliance program, along with a generic mention that it is "implemented" and "that it complies with the Guide" is insufficient for this Chamber to take it into account for the purposes of this Resolution.</w:t>
        <w:br/>
        <w:t>(591) Indeed, when the Compliance Guide states that "it is the company's responsibility to present the criteria it considers relevant for assessing the effectiveness of its compliance program," it is indicating that the company must, therefore, prove and provide the CNMC with information about its effective implementation in the company, the context in which it is approved, and its specific functioning. Likewise, it must provide a coherent and complete explanation of its adequacy to the Guide based on "the company's resources and its level of actual or potential exposure to the risks arising from the infringement of competition defense rules" that can be assessed by this Chamber. In short, companies are required to explain how their compliance program aligns with each of the evaluation criteria set out in the Compliance Guide, for which the Guide itself reflects commonly accepted indicators to examine the effectiveness of such programs. It is not necessary to comply with each and every one of the commonly accepted indicators, but a minimal explanation must be provided regarding what justifies their non-compliance.</w:t>
        <w:br/>
        <w:t>(592) This Chamber ultimately excludes any consequence derived from the alleged implementation of a compliance program in the company SDLE.</w:t>
        <w:br/>
        <w:t>5.5.2.2. CASLI</w:t>
        <w:br/>
        <w:t>(593) CASLI, unlike SDLE, announced the implementation of a compliance program in its allegations to the PCH, which is being progressively implemented and improved, and at that time presented the first steps for its implementation in the company.</w:t>
        <w:br/>
        <w:t>(594) In the information provided by CASLI and in its allegations, CASLI contextualizes its compliance program by indicating that it is an SME with 47 employees and that it is more exposed to competition infringements related to public procurement.</w:t>
        <w:br/>
        <w:t>(595) Furthermore, CASLI describes in its allegations the different actions carried out in relation to each of the evaluation criteria, providing evidence of the various advances made regarding each of the criteria. In this way, CASLI presents the criteria it considers relevant for assessing the effectiveness of its compliance program as required by the Guide. The company also acknowledges that this is a living process subject to subsequent implementations and/or improvements.</w:t>
        <w:br/>
        <w:t>(596) This Chamber positively values the various actions of CASLI aimed at internally promoting knowledge of competition rules and preventing and avoiding possible non-compliance. In particular, the specific training plan and the whistleblowing channel are noteworthy. Additionally, due to the infringement attributed to CASLI, related to public procurement, the creation of protocols, albeit improvable, for the submission of bids in tenders and for the evaluation of UTEs prior to their formation is positively assessed.</w:t>
        <w:br/>
        <w:t>(597) However, and because this is an ex post compliance program that began to be developed in January 2023, there are certain aspects of the compliance program that, although planned, have not been finalized. The company acknowledges that this is a living process subject to subsequent implementations and/or improvements, and this Chamber can confirm the existence of various improvements regarding what was announced in the PCH without the definitive implementation of the compliance program being considered completed. In particular, there are certain fundamental aspects of the Guide on which CASLI's allegations or the various documentation provided do not comment, among others, the detected risks and the results of the risk mapping process, the presentation of the control matrix, or whether the disciplinary system is applicable to the company's senior management contracts.</w:t>
        <w:br/>
        <w:t>(598) CASLI only presents its compliance program for the purposes of Article 72.5 LCSP, so this Chamber will rule on the consequences of its assessment in the section corresponding to the prohibition of contracting.</w:t>
        <w:br/>
        <w:t>5.5.2.3. JPG</w:t>
        <w:br/>
        <w:t>(599) JPG presented its commitment and the implementation schedule of the compliance program in its allegations to the PCH and, therefore, before the notification of the resolution proposal as required by the Compliance Guide. This Chamber wishes to point out that, contrary to what JPG states in paragraphs 217 to 221 of its allegations to the PR, no compliance program was presented. What the instructing body positively evaluated were, therefore, the actions aimed at internally promoting knowledge of competition rules and preventing and avoiding possible non-compliance. The instructing body did not evaluate any specific compliance program because it was not available at the time of the allegations to the PCH by the company313. This Chamber, therefore, considers that it is not possible to automatically grant a 313 As evidenced in page 22092, the company itself certifies that the compliance program was approved on April 21, 2023, seven days before the company submitted its allegations to the PR.</w:t>
      </w:r>
    </w:p>
    <w:p>
      <w:r>
        <w:rPr>
          <w:b/>
        </w:rPr>
        <w:t>[Pages 169–171]</w:t>
      </w:r>
    </w:p>
    <w:p>
      <w:r>
        <w:t>S/0008/21</w:t>
        <w:br/>
        <w:t>MILITARY MATERIAL TENDERS</w:t>
        <w:br/>
        <w:t>mitigation of the fine solely due to the fact that improvements have been introduced in two very specific aspects of the compliance program.</w:t>
        <w:br/>
        <w:t>(600) Likewise, and despite the fact that the DC reminded the company in section 603 of the PR that "it is the responsibility of the companies to convey to the CNMC the elements, considerations, and documentation by which they believe that their compliance program (whether ex ante or ex post) is or will be effective according to the guidelines of the aforementioned Guide," JPG in its allegations to the PR only makes general statements about its compliance with the Compliance Guide and requests that the mitigating factor provided for in Article 64.3.d) be applied and that it be exempted from the prohibition on contracting. This Chamber considers, therefore, that the company does not demonstrate why the implementation of its compliance program aligns with the Compliance Guide, nor does it present the criteria it considers relevant for the assessment of the effectiveness of its compliance program.</w:t>
        <w:br/>
        <w:t>(601) For these purposes, the mere presentation as documentary evidence of a manual of the compliance program and the accreditation of the termination of the General Director, along with a general statement of compliance with the Compliance Guide, is insufficient for this Chamber to grant JPG a modulation of the sanction. The manual is a mere statement of intentions, but the company does not demonstrate whether the compliance program is being implemented, when it will be definitively implemented, nor the steps it has taken for its implementation. JPG refers to having made very specific improvements to the program as indicated by the instructing body, but does not refer to the evaluation criteria set forth in the Compliance Guide based on the company's resources and its level of actual or potential exposure to the risks arising from the infringement of competition law. Therefore, there is no rigorous and complete explanation of why its compliance program aligns with the Compliance Guide.</w:t>
        <w:br/>
        <w:t>(602) This Chamber positively values that JPG has changed its management structure and terminated the General Director involved in this case, as well as the approval of a compliance program. JPG has taken the first steps to reflect its willingness to comply with competition law, but it must progressively implement its compliance program so that it can have any consequence in the sanctioning procedure.</w:t>
        <w:br/>
        <w:t>Comisión Nacional de los Mercados y la Competencia 169 de 195</w:t>
        <w:br/>
        <w:t>C/ Alcalá, 47 – 28014 Madrid - C/ Bolivia, 56 – 08018 Barcelona</w:t>
        <w:br/>
        <w:t>www.cnmc.es</w:t>
      </w:r>
    </w:p>
    <w:p>
      <w:r>
        <w:t>S/0008/21</w:t>
        <w:br/>
        <w:t>MILITARY MATERIAL TENDERS</w:t>
        <w:br/>
        <w:t>5.6. The prohibition on contracting</w:t>
        <w:br/>
        <w:t>(603) Article 71.1.b) of Law 9/2017, of November 8, on Public Sector Contracts (LCSP), provides that individuals who have been definitively sanctioned for serious infringement in the matter of distortion of competition are subject to a prohibition on contracting with entities that are part of the public sector. The Supreme Court indicates that the prohibition on contracting due to distortion of competition is a limitation linked to the imposition of a definitive sanction314. In this resolution, which concludes the sanctioning procedure and against which no administrative appeal can be made, the responsibility of several companies for infringement of Article 1 LDC and 101 TFEU is made evident, which must be classified as an infringement of distortion of competition for the purposes of the aforementioned Article 71.1.b) of the LCSP.</w:t>
        <w:br/>
        <w:t>(604) The aforementioned prohibition on contracting was introduced into the legal system by the ninth final provision of Law 40/2015, of October 1, which amended Articles 60 and 61 of the then-current consolidated text of the Public Sector Contracts Law (approved by Royal Legislative Decree 3/2011, of November 14) and which came into force on October 22, 2015315. It has been established in this resolution that the duration of the illicit conduct is subsequent to October 22, 2015, so its application is warranted.</w:t>
        <w:br/>
        <w:t>(605) The prohibition on contracting must have a duration and scope determined by which, in the event that they are not expressly determined in the corresponding administrative or judicial resolution, they must be established in an ad hoc procedure (art. 72.2 LCSP). That being said, and aside from the period in which such duration and scope must be established (art. 72.7 LCSP), it is possible to identify an automatic nature in the prohibition on contracting arising from infringements related to distortion of competition, which arises ope legis or as a mere reflection of the issuance of a resolution declaring such infringement as provided by the aforementioned Article 71.1.b) of the LCSP.</w:t>
        <w:br/>
        <w:t>(606) This resolution does not establish the duration and scope of the prohibition on contracting. Therefore, such aspects must be determined through a procedure processed in accordance with Article 72.2 LCSP. To this end, it is agreed to send a certification of this resolution to the State Public Procurement Advisory Board (JCCE).</w:t>
        <w:br/>
        <w:t>314 SSTS, of September 14 (rec. 6372/2020) and December 1 (rec. 7659/2020).</w:t>
        <w:br/>
        <w:t>315 Final provision eighteenth of Law 40/2015, of October 1.</w:t>
        <w:br/>
        <w:t>Comisión Nacional de los Mercados y la Competencia 170 de 195</w:t>
        <w:br/>
        <w:t>C/ Alcalá, 47 – 28014 Madrid - C/ Bolivia, 56 – 08018 Barcelona</w:t>
        <w:br/>
        <w:t>www.cnmc.es</w:t>
      </w:r>
    </w:p>
    <w:p>
      <w:r>
        <w:t>S/0008/21</w:t>
        <w:br/>
        <w:t>MILITARY MATERIAL TENDERS</w:t>
        <w:br/>
        <w:t>(607) Article 72.5 LCSP states that the prohibition on contracting shall not be declared when the payment or commitment to pay the fines is evidenced and "appropriate technical, organizational, and personnel measures are adopted to prevent the commission of future administrative infringements, among which will be included adherence to the leniency program in matters of distortion of competition."</w:t>
        <w:br/>
        <w:t>(608) As noted in the corresponding section, this Chamber has positively evaluated the ex post compliance programs presented by CASLI and JPG. The Compliance Guide states that "once the new compliance program or the improvement of the previous one has been implemented, the company must submit within a period not exceeding six months from the adoption of the resolution that concludes the file [...] a declaration from its legal representatives certifying the implementation of the compliance program or the improvement whose design was presented to the CNMC." This Chamber invites the three companies that have submitted compliance programs to send the CNMC a certificate of their definitive implementation in the company, along with a coherent, rigorous, and detailed explanation of their alignment with the Compliance Guide, reflecting the continuity of their willingness to comply with competition law six months after the notification of this Resolution.</w:t>
        <w:br/>
        <w:t>(609) Since the scope and duration are not established in this resolution, and their determination corresponds to the JCCE, this Chamber considers that the compliance programs of CASLI and JPG with their definitive implementation and progressive improvements will meet the appropriate technical, organizational, and personnel measures to prevent the commission of future infringements of competition law at the time of their final assessment, and in that case, this will be communicated to the JCCE. They would thus comply with one of the requirements of Article 72.5 LCSP, the other being the payment or commitment to pay the fine by the companies. Regarding the compliance program of SDLE, due to the delay in its submission, this Chamber does not yet have sufficient elements to make a pronouncement.</w:t>
        <w:br/>
        <w:t>(610) In conclusion, this Chamber urges the three companies to submit updates on their compliance program six months after the notification of this Resolution and, should the willingness to comply and promote a culture of competition law continue to be evidenced, will propose to the JCCE that the compliance programs of CASLI and JPG be taken into account for the purposes of Article 72.5 LCSP.</w:t>
        <w:br/>
        <w:t>Comisión Nacional de los Mercados y la Competencia 171 de 195</w:t>
        <w:br/>
        <w:t>C/ Alcalá, 47 – 28014 Madrid - C/ Bolivia, 56 – 08018 Barcelona</w:t>
        <w:br/>
        <w:t>www.cnmc.es</w:t>
      </w:r>
    </w:p>
    <w:p>
      <w:r>
        <w:rPr>
          <w:b/>
        </w:rPr>
        <w:t>[Pages 172–174]</w:t>
      </w:r>
    </w:p>
    <w:p>
      <w:r>
        <w:t>S/0008/21</w:t>
        <w:br/>
        <w:t>MILITARY MATERIAL TENDERS</w:t>
        <w:br/>
        <w:t>6. RESOLVES</w:t>
        <w:br/>
        <w:t>First. To declare the following two very serious infringements of Article 1 of Law 15/2007, of July 3, on the Defense of Competition and Article 101 of the Treaty on the Functioning of the European Union as proven:</w:t>
        <w:br/>
        <w:t>a. A single and continuous infringement, constitutive of a cartel, consisting of an agreement for the allocation of tenders called by the MINDEF for the supply, maintenance, and modernization of military vehicles in Spain between January 2016 and June 2021 for which the following companies are responsible:</w:t>
        <w:br/>
        <w:t>o COMERCIAL HERNANDO MORENO COHEMO, S.L.U. from January 2016 to June 2021. Its parent company HERNANDO MORENO CARTERA DE VALORES, S.L. is jointly liable from January 2020 to June 2021.</w:t>
        <w:br/>
        <w:t>o STAR DEFENCE LOGISTICS &amp; ENGINEERING, S.L. from January 2016 to June 2021.</w:t>
        <w:br/>
        <w:t>o GRUPO DE INGENIERÍA, RECONSTRUCCIÓN Y RECAMBIOS, JPG, S.A. from October 2019 to January 2021.</w:t>
        <w:br/>
        <w:t>b. A single and continuous infringement, constitutive of a cartel, consisting of an agreement for the allocation of lot 1 corresponding to 20-foot general cargo containers in the tender AM 2 0911 19 004400 Acquisition of Camp Containers called in Spain by the MINDEF between September 2019 and November 2021 for which the following companies are responsible:</w:t>
        <w:br/>
        <w:t>o COMERCIAL HERNANDO MORENO COHEMO, S.L.U. from September 2019 to November 2021. Its parent company HERNANDO MORENO CARTERA DE VALORES, S.L. is jointly liable from January 2020 to November 2021.</w:t>
        <w:br/>
        <w:t>o CASLI, S.A. and jointly with its parent company INVERSIONES CERTIN 5, S.L. from September 2019 to November 2021.</w:t>
        <w:br/>
        <w:t>Second. That these two collusive behaviors be classified as two very serious infringements under Article 62.4.a) of the LDC for which the following sanctions correspond:</w:t>
        <w:br/>
        <w:t>a. COMERCIAL HERNANDO MORENO COHEMO, S.L.U. 1,067,944 euros for the first infringement (previous section a) and 450,000 euros for the second infringement (previous section b). Its parent company HERNANDO MORENO CARTERA DE VALORES, S.L. is jointly liable for 291,103 euros for the first infringement and for 384,855 euros for the second infringement.</w:t>
        <w:br/>
        <w:t>b. STAR DEFENCE LOGISTICS &amp; ENGINEERING, S.L.: 3,302,912 euros.</w:t>
        <w:br/>
        <w:t>c. GRUPO DE INGENIERÍA, RECONSTRUCCIÓN Y RECAMBIOS, JPG, S.A.: 1,304,220 euros.</w:t>
        <w:br/>
        <w:t>d. CASLI, S.A. and jointly with its parent company INVERSIONES CERTIN 5, S.L.: 100,000 euros.</w:t>
        <w:br/>
        <w:t>Third. To impose the following sanctions on the executives of the aforementioned companies at the time the infringement was committed:</w:t>
        <w:br/>
        <w:t>a. Mr. Antonio Molina Baltanás: 34,000 euros</w:t>
        <w:br/>
        <w:t>b. Mr. Aurelio Estrella Río: 52,000 euros.</w:t>
        <w:br/>
        <w:t>c. Mr. Manuel Estrella Río: 52,000 euros.</w:t>
        <w:br/>
        <w:t>d. Mr. Óscar Agudo Sánchez: a fine of 40,000 euros for his participation as an executive in the first infringement (section a of the first resolves) and a fine of 5,000 euros for his participation in the second infringement (section b of the first resolves).</w:t>
        <w:br/>
        <w:t>e. Mr. Raúl Pérez Guerrero: 42,000 euros.</w:t>
        <w:br/>
        <w:t>f. Mr. Sergio Hernando Moreno: a fine of 52,000 euros for his participation as an executive in the first infringement (section a of the first resolves) and a fine of 8,000 euros for his participation in the second infringement (section b of the first resolves).</w:t>
        <w:br/>
        <w:t>Fourth. To urge the infringing companies to refrain in the future from engaging in conduct similar to that typified and sanctioned in this resolution.</w:t>
        <w:br/>
        <w:t>Fifth. To resolve on the confidentiality regarding the documentation provided by the companies in accordance with what is indicated in section 5.4.5.4 of this resolution.</w:t>
        <w:br/>
        <w:t>Sixth. In accordance with the sixth basis, to send this resolution to the Public Procurement Advisory Board of the State for the appropriate purposes.</w:t>
        <w:br/>
        <w:t>Seventh. To urge the Competition Directorate to monitor the full compliance with this resolution.</w:t>
        <w:br/>
        <w:t>Communicate this Resolution to the Competition Directorate of the National Commission on Markets and notify the interested parties, informing them that there is no administrative appeal against it, and that they may file a contentious-administrative appeal in the National Court within two months from the day following its notification.</w:t>
      </w:r>
    </w:p>
    <w:p>
      <w:r>
        <w:rPr>
          <w:b/>
        </w:rPr>
        <w:t>[Pages 175–177]</w:t>
      </w:r>
    </w:p>
    <w:p>
      <w:r>
        <w:t>S/0008/21</w:t>
        <w:br/>
        <w:t>MILITARY MATERIAL TENDERS</w:t>
        <w:br/>
        <w:t>ANNEX I</w:t>
        <w:br/>
        <w:t>The 13 AM and their 81 CBAM, called from October 2015 to April 2021, are as follows:</w:t>
        <w:br/>
        <w:t>- 3 AM for the maintenance or repair of CENTAURO vehicles, awarded to:</w:t>
        <w:br/>
        <w:t>• SDLE, 1 AM, Expte. AM 2 0911 15 031100 Acquisition of spare parts for Centauro, called on October 31, 2015 for €2.4M, valid until December 2018, with 3 CBAM executed for a total amount of €2,398,207.4.</w:t>
        <w:br/>
        <w:t>• UTE COHEMO-SDLE, 2 AM:</w:t>
        <w:br/>
        <w:t>o Expte. AM 2 0911 18 085000 Acquisition of spare parts for Centauro vehicles of the ET. 6 Lots, called on March 24, 2019, for €3M and extended until December 2024, for €6M, with 31 CBAM executed for €2,715,849.44.</w:t>
        <w:br/>
        <w:t>o Expte. AM 2 0911 19 062200 Maintenance of vehicles from the VRC Centauro family, called on June 2, 2020 for an amount of €4.5M and valid until December 31, 2022, with 5 CBAM executed for an amount of €4M.</w:t>
        <w:br/>
        <w:t>- 3 AM for the maintenance, modernization, or acquisition of spare parts for LEOPARD tanks, awarded to:</w:t>
        <w:br/>
        <w:t>• SDLE, 1 AM, Expte. AM 2 0911 18 078900 Maintenance of the turret of the LEOPARD 2A4 Tank, called on May 25, 2019, valid until 2021, for €1,500,000, extended until 2024 and for a final amount of €3M, with 6 CBAM already approved for that total amount of €3M.</w:t>
        <w:br/>
        <w:t>• COHEMO, 1 AM, Expte. AM 2 0911 19 029700 Maintenance of the turret of the LEOPARD 2E Tank, called on August 30, 2019 and valid until 2021, for €3M, extended until 2024 and for a final amount of €6M, which includes 6 CBAM for that total amount of €6M.</w:t>
        <w:br/>
        <w:t>• UTE COHEMO-JPG, 1 AM, Expte. AM 2 0911 19 008500 Modernization of the LEOPARD 2A4 tank simulators, called on October 10, 2019, for €1,200,000, valid until December 2021, with 3 CBAM held, for a final amount of €588,000.</w:t>
        <w:br/>
        <w:t>- 1 AM, Expte. AM 2 0911 19 004400 Acquisition of Cargo Containers, called on June 24, 2019, Lot 1 related to General Cargo Containers of 20 feet for €1,064,800 and awarded on October 18, 2019 to CASLI, valid until December 2023. This AM includes 1 CBAM initially approved for an amount of €58,987.50. However, this CBAM was resolved by the contracting body on November 18, 2021 for non-compliance with the provision, while the award of the complete Lot 1 of the AM is in the process of resolution at the time of the proposed Resolution.</w:t>
        <w:br/>
        <w:t>- 1 AM, Expte. AM 2 0911 19 030100 Maintenance of RG-31 vehicles of the ET, called on October 3, 2019 for €2,250,000 and awarded to SDLE, extended until November 2024 for an amount of €3,750,000. 8 CBAM have been approved for €2,246,230.</w:t>
        <w:br/>
        <w:t>- 1 AM, Expte. AM 2 0911 19 050400 Acquisition of battalion/Group command posts (PCBON) on BMR/TOA, called on November 10, 2019, for €5,657,960 and awarded to UTE SDLE-AICOX SOLUCIONES, S.A. (AICOX), for €3,808,886.4 and valid until December 2023. From this AM, 3 CBAM have been approved for a total amount of €1.6M.</w:t>
        <w:br/>
        <w:t>- 1 AM (of 3 lots), Expte. AM 2 0911 19 054600 Repair of running gear elements of LEOPARD 2E, LEOPARD 2A4, VCI PIZARRO, TOA, ATP, and M60/M47 ER3), called on January 24, 2020 for an amount of €1,800,000 and awarded to:</w:t>
        <w:br/>
        <w:t>• COHEMO, for Lots 1 (LEOPARD 2A4) and 2 (VCI PIZARRO), for a final amount of €3M, extended until July 2025. 8 CBAM have been approved for a total amount of €1,550,000.</w:t>
        <w:br/>
        <w:t>• JPG, for Lot 3 (TOA and ATP), for a final amount of €600,000, extended until July 2025. 1 CBAM has been approved for an amount of €68,535.04.</w:t>
        <w:br/>
        <w:t>- 1 AM, Expte. AM 2 0911 20 041300 Maintenance of the VCI/VCPC Pizarro family, called on December 20, 2020 and valid until September 2023, providing for its Particular Administrative Clauses (PCAP) the possibility of extension, awarded to JPG for an amount of €9M, with 3 CBAM already approved for a total amount of €4M.</w:t>
        <w:br/>
        <w:t>- 1 AM, Expte. AM 2021/ETSAE0906/00000493E Maintenance of Vehicles of the BMR/VEC family, called on April 20, 2021, awarded to UTE COHEMO-SDLE for an amount of €9M and valid until December 2023 (its PCAP provides for the possibility of extension). This AM currently corresponds to 3 CBAM already approved for a total amount of €3M.</w:t>
        <w:br/>
        <w:t>- 1 AM, Expte. AM 2 0911 20 041100 Maintenance of the recovery vehicle M-47 ER3, Engineer Tank M-60, and Bridge Layer Vehicle on Barge M60/M47 (3rd Level of Special Tanks), awarded to ITE for €3M, valid until December 2023.</w:t>
        <w:br/>
        <w:t>The other 10 tenders affected by the investigated practices include files related to the supply or maintenance of elements from different families of armored and protected vehicles:</w:t>
        <w:br/>
        <w:t>- 2 files LEOPARD for the supply of spare parts, each with several lots, awarded by the SAECO of the PCAMI:</w:t>
        <w:br/>
        <w:t>• Expte. 2 0111 19 009900 Supply of missing spare parts from the Leopard family, called on November 8, 2019 for a total amount of €399,999.98, awarded to COHEMO for the 2 lots for an amount of €392,495.27.</w:t>
        <w:br/>
        <w:t>• Expte. 2 0111 20 009300 Supply of missing spare parts from the Leopard family, called on November 24, 2020 for a total amount of €399,000.38 and awarded to SDLE for the 3 lots for the aforementioned total amount of €399,000.38.</w:t>
        <w:br/>
        <w:t>- 2 files for spare parts for RG-31 vehicles (2 lots each), awarded by the SAECO of the PCMVR2:</w:t>
        <w:br/>
        <w:t>• Expte. 2 0216 19 004200 Acquisition of spare parts for RG-31 vehicles in support of the Operations Zone, called on November 15, 2019 for a total amount of €40,000 and awarded to SDLE (2 lots) for the aforementioned total amount of €40,000.</w:t>
        <w:br/>
        <w:t>• Expte. 2 0216 20 000700 Acquisition of spare parts for RG-31 vehicles, called on June 4, 2020 for a total amount of €50,000 in 2 lots, with Lot 1 awarded to SDLE for €15,000 and Lot 2 to COHEMO for an amount of €35,000.</w:t>
        <w:br/>
        <w:t>- 2 files PIZARRO for the supply of spare parts, awarded by the SAECO of the PCAMI in 2020 and 2021:</w:t>
        <w:br/>
        <w:t>• Expte. 2 0111 19 009200 Missing spare parts for Pizarro vehicle, called on November 20, 2019 for €399,999.38 and awarded to SDLE (two lots) for that amount of €399,999.38.</w:t>
        <w:br/>
        <w:t>• Expte. 2 0111 20 009400 Supply of missing spare parts from the Pizarro family, called on November 24, 2020, Lot 2 was awarded to SDLE for an amount of €224,549.38 and Lots 1 and 3 to UTE ZEALAB-CALDEMECA for an amount of €175,450.</w:t>
        <w:br/>
        <w:t>- 2 files BMR/VEC, awarded by the SAECO of the PCAMI:</w:t>
        <w:br/>
        <w:t>• Expte. 2 0111 19 017300 Refurbishment of BMR assemblies, called on December 19, 2019 for an amount of €160,000 and awarded to JPG for that amount of €160,000.</w:t>
      </w:r>
    </w:p>
    <w:p>
      <w:r>
        <w:rPr>
          <w:b/>
        </w:rPr>
        <w:t>[Pages 178–180]</w:t>
      </w:r>
    </w:p>
    <w:p>
      <w:r>
        <w:t>S/0008/21</w:t>
        <w:br/>
        <w:t>MILITARY MATERIAL TENDERS</w:t>
        <w:br/>
        <w:t>• File 2 0111 20 008300 Supply of missing spare parts for the BMR/VEC, called on November 24, 2020, for an amount of €199,999.69 (2 lots) and awarded lot 1 to ITE for €66,000.66 and lot 2 to SDLE for €133,999.03.</w:t>
        <w:br/>
        <w:t>- 2 CENTAURO files (2 0441 20 003600 Repair of alternators, called on September 29, 2020, and 2 0441 20 004299 Calibration of fire and explosion-proof testers, called on October 23, 2020), both awarded by the SAECO of the PCMASA2 to SDLE for a total amount of €33,499.48.</w:t>
        <w:br/>
        <w:t>Thus, there are 104 files affected by the investigated practices - 13 AM and their 81 CBAM, plus another 10 files - related to tenders called by the MINDEF from October 2015 to April 2021, whose effects extend to this moment in 10 of the 13 affected AM, as most of them are still in execution or have been extended (some until 2025), with a total base bidding budget for these 104 files of €60,270,757.81, of which €58,172,760 correspond to the aforementioned 13 AM.</w:t>
        <w:br/>
        <w:t>Regarding the 13 AM affected by the practices, 12 of them have been awarded to one of the companies involved in this sanctioning file, competing alone or in UTE:</w:t>
        <w:br/>
        <w:t>- SDLE has been awarded €9,150,000;</w:t>
        <w:br/>
        <w:t>- COHEMO €9M;</w:t>
        <w:br/>
        <w:t>- JPG €9,600,000;</w:t>
        <w:br/>
        <w:t>- CASLI €1,064,800;</w:t>
        <w:br/>
        <w:t>- the UTE COHEMO-SDLE €19,500,000;</w:t>
        <w:br/>
        <w:t>- the UTE COHEMO-JPG €588,000;</w:t>
        <w:br/>
        <w:t>- and the UTE SDLE-AICOX €3,808,886.40.</w:t>
        <w:br/>
        <w:t>The aforementioned award amounts for each of the AM indicated previously represent a reference figure based on which the contracting body subsequently publishes the corresponding CBAM during the execution period of the AM from which they derive, until reaching, in most cases, the award amount of the AM in each case.</w:t>
        <w:br/>
        <w:t>Thus, if we consider the award amounts of the 81 CBAM held to date, based on the execution period of these AM (all included in the 12 AM awarded to the companies involved in this sanctioning file and referenced in the Annex to this Resolution proposal) which, as mentioned, are the amounts that are partially making effective the award budget of each of the AM from which these derive, it turns out that the companies involved in this file, competing alone or in UTE, have effectively been awarded CBAM for the following amount316:</w:t>
        <w:br/>
        <w:t>− SDLE, €7,644,437.40 (from 17 CBAM that derive from 3 AM);</w:t>
        <w:br/>
        <w:t>− COHEMO, €7,550,000 (from 14 CBAM that derive from 2 AM);</w:t>
        <w:br/>
        <w:t>− JPG, €4,068,535.04 (from 4 CBAM that derive from 2 AM);</w:t>
        <w:br/>
        <w:t>− CASLI €58,987.50 (from 1 CBAM that derives from 1 AM);</w:t>
        <w:br/>
        <w:t>− the UTE COHEMO-SDLE, €9,715,849.44 (from 39 CBAM that derive from 3 AM);</w:t>
        <w:br/>
        <w:t>− the UTE COHEMO-JPG, €588,000 (from 3 CBAM that derive from 1 AM);</w:t>
        <w:br/>
        <w:t>− the UTE SDLE-AICOX, €1,656,765.88 (from 3 CBAM that derive from 1 AM).</w:t>
        <w:br/>
        <w:t>The other 10 investigated files have also been awarded mostly to one of the companies involved in this sanctioning file, except for three lots from two of those files, for the following amounts:</w:t>
        <w:br/>
        <w:t>− COHEMO was awarded €427,495.27,</w:t>
        <w:br/>
        <w:t>− SDLE €1,247,046.65 and</w:t>
        <w:br/>
        <w:t>− JPG €160,000.</w:t>
        <w:br/>
        <w:t>316 Figures calculated taking into account the CBAM published to date, according to the information provided by the MINDEF in response to the information request made (folios 15644 to 16347).</w:t>
      </w:r>
    </w:p>
    <w:p>
      <w:r>
        <w:t>S/0008/21</w:t>
        <w:br/>
        <w:t>MILITARY MATERIAL TENDERS</w:t>
        <w:br/>
        <w:t>No. Code Object Body Type Date € PBL (with Offers Awardee Award Date € Amount Extension</w:t>
        <w:br/>
        <w:t>Contr. Publication taxes)</w:t>
        <w:br/>
        <w:t>PCE</w:t>
        <w:br/>
        <w:t>1 2 0911 15 031100 AM ACQUISITION OF PIECES JAEMALE AM 10/31/2015 2,400,000.00 UTE IVECO-OTO SDLE 02/23/2016 2,400,000.00 NO</w:t>
        <w:br/>
        <w:t>SPARE PARTS OF CENTAURO MELARA SCRL,</w:t>
        <w:br/>
        <w:t>COHEMO, SDLE</w:t>
        <w:br/>
        <w:t>2 2 0911 16 011600 CBAM 2 0911 15 031100 JAEMALE CBAM SDLE SDLE 06/06/2016 800,000.00</w:t>
        <w:br/>
        <w:t>3 2016/ETSAE0906/00002632 CBAM 2 0911 15 031100 JAEMALE CBAM SDLE SDLE 11/10/2016 798,207.40</w:t>
        <w:br/>
        <w:t>4 2 0911 18 003600 CBAM 2 0911 15 031100 JAEMALE CBAM SDLE SDLE 03/21/2018 800,000.00</w:t>
        <w:br/>
        <w:t>5 2 0911 18 085000 AM ACQUISITION JAEMALE AM 03/24/2019 6,000,000 JPG, ITE, SUYFA, UTE COHEMO- 07/31/2019 6,000,000 2022-2024</w:t>
        <w:br/>
        <w:t>SPARE PARTS CENTAURO (includes UTE COHEMO- SDLE</w:t>
        <w:br/>
        <w:t>OF ET 6 LOTS extension) SDLE</w:t>
        <w:br/>
        <w:t>6 2020/ETSAE0906/00002744 CBAM 2 0911 18 0850 00 JAEMALE CBAM UTE COHEMO- UTE COHEMO- 11/27/2020 200,000.00</w:t>
        <w:br/>
        <w:t>SDLE SDLE</w:t>
        <w:br/>
        <w:t>lot 2</w:t>
        <w:br/>
        <w:t>7 2020/ETSAE0441/00000285 CBAM 2 0911 18 085000 JAEMALE CBAM UTE COHEMO- UTE COHEMO- 12/15/2020 179,295.18</w:t>
        <w:br/>
        <w:t>SDLE SDLE</w:t>
        <w:br/>
        <w:t>lot 1</w:t>
        <w:br/>
        <w:t>8 2020/ETSAE0441/00000291 CBAM 2 0911 18 085000 JAEMALE CBAM UTE COHEMO- UTE COHEMO- 12/15/2020 49,988.59</w:t>
        <w:br/>
        <w:t>SDLE SDLE</w:t>
        <w:br/>
        <w:t>lot 3</w:t>
        <w:br/>
        <w:t>9 2020/ETSAE0441/00000292 CBAM 2 0911 18 085000 JAEMALE CBAM UTE COHEMO- UTE COHEMO- 12/16/2020 25,628.93</w:t>
        <w:br/>
        <w:t>SDLE SDLE</w:t>
      </w:r>
    </w:p>
    <w:p>
      <w:r>
        <w:rPr>
          <w:b/>
        </w:rPr>
        <w:t>[Pages 181–183]</w:t>
      </w:r>
    </w:p>
    <w:p>
      <w:r>
        <w:t>S/0008/21</w:t>
        <w:br/>
        <w:t>MILITARY MATERIAL TENDERS</w:t>
        <w:br/>
        <w:t>No. Code Object Body Type Date € PBL (with Offers Awardee Award Date € Amount Extension</w:t>
        <w:br/>
        <w:t>Contr. Publication taxes)</w:t>
        <w:br/>
        <w:t>PCE</w:t>
        <w:br/>
        <w:t>lot 4</w:t>
        <w:br/>
        <w:t>10 2020/ETSAE0441/00000293 CBAM 2 0911 18 085000 JAEMALE CBAM UTE COHEMO- UTE COHEMO- 12/15/2020 69,999.95</w:t>
        <w:br/>
        <w:t>SDLE SDLE</w:t>
        <w:br/>
        <w:t>lot 5</w:t>
        <w:br/>
        <w:t>11 2020/ETSAE0441/00000294 CBAM 2 0911 18 085000 JAEMALE CBAM UTE COHEMO- UTE COHEMO- 12/15/2020 137,680.43</w:t>
        <w:br/>
        <w:t>SDLE SDLE</w:t>
        <w:br/>
        <w:t>lot 6</w:t>
        <w:br/>
        <w:t>12 2021/ETSAE0441/00000143 CBAM 2 0911 18 085000 JAEMALE CBAM UTE COHEMO- UTE COHEMO- 08/03/2021 212,644.10</w:t>
        <w:br/>
        <w:t>SDLE SDLE</w:t>
        <w:br/>
        <w:t>lot 1</w:t>
        <w:br/>
        <w:t>13 2021/ETSAE0441/00000144 CBAM 2 0911 18 085000 JAEMALE CBAM UTE COHEMO- UTE COHEMO- 08/04/2021 75,845.80</w:t>
        <w:br/>
        <w:t>SDLE SDLE</w:t>
        <w:br/>
        <w:t>lot 2</w:t>
        <w:br/>
        <w:t>14 2021/ETSAE0441/00000145 CBAM 2 0911 18 085000 JAEMALE CBAM UTE COHEMO- UTE COHEMO- 08/04/2021 20,564.28</w:t>
        <w:br/>
        <w:t>SDLE SDLE</w:t>
        <w:br/>
        <w:t>lot 3</w:t>
        <w:br/>
        <w:t>15 2021/ETSAE0441/00000146 CBAM 2 0911 18 085000 JAEMALE CBAM UTE COHEMO- UTE COHEMO- 08/04/2021 12,387.00</w:t>
        <w:br/>
        <w:t>SDLE SDLE</w:t>
        <w:br/>
        <w:t>lot 4</w:t>
        <w:br/>
        <w:t>16 2021/ETSAE0441/00000147 CBAM 2 0911 18 085000 JAEMALE CBAM UTE COHEMO- UTE COHEMO- 08/04/2021 53,916.89</w:t>
        <w:br/>
        <w:t>SDLE SDLE</w:t>
        <w:br/>
        <w:t>National Commission on Markets and Competition 181 of 195</w:t>
        <w:br/>
        <w:t>C/ Alcalá, 47 – 28014 Madrid - C/ Bolivia, 56 – 08018 Barcelona</w:t>
        <w:br/>
        <w:t>www.cnmc.es</w:t>
      </w:r>
    </w:p>
    <w:p>
      <w:r>
        <w:t>S/0008/21</w:t>
        <w:br/>
        <w:t>MILITARY MATERIAL TENDERS</w:t>
        <w:br/>
        <w:t>No. Code Object Body Type Date € PBL (with Offers Awardee Award Date € Amount Extension</w:t>
        <w:br/>
        <w:t>Contr. Publication taxes)</w:t>
        <w:br/>
        <w:t>PCE</w:t>
        <w:br/>
        <w:t>lot 5</w:t>
        <w:br/>
        <w:t>17 2021/ETSAE0441/00000148 CBAM 2 0911 18 085000 JAEMALE CBAM UTE COHEMO- UTE COHEMO- 08/04/2021 111,650.56</w:t>
        <w:br/>
        <w:t>SDLE SDLE</w:t>
        <w:br/>
        <w:t>lot 6</w:t>
        <w:br/>
        <w:t>18 2021/ETSAE0441/00000150 CBAM 2 0911 18 085000 JAEMALE CBAM UTE COHEMO- UTE COHEMO- 08/06/2021 53,448.12</w:t>
        <w:br/>
        <w:t>SDLE SDLE</w:t>
        <w:br/>
        <w:t>Lot Outside Rate</w:t>
        <w:br/>
        <w:t>19 2021/ETSAE0441/00000330 CBAM 2 0911 18 085000 JAEMALE CBAM UTE COHEMO- UTE COHEMO- 12/15/2021 312,389.07</w:t>
        <w:br/>
        <w:t>SDLE SDLE</w:t>
        <w:br/>
        <w:t>lot 1</w:t>
        <w:br/>
        <w:t>20 2021/ETSAE0441/00000331 CBAM 2 0911 18 085000 JAEMALE CBAM UTE COHEMO- UTE COHEMO- 12/20/2021 109,908.16</w:t>
        <w:br/>
        <w:t>SDLE SDLE</w:t>
        <w:br/>
        <w:t>lot 2</w:t>
        <w:br/>
        <w:t>21 2021/ETSAE0441/00000332 CBAM 2 0911 18 085000 JAEMALE CBAM UTE COHEMO- UTE COHEMO- 12/15/2021 3,494.00</w:t>
        <w:br/>
        <w:t>SDLE SDLE</w:t>
        <w:br/>
        <w:t>lot 3</w:t>
        <w:br/>
        <w:t>22 2021/ETSAE0441/00000333 CBAM 2 0911 18 085000 JAEMALE CBAM UTE COHEMO- UTE COHEMO- 12/15/2021 27,176.05</w:t>
        <w:br/>
        <w:t>SDLE SDLE</w:t>
        <w:br/>
        <w:t>lot 4</w:t>
        <w:br/>
        <w:t>23 2021/ETSAE0441/00000338 CBAM 2 0911 18 085000 JAEMALE CBAM UTE COHEMO- UTE COHEMO- 12/15/2021 45,465.61</w:t>
        <w:br/>
        <w:t>SDLE SDLE</w:t>
        <w:br/>
        <w:t>National Commission on Markets and Competition 182 of 195</w:t>
        <w:br/>
        <w:t>C/ Alcalá, 47 – 28014 Madrid - C/ Bolivia, 56 – 08018 Barcelona</w:t>
        <w:br/>
        <w:t>www.cnmc.es</w:t>
      </w:r>
    </w:p>
    <w:p>
      <w:r>
        <w:t>S/0008/21</w:t>
        <w:br/>
        <w:t>MILITARY MATERIAL TENDERS</w:t>
        <w:br/>
        <w:t>No. Code Object Body Type Date € PBL (with Offers Awardee Award Date € Amount Extension</w:t>
        <w:br/>
        <w:t>Contr. Publication taxes)</w:t>
        <w:br/>
        <w:t>PCE</w:t>
        <w:br/>
        <w:t>lot 5</w:t>
        <w:br/>
        <w:t>24 2021/ETSAE0441/00000340 CBAM 2 0911 18 085000 JAEMALE CBAM UTE COHEMO- UTE COHEMO- 12/20/2021 243,335.10</w:t>
        <w:br/>
        <w:t>SDLE SDLE</w:t>
        <w:br/>
        <w:t>lot 6</w:t>
        <w:br/>
        <w:t>25 2019/ETSAE0441/00000425 CBAM 2 0911 18 085000 JAEMALE CBAM UTE COHEMO- UTE COHEMO- 11/18/2019 95,000.00</w:t>
        <w:br/>
        <w:t>SDLE SDLE</w:t>
        <w:br/>
        <w:t>lot 1</w:t>
        <w:br/>
        <w:t>26 2019/ETSAE0441/00000427 CBAM 2 0911 18 085000 JAEMALE CBAM UTE COHEMO- UTE COHEMO- 11/18/2019 68,000.00</w:t>
        <w:br/>
        <w:t>SDLE SDLE</w:t>
        <w:br/>
        <w:t>lot 2</w:t>
        <w:br/>
        <w:t>27 2019/ETSAE0441/00000428 CBAM 2 0911 18 085000 JAEMALE CBAM UTE COHEMO- UTE COHEMO- 11/18/2019 13,000.00</w:t>
        <w:br/>
        <w:t>SDLE SDLE</w:t>
        <w:br/>
        <w:t>lot 3</w:t>
        <w:br/>
        <w:t>28 2019/ETSAE0441/00000429 CBAM 2 0911 18 085000 JAEMALE CBAM UTE COHEMO- UTE COHEMO- 11/18/2019 8,000.00</w:t>
        <w:br/>
        <w:t>SDLE SDLE</w:t>
        <w:br/>
        <w:t>lot 4</w:t>
        <w:br/>
        <w:t>29 2019/ETSAE0441/00000430 CBAM 2 0911 18 085000 JAEMALE CBAM UTE COHEMO- UTE COHEMO- 11/18/2019 16,000.00</w:t>
        <w:br/>
        <w:t>SDLE SDLE</w:t>
        <w:br/>
        <w:t>lot 5</w:t>
        <w:br/>
        <w:t>30 2022/ETSAE0441/00000276 CBAM 2 0911 18 085000 PCMASA2 CBAM UTE COHEMO- UTE COHEMO- 06/03/2022 228,899.83</w:t>
        <w:br/>
        <w:t>SDLE SDLE</w:t>
        <w:br/>
        <w:t>National Commission on Markets and Competition 183 of 195</w:t>
        <w:br/>
        <w:t>C/ Alcalá, 47 – 28014 Madrid - C/ Bolivia, 56 – 08018 Barcelona</w:t>
        <w:br/>
        <w:t>www.cnmc.es</w:t>
      </w:r>
    </w:p>
    <w:p>
      <w:r>
        <w:rPr>
          <w:b/>
        </w:rPr>
        <w:t>[Pages 184–186]</w:t>
      </w:r>
    </w:p>
    <w:p>
      <w:r>
        <w:t>S/0008/21</w:t>
        <w:br/>
        <w:t>MILITARY MATERIAL TENDERS</w:t>
        <w:br/>
        <w:t>No. Code Object Body Type Date € PBL (with Offers Awardee Award Date € Amount Extension</w:t>
        <w:br/>
        <w:t>Contract Publication taxes)</w:t>
        <w:br/>
        <w:t>PCE</w:t>
        <w:br/>
        <w:t>lot 1</w:t>
        <w:br/>
        <w:t>31 2022/ETSAE0441/00000277 CBAM 2 0911 18 085000 PCMASA2 CBAM UTE COHEMO- UTE COHEMO- 05/30/2022 121,670.91</w:t>
        <w:br/>
        <w:t>SDLE SDLE</w:t>
        <w:br/>
        <w:t>lot 2</w:t>
        <w:br/>
        <w:t>32 2022/ETSAE0441/00000278 CBAM 2 0911 18 085000 PCMASA2 CBAM UTE COHEMO- UTE COHEMO- 06/01/2022 1,878.80</w:t>
        <w:br/>
        <w:t>SDLE SDLE</w:t>
        <w:br/>
        <w:t>lot 3</w:t>
        <w:br/>
        <w:t>33 2022/ETSAE0441/00000281 CBAM 2 0911 18 085000 PCMASA2 CBAM UTE COHEMO- UTE COHEMO- 06/01/2022 10,766.57</w:t>
        <w:br/>
        <w:t>SDLE SDLE</w:t>
        <w:br/>
        <w:t>lot 4</w:t>
        <w:br/>
        <w:t>34 2022/ETSAE0441/00000282 CBAM 2 0911 18 085000 PCMASA2 CBAM UTE COHEMO- UTE COHEMO- 06/02/2022 22,205.17</w:t>
        <w:br/>
        <w:t>SDLE SDLE</w:t>
        <w:br/>
        <w:t>lot 5</w:t>
        <w:br/>
        <w:t>35 2022/ETSAE0441/00000283 CBAM 2 0911 18 085000 PCMASA2 CBAM UTE COHEMO- UTE COHEMO- 06/02/2022 133,698.56</w:t>
        <w:br/>
        <w:t>SDLE SDLE</w:t>
        <w:br/>
        <w:t>lot 6</w:t>
        <w:br/>
        <w:t>36 2022/ETSAE0441/00000291 CBAM 2 0911 18 085000 PCMASA2 CBAM UTE COHEMO- UTE COHEMO- 06/27/2022 51,911.78</w:t>
        <w:br/>
        <w:t>SDLE SDLE</w:t>
        <w:br/>
        <w:t>Out of Rate Lot</w:t>
        <w:br/>
        <w:t>National Commission on Markets and Competition 184 of 195</w:t>
        <w:br/>
        <w:t>C/ Alcalá, 47 – 28014 Madrid - C/ Bolivia, 56 – 08018 Barcelona</w:t>
        <w:br/>
        <w:t>www.cnmc.es</w:t>
      </w:r>
    </w:p>
    <w:p>
      <w:r>
        <w:t>S/0008/21</w:t>
        <w:br/>
        <w:t>MILITARY MATERIAL TENDERS</w:t>
        <w:br/>
        <w:t>No. Code Object Body Type Date € PBL (with Offers Awardee Award Date € Amount Extension</w:t>
        <w:br/>
        <w:t>Contract Publication taxes)</w:t>
        <w:br/>
        <w:t>PCE</w:t>
        <w:br/>
        <w:t>37 2 0911 18 078900 AM MAINTENANCE OF JAEMALE AM 05/27/2019 3,000,000 UTE COHEMO- SDLE 09/19/2019 3,000,000.00 2022-2024</w:t>
        <w:br/>
        <w:t>THE TOWER OF THE COMBAT (includes RUAG, JPG, SDLE,</w:t>
        <w:br/>
        <w:t>TANK LEOPARD 2A4 extension) INDRA</w:t>
        <w:br/>
        <w:t>38 2019/ETSAE0906/00003019 CBAM 2 0911 18 078900 JAEMALE CBAM SDLE SDLE 11/22/2019 18,690.00</w:t>
        <w:br/>
        <w:t>39 2019/ETSAE0906/00003383 CBAM 2 0911 18 078900 JAEMALE CBAM SDLE SDLE 11/27/2019 500,000.00</w:t>
        <w:br/>
        <w:t>40 2020/ETSAE0906/00003986 CBAM 2 0911 18 078900 JAEMALE CBAM SDLE SDLE 12/22/2020 500,000.00</w:t>
        <w:br/>
        <w:t>41 2021/ETSAE0906/00002503 CBAM 2 0911 18 078900 JAEMALE CBAM SDLE SDLE 10/01/2021 500,000.00</w:t>
        <w:br/>
        <w:t>42 2021/ETSAE0906/00003541 CBAM 2 0911 18 078900 JAEMALE CBAM SDLE SDLE 11/30/2021 481,310.00</w:t>
        <w:br/>
        <w:t>43 2022/ETSAE0111/00000239 CBAM 2 0911 18 078900 PCAMI CBAM SDLE SDLE 07/04/2022 1,000,000.00</w:t>
        <w:br/>
        <w:t>44 2 0911 19 029700 AM MAINTENANCE OF JAEMALE AM 08/30/2019 6,000,000 COHEMO, ITE, COHEMO 11/29/2019 6,000,000.00 2022-2024</w:t>
        <w:br/>
        <w:t>THE TOWER OF THE COMBAT (includes SDLE, JPG, INDRA</w:t>
        <w:br/>
        <w:t>TANK LEOPARD 2E extension)</w:t>
        <w:br/>
        <w:t>45 2 0911 20 022200 CBAM 2 0911 19 029700 JAEMALE CBAM COHEMO COHEMO 06/10/2020 200,000.00</w:t>
        <w:br/>
        <w:t>46 2 0911 20 060000 CBAM 2 0911 19 029700 JAEMALE CBAM COHEMO COHEMO 12/04/2020 500,000.00</w:t>
        <w:br/>
        <w:t>47 2021/ETSAE0906/00000271 CBAM 2 0911 19 029700 JAEMALE CBAM COHEMO COHEMO 04/06/2021 500,000.00</w:t>
        <w:br/>
        <w:t>48 2021/ETSAE0906/00001844 CBAM 2 0911 19 029700 JAEMALE CBAM COHEMO COHEMO 07/28/2021 1,800,000.00</w:t>
        <w:br/>
        <w:t>National Commission on Markets and Competition 185 of 195</w:t>
        <w:br/>
        <w:t>C/ Alcalá, 47 – 28014 Madrid - C/ Bolivia, 56 – 08018 Barcelona</w:t>
        <w:br/>
        <w:t>www.cnmc.es</w:t>
      </w:r>
    </w:p>
    <w:p>
      <w:r>
        <w:t>S/0008/21</w:t>
        <w:br/>
        <w:t>MILITARY MATERIAL TENDERS</w:t>
        <w:br/>
        <w:t>No. Code Object Body Type Date € PBL (with Offers Awardee Award Date € Amount Extension</w:t>
        <w:br/>
        <w:t>Contract Publication taxes)</w:t>
        <w:br/>
        <w:t>PCE</w:t>
        <w:br/>
        <w:t>49 2021/ETSAE0906/00003350 CBAM 2 0911 19 029700 JAEMALE CBAM COHEMO COHEMO 12/09/2021 500,000.00</w:t>
        <w:br/>
        <w:t>50 2022/ETSAE0906/00002352 CBAM 2 0911 19 029700 JAEMALE CBAM COHEMO COHEMO 08/11/2022 2,500,000.00</w:t>
        <w:br/>
        <w:t>51 2 0911 19 030100 AM SUPPORT TO JAEMALE AM 10/03/2019 3,750,000 SDLE, UTE CASLI- SDLE 02/03/2020 3,750,000.00 2022-2024</w:t>
        <w:br/>
        <w:t>MAINTENANCE OF THE (includes TRANSDIESEL</w:t>
        <w:br/>
        <w:t>RG-31 VEHICLES OF THE extension)</w:t>
        <w:br/>
        <w:t>ET</w:t>
        <w:br/>
        <w:t>52 2020/ETSAE0906/00000790 CBAM 2 0911 19 030100 JAEMALE CBAM SDLE SDLE 06/04/2020 150,000.00</w:t>
        <w:br/>
        <w:t>53 2020/ETSAE0216/00000214 CBAM 2 0911 19 030100 JAEMALE CBAM SDLE SDLE 06/18/2020 175,000.00</w:t>
        <w:br/>
        <w:t>54 2 0911 20 044200 CBAM 2 0911 19 030100 JAEMALE CBAM SDLE SDLE 10/05/2020 171,230.00</w:t>
        <w:br/>
        <w:t>55 2020/ETSAE0906/00003448 CBAM 2 0911 19 030100 JAEMALE CBAM SDLE SDLE 11/19/2020 200,000.00</w:t>
        <w:br/>
        <w:t>56 2021/ETSAE0906/00001144 CBAM 2 0911 19 030100 JAEMALE CBAM SDLE SDLE 06/18/2021 550,000.00</w:t>
        <w:br/>
        <w:t>57 2021/ETSAE0906/00001751 CBAM 2 0911 19 030100 JAEMALE CBAM SDLE SDLE 08/11/2021 250,000.00</w:t>
        <w:br/>
        <w:t>58 2021/ETSAE0906/00002280 CBAM 2 0911 19 030100 JAEMALE CBAM SDLE SDLE 10/07/2021 350,000.00</w:t>
        <w:br/>
        <w:t>59 2022/ETHC00036/00000108 CBAM 2 0911 19 030100 JAEMALE CBAM SDLE SDLE 07/13/2022 400,000.00</w:t>
        <w:br/>
        <w:t>60 2 0911 19 008500 AM MODERNIZATION JAEMALE AM 10/10/2019 1,200,000.00 UTE COHEMO- UTE COHEMO- 06/24/2020 588,000.00 NO</w:t>
        <w:br/>
        <w:t>COMBAT TANK SIMULATORS JPG, DIEHL JPG</w:t>
        <w:br/>
        <w:t>LEOPARD DEFENCE GMBH,</w:t>
        <w:br/>
        <w:t>2A4 OF THE REGIMENTS SDLE, CT</w:t>
        <w:br/>
        <w:t>National Commission on Markets and Competition 186 of 195</w:t>
        <w:br/>
        <w:t>C/ Alcalá, 47 – 28014 Madrid - C/ Bolivia, 56 – 08018 Barcelona</w:t>
        <w:br/>
        <w:t>www.cnmc.es</w:t>
      </w:r>
    </w:p>
    <w:p>
      <w:r>
        <w:rPr>
          <w:b/>
        </w:rPr>
        <w:t>[Pages 187–189]</w:t>
      </w:r>
    </w:p>
    <w:p>
      <w:r>
        <w:t>S/0008/21</w:t>
        <w:br/>
        <w:t>MILITARY MATERIAL TENDERS</w:t>
        <w:br/>
        <w:t>No. Code Object Body Type Date € PBL (with Offers Awardee Award Date € Amount Extension</w:t>
        <w:br/>
        <w:t>Contract Publication taxes)</w:t>
        <w:br/>
        <w:t>PCE</w:t>
        <w:br/>
        <w:t>OF CAVALRY OF ENGINEERING</w:t>
        <w:br/>
        <w:t>CEUTA AND MELILLA DRIVEN PEOPLE</w:t>
        <w:br/>
        <w:t>61 2020/ETSAE0906/00002309 CBAM 2 0911 19 008500 JAEMALE CBAM UTE COHEMO-JPG UTE COHEMO- 09/28/2020 52,870.00</w:t>
        <w:br/>
        <w:t>JPG</w:t>
        <w:br/>
        <w:t>62 2020/ETSAE0906/00003917 CBAM 2 0911 19 008500 JAEMALE CBAM UTE COHEMO-JPG UTE COHEMO- 01/15/2021 250,000.00</w:t>
        <w:br/>
        <w:t>JPG</w:t>
        <w:br/>
        <w:t>63 2021/ETSAE0906/00003313 CBAM 2 0911 19 008500 JAEMALE CBAM UTE COHEMO-JPG COHEMO 12/13/2021 285,130.00</w:t>
        <w:br/>
        <w:t>64 2 0111 19 009900 SUPPLY OF PCAMI EX 11/08/2019 399,999.98 COHEMO, SDLE, COHEMO 02/03/2020 392,495.27 NO</w:t>
        <w:br/>
        <w:t>MISSING SPARE PARTS SUYFA, JPG</w:t>
        <w:br/>
        <w:t>OF THE LEOPARD FAMILY,</w:t>
        <w:br/>
        <w:t>BY LOTS</w:t>
        <w:br/>
        <w:t>lot 1 PCAMI LOT COHEMO, SDLE, COHEMO 02/03/2020 161,013.88</w:t>
        <w:br/>
        <w:t>SUYFA, JPG</w:t>
        <w:br/>
        <w:t>lot 2 PCAMI LOT COHEMO, SDLE, COHEMO 02/03/2020 231,481.39</w:t>
        <w:br/>
        <w:t>SUYFA, JPG</w:t>
        <w:br/>
        <w:t>65 2 0911 19 050400 AM ACQUISITION OF JAEMALE AM 11/10/2019 5,657,960.00 UTE COHEMO- SDLE-AICOX 09/21/2020 3,808,886.40 In</w:t>
        <w:br/>
        <w:t>COMMAND OF JPG, ATOS, execution</w:t>
        <w:br/>
        <w:t>BATTALION/GROUP IECISA, INSTER, until Dec</w:t>
        <w:br/>
        <w:t>(PCBON) ON BMR AND ITE, SDLE-AICOX 2023</w:t>
        <w:br/>
        <w:t>TOA</w:t>
        <w:br/>
        <w:t>66 2021/ETSAE0906/00000912 CBAM 2 0911 19 050400 JAEMALE CBAM SDLE-AICOX SDLE-AICOX 05/26/2021 251,922.00</w:t>
        <w:br/>
        <w:t>ACQ</w:t>
        <w:br/>
        <w:t>S/0008/21</w:t>
        <w:br/>
        <w:t>MILITARY MATERIAL TENDERS</w:t>
        <w:br/>
        <w:t>No. Code Object Body Type Date € PBL (with Offers Awardee Award Date € Amount Extension</w:t>
        <w:br/>
        <w:t>Contract Publication taxes)</w:t>
        <w:br/>
        <w:t>PCE</w:t>
        <w:br/>
        <w:t>67 2021/ETSAE0906/00001727 CBAM 2 0911 19 050400 JAEMALE CBAM SDLE-AICOX SDLE-AICOX 07/27/2021 1,296,636.00</w:t>
        <w:br/>
        <w:t>ACQ</w:t>
        <w:br/>
        <w:t>68 2022/ETSAE0906/00000937 CBAM 2 0911 19 050400 JAEMALE CBAM SDLE-AICOX SDLE-AICOX 05/10/2022 108,207.88</w:t>
        <w:br/>
        <w:t>ACQ</w:t>
        <w:br/>
        <w:t>69 2 0216 19 004200 ACQUISITION OF PCMVR2 EX 11/15/2019 40,000.00 SDLE, COHEMO SDLE 01/23/2020 40,000.00 NO</w:t>
        <w:br/>
        <w:t>SPARE PARTS FOR</w:t>
        <w:br/>
        <w:t>RG-31 VEHICLES IN</w:t>
        <w:br/>
        <w:t>SUPPORT Z.O. 2 LOTS</w:t>
        <w:br/>
        <w:t>Lot 1 PCMVR2 LOT 12,000.00 SDLE, COHEMO SDLE 01/23/2020 12,000.00</w:t>
        <w:br/>
        <w:t>Lot 2 PCMVR2 LOT 28,000.00 SDLE, COHEMO SDLE 01/23/2020 28,000.00</w:t>
        <w:br/>
        <w:t>70 2 0111 19 009200 SUPPLY OF PCAMI EX 11/20/2019 399,999.38 COHEMO, JPG, SDLE 01/31/2020 399,999.38 NO</w:t>
        <w:br/>
        <w:t>MISSING SPARE PARTS SDLE</w:t>
        <w:br/>
        <w:t>OF THE PIZARRO 2 LOTS</w:t>
        <w:br/>
        <w:t>Lot 1 CASCO PCAMI LOT 312,228.04 SDLE 02/03/2020 312,228.04</w:t>
        <w:br/>
        <w:t>Lot 2 TOWER PCAMI LOT 87,771.34 SDLE 02/03/2020 87,771.34</w:t>
        <w:br/>
        <w:t>71 2 0111 19 017300 RECONDITIONING PCAMI EX 12/19/2019 160,000.00 COHEMO, JPG 03/05/2020 160,000.00 NO</w:t>
        <w:br/>
        <w:t>OF BMR SETS (confidential),</w:t>
        <w:br/>
        <w:t>JPG</w:t>
        <w:br/>
        <w:t>S/0008/21</w:t>
        <w:br/>
        <w:t>MILITARY MATERIAL TENDERS</w:t>
        <w:br/>
        <w:t>No. Code Object Body Type Date € PBL (with Offers Awardee Award Date € Amount Extension</w:t>
        <w:br/>
        <w:t>Contract Publication taxes)</w:t>
        <w:br/>
        <w:t>PCE</w:t>
        <w:br/>
        <w:t>72 2 0911 19 054600 AM REPAIR OF JAEMALE AM 01/24/2020 3,600,000 SDLE, ITE, JPG, COHEMO LOTS 05/12/2020 3,600,000.00 2023-2025</w:t>
        <w:br/>
        <w:t>ROLLING ELEMENTS (includes COHEMO, 1 AND 2 (1.5 M€)</w:t>
        <w:br/>
        <w:t>OF LEOPARD 2E, extension) ANORTEC</w:t>
        <w:br/>
        <w:t>LEOPARD 2A4, VCI JPG LOT 3</w:t>
        <w:br/>
        <w:t>(300,000€)</w:t>
        <w:br/>
        <w:t>73 2020/ETSAE0906/00001808 CBAM 2 0911 19 054600 JAEMALE CBAM COHEMO COHEMO 07/22/2020 250,000.00</w:t>
        <w:br/>
        <w:t>lot 1</w:t>
        <w:br/>
        <w:t>74 2020/ETSAE0906/00003919 CBAM 2 0911 19 054600 JAEMALE CBAM COHEMO COHEMO 01/15/2021 100,000.00</w:t>
        <w:br/>
        <w:t>lot 1</w:t>
        <w:br/>
        <w:t>75 2021/ETSAE0906/00000272 CBAM 2 0911 19 054600 JAEMALE CBAM COHEMO COHEMO 04/15/2021 250,000.00</w:t>
        <w:br/>
        <w:t>lot 1</w:t>
        <w:br/>
        <w:t>76 2021/ETSAE0906/00000960 CBAM 2 0911 19 054600 JAEMALE CBAM COHEMO COHEMO 05/27/2021 150,000.00</w:t>
        <w:br/>
        <w:t>lot 2</w:t>
        <w:br/>
        <w:t>77 2021/ETSAE0906/00002437 CBAM 2 0911 19 054600 JAEMALE CBAM COHEMO COHEMO 10/18/2021 100,000.00</w:t>
        <w:br/>
        <w:t>lot 1</w:t>
        <w:br/>
        <w:t>78 2021/ETSAE0441/00000381 CBAM 2 0911 19 054600 PCMASA2 CBAM JPG JPG 11/29/2021 68,535.04</w:t>
      </w:r>
    </w:p>
    <w:p>
      <w:r>
        <w:rPr>
          <w:b/>
        </w:rPr>
        <w:t>[Pages 190–192]</w:t>
      </w:r>
    </w:p>
    <w:p>
      <w:r>
        <w:t>S/0008/21</w:t>
        <w:br/>
        <w:t>MILITARY MATERIAL TENDERS</w:t>
        <w:br/>
        <w:t>No. Code Object Body Type Date € PBL (with Offers Awardee Award Date € Amount Extension</w:t>
        <w:br/>
        <w:t>Contract Publication taxes)</w:t>
        <w:br/>
        <w:t>PCE</w:t>
        <w:br/>
        <w:t>lote 3</w:t>
        <w:br/>
        <w:t>79 2022/ETSAE0111/00000237 CBAM 2 0911 19 054600 PCAMI CBAM COHEMO COHEMO 07/13/2022 550,000.00</w:t>
        <w:br/>
        <w:t>lote 1</w:t>
        <w:br/>
        <w:t>80 2022/ETSAE0111/00000238 CBAM 2 0911 19 054600 PCAMI CBAM COHEMO COHEMO 07/13/2022 150,000.00</w:t>
        <w:br/>
        <w:t>lote 2</w:t>
        <w:br/>
        <w:t>81 2022/ETSAE0111/00000575 CBAM 2 0911 19 054600 PCAMI CBAM COHEMO COHEMO 10/20/2022 0.00</w:t>
        <w:br/>
        <w:t>lote 1</w:t>
        <w:br/>
        <w:t>82 2 0911 19 062200 AM SUPPORT TO JAEMALE AM 06/02/2020 4,500,000.00 UTE SDLE- UTE COHEMO- 12/15/2020 4,500,000.00 NO</w:t>
        <w:br/>
        <w:t>MAINTENANCE OF THE COHEMO, CASLI, SDLE</w:t>
        <w:br/>
        <w:t>VEHICLES OF THE JPG, ITE</w:t>
        <w:br/>
        <w:t>FAMILY VRC CENTAURO</w:t>
        <w:br/>
        <w:t>83 2021/ETSAE0906/00001983 C BAM 2 0911 19 062200 JAEMALE CBAM UTE SDLE- UTE SDLE- 09/28/2021 885,983.57</w:t>
        <w:br/>
        <w:t>COHEMO COHEMO</w:t>
        <w:br/>
        <w:t>84 2021/ETSAE0906/00002451 C BAM 2 0911 19 062200 JAEMALE CBAM UTE SDLE- UTE SDLE- 11/17/2021 500,000.00</w:t>
        <w:br/>
        <w:t>COHEMO COHEMO</w:t>
        <w:br/>
        <w:t>85 2021/ETSAE0906/00003027 C BAM 2 0911 19 062200 JAEMALE CBAM UTE SDLE- UTE SDLE- 11/23/2021 614,016.43</w:t>
        <w:br/>
        <w:t>COHEMO COHEMO</w:t>
        <w:br/>
        <w:t>S/0008/21</w:t>
        <w:br/>
        <w:t>MILITARY MATERIAL TENDERS</w:t>
        <w:br/>
        <w:t>No. Code Object Body Type Date € PBL (with Offers Awardee Award Date € Amount Extension</w:t>
        <w:br/>
        <w:t>Contract Publication taxes)</w:t>
        <w:br/>
        <w:t>PCE</w:t>
        <w:br/>
        <w:t>86 2022/ETSAE0441/00000445 C BAM 2 0911 19 062200 PCMASA2 CBAM UTE COHEMO- UTE COHEMO- 08/31/2022 1,000,000.00</w:t>
        <w:br/>
        <w:t>SDLE SDLE</w:t>
        <w:br/>
        <w:t>87 2022/ETSAE0441/00000499 C BAM 2 0911 19 062200 PCMASA2 CBAM UTE COHEMO- UTE COHEMO- 10/20/2022 1,000,000.00</w:t>
        <w:br/>
        <w:t>SDLE SDLE</w:t>
        <w:br/>
        <w:t>88 2 0216 20 000700 ACQUISITION OF SPARE PARTS PCMVR2 EX 06/04/2020 50,000.00 SDLE, COHEMO SDLE/COHEMO 50,000.00 NO</w:t>
        <w:br/>
        <w:t>FOR RG-31 VEHICLES</w:t>
        <w:br/>
        <w:t>(2020/ETSAE0216/00000112)</w:t>
        <w:br/>
        <w:t>lote 1 Non-specific PCMVR2 SPARE PARTS 15,000.00 SDLE, COHEMO SDLE 07/24/2020 15,000.00</w:t>
        <w:br/>
        <w:t>lote 2 Specific PCMVR2 SPARE PARTS 35,000.00 SDLE, COHEMO COHEMO 07/24/2020 35,000.00</w:t>
        <w:br/>
        <w:t>RG-31</w:t>
        <w:br/>
        <w:t>89 2 0441 20 003600 REPAIR OF PCMASA2 EX 09/29/2020 39,000.00 RENOVA, SDLE, SDLE 11/04/2020 25,997.48 NO</w:t>
        <w:br/>
        <w:t>ALTERNATORS OF INDITE</w:t>
        <w:br/>
        <w:t>CENTAURO VEHICLE</w:t>
        <w:br/>
        <w:t>90 2 0441 20 004299 CALIBRATION OF PCMASA2 EX 10/23/2020 9,000.00 SDLE, INDITE SDLE 10/28/2020 7,502.00 NO</w:t>
        <w:br/>
        <w:t>FIRE AND EXPLOSION TESTERS FAMILY</w:t>
        <w:br/>
        <w:t>CENTAURO</w:t>
        <w:br/>
        <w:t>S/0008/21</w:t>
        <w:br/>
        <w:t>MILITARY MATERIAL TENDERS</w:t>
        <w:br/>
        <w:t>No. Code Object Body Type Date € PBL (with Offers Awardee Award Date € Amount Extension</w:t>
        <w:br/>
        <w:t>Contract Publication taxes)</w:t>
        <w:br/>
        <w:t>PCE</w:t>
        <w:br/>
        <w:t>91 2 0111 20 009400 SUPPLIES OF PCAMI EX 11/24/2020 399,999.38 COHEMO, SDLE, MADZEAL 06/08/2021 399,999.38 NO</w:t>
        <w:br/>
        <w:t>MISSING SPARE PARTS OF THE MADZEAL, JPG,</w:t>
        <w:br/>
        <w:t>FAMILY PIZARRO, 3 ITE</w:t>
        <w:br/>
        <w:t>LOTS</w:t>
        <w:br/>
        <w:t>lote 1 PCAMI HELMET LOT 127,050.00 COHEMO, SDLE, MADZEAL 06/08/2021 127,050.00</w:t>
        <w:br/>
        <w:t>MADZEAL</w:t>
        <w:br/>
        <w:t>lote 2 PCAMI TOWER LOT 224,549.38 COHEMO, SDLE, SDLE 06/08/2021 224,549.38</w:t>
        <w:br/>
        <w:t>MADZEAL</w:t>
        <w:br/>
        <w:t>lote 3 PCAMI TOOLING LOT 48,400.00 COHEMO, SDLE, MADZEAL 48,400.00</w:t>
        <w:br/>
        <w:t>MADZEAL</w:t>
        <w:br/>
        <w:t>92 2 0111 20 009300 SUPPLY OF PCAMI EX 11/24/2020 399,999.38 COHEMO, SDLE, SDLE 06/09/2021 399,999.38 NO</w:t>
        <w:br/>
        <w:t>MISSING SPARE PARTS JPG, MADZEAL,</w:t>
        <w:br/>
        <w:t>OF THE FAMILY LEOPARD, ITE</w:t>
        <w:br/>
        <w:t>3 LOTS</w:t>
        <w:br/>
        <w:t>lote 1 PCAMI HELMET LOT 133,100.00 SDLE 133,100.00</w:t>
        <w:br/>
        <w:t>lote 2 PCAMI TOWER LOT 206,399.38 SDLE 206,399.38</w:t>
        <w:br/>
        <w:t>lote 3 PCAMI TOOLING LOT 60,500.00 SDLE 60,500.00</w:t>
        <w:br/>
        <w:t>93 2 0111 20 008300 SUPPLY OF PCAMI EX 11/24/2020 199,999.69 ITE, COHEMO, ITE/SDLE 06/08/2021 199,999.69 NO</w:t>
        <w:br/>
        <w:t>MISSING SPARE PARTS SDLE, MADZEAL,</w:t>
        <w:br/>
        <w:t>OF THE BMR /VEC JPG</w:t>
      </w:r>
    </w:p>
    <w:p>
      <w:r>
        <w:rPr>
          <w:b/>
        </w:rPr>
        <w:t>[Pages 193–195]</w:t>
      </w:r>
    </w:p>
    <w:p>
      <w:r>
        <w:t>S/0008/21</w:t>
        <w:br/>
        <w:t>MILITARY MATERIAL TENDERS</w:t>
        <w:br/>
        <w:t>No. Code Object Body Type Date € PBL (with Offers Awardee Award Date € Amount Extension</w:t>
        <w:br/>
        <w:t>Contract Publication taxes)</w:t>
        <w:br/>
        <w:t>PCE</w:t>
        <w:br/>
        <w:t>lot 1 HELMET PCAMI LOT 66,000.66 ITE 06/08/2021 66,000.66</w:t>
        <w:br/>
        <w:t>lot 2 TOWER PCAMI LOT 133,999.03 SDLE 06/08/2021 133,999.03</w:t>
        <w:br/>
        <w:t>94 2 0911 20 041100 AM MAINTENANCE OF JAEMALE AM 12/18/2020 3,000,000.00 ITE, UTE ITE 05/27/2021 3,000,000.00 In</w:t>
        <w:br/>
        <w:t>RECOVERY TANK COHEMO-SDLE, execution</w:t>
        <w:br/>
        <w:t>M-47 Er3, TANK OF UTE CASLI- until Dec</w:t>
        <w:br/>
        <w:t>MINERS M-60 and MADZEAL, JPG 2023,</w:t>
        <w:br/>
        <w:t>BRIDGE LAUNCHING VEHICLE possibility</w:t>
        <w:br/>
        <w:t>95 2 0911 20 041300 AM SUPPORT FOR JAEMALE AM 12/20/2020 9,000,000.00 JPG, UTE JPG 05/07/2021 9,000,000.00 In</w:t>
        <w:br/>
        <w:t>MAINTENANCE FAMILY COHEMO-SDLE, execution,</w:t>
        <w:br/>
        <w:t>VCI/VCPC PIZARRO SANTA BÁRBARA possibility</w:t>
        <w:br/>
        <w:t>SYSTEMS extension</w:t>
        <w:br/>
        <w:t>96 2021/ETSAE0906/00002623 CBAM 2 0911 20 041300 JAEMALE CBAM JPG JPG 10/18/2021 500,000.00</w:t>
        <w:br/>
        <w:t>97 2021/ETSAE0906/00002697 CBAM 2 0911 20 041300 JAEMALE CBAM JPG JPG 11/08/2021 500,000.00</w:t>
        <w:br/>
        <w:t>98 2022/ETSAE0906/00002344 CBAM 2 0911 20 041300 JAEMALE CBAM JPG JPG 08/29/2022 3,000,000.00</w:t>
        <w:br/>
        <w:t>99 2021/ETSAE0906/00000493E AM SUPPORT FOR JAEMALE AM 04/20/2021 9,000,000.00 COHEMO-SDLE, UTE COHEMO- 03/14/2022 9,000,000.00 In</w:t>
        <w:br/>
        <w:t>MAINTENANCE OF JPG, ITE, CASLI- SDLE execution,</w:t>
        <w:br/>
        <w:t>VEHICLES OF THE MADZEAL, VT possibility</w:t>
        <w:br/>
        <w:t>FAMILY BMR/VEC PROJECTS, extension</w:t>
        <w:br/>
        <w:t>TECHNOLOGY</w:t>
        <w:br/>
        <w:t>Comisión Nacional de los Mercados y la Competencia 193 of 195</w:t>
        <w:br/>
        <w:t>C/ Alcalá, 47 – 28014 Madrid - C/ Bolivia, 56 – 08018 Barcelona</w:t>
        <w:br/>
        <w:t>www.cnmc.es</w:t>
      </w:r>
    </w:p>
    <w:p>
      <w:r>
        <w:t>S/0008/21</w:t>
        <w:br/>
        <w:t>MILITARY MATERIAL TENDERS</w:t>
        <w:br/>
        <w:t>No. Code Object Body Type Date € PBL (with Offers Awardee Award Date € Amount Extension</w:t>
        <w:br/>
        <w:t>Contract Publication taxes)</w:t>
        <w:br/>
        <w:t>PCE</w:t>
        <w:br/>
        <w:t>100 2022/ETSAE0814/00001324 CBAM SUPPORT FOR JAE OF CBAM UTE COHEMO- UTE COHEMO- 07/13/2022 200,000.00</w:t>
        <w:br/>
        <w:t>MAINTENANCE OF CANARY ISLANDS SDLE SDLE</w:t>
        <w:br/>
        <w:t>VEHICLES BMR VEC</w:t>
        <w:br/>
        <w:t>101 2022/ETSAE0814/00001393 CBAM SUPPORT FOR JAE OF CBAM UTE COHEMO- UTE COHEMO- 07/13/2022 300,000.00</w:t>
        <w:br/>
        <w:t>MAINTENANCE OF CANARY ISLANDS SDLE SDLE</w:t>
        <w:br/>
        <w:t>VEHICLES BMR VEC</w:t>
        <w:br/>
        <w:t>102 2022/ETSAE0906/00002341 CBAM SUPPORT FOR JAEMALE CBAM UTE COHEMO- UTE COHEMO- 08/12/2022 2,500,000.00</w:t>
        <w:br/>
        <w:t>MAINTENANCE OF SDLE SDLE</w:t>
        <w:br/>
        <w:t>VEHICLES BMR VEC</w:t>
        <w:br/>
        <w:t>103 2 0911 19 04400 AM ACQUISITION OF JAEMALE AM 06/24/2019 1,064,800.00 CASLI, COHEMO, CASLI 10/18/2019 1,064,800.00 In</w:t>
        <w:br/>
        <w:t>CAMP CONTAINERS OF CÁSTULO, execution,</w:t>
        <w:br/>
        <w:t>CAMPING Lot 1 EQUIMODAL, until Dec.</w:t>
        <w:br/>
        <w:t>ARPA, ITE, 2023</w:t>
        <w:br/>
        <w:t>TECNOVE</w:t>
        <w:br/>
        <w:t>104 2 0911 20 040800 CBAM CAMP CONTAINERS JAEMALE CBAM CASLI CASLI 09/17/2020 58,987.50</w:t>
        <w:br/>
        <w:t>OF CAMPING lot 1</w:t>
        <w:br/>
        <w:t>TOTAL 60,270,757.81 AM 58,172,760</w:t>
        <w:br/>
        <w:t>CBAM 31,282,575.26</w:t>
        <w:br/>
        <w:t>Other tenders 2,097,997.81</w:t>
        <w:br/>
        <w:t>Comisión Nacional de los Mercados y la Competencia 194 of 195</w:t>
        <w:br/>
        <w:t>C/ Alcalá, 47 – 28014 Madrid - C/ Bolivia, 56 – 08018 Barcelona</w:t>
        <w:br/>
        <w:t>www.cnmc.es</w:t>
      </w:r>
    </w:p>
    <w:p>
      <w:r>
        <w:t>S/0008/21</w:t>
        <w:br/>
        <w:t>MILITARY MATERIAL TENDERS</w:t>
        <w:br/>
        <w:t>Comisión Nacional de los Mercados y la Competencia 195 of 195</w:t>
        <w:br/>
        <w:t>C/ Alcalá, 47 – 28014 Madrid - C/ Bolivia, 56 – 08018 Barcelona</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