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https://www.cnmc.es/expedientes/s001020</w:t>
      </w:r>
    </w:p>
    <w:p>
      <w:r>
        <w:t>Pages translated : 17</w:t>
      </w:r>
    </w:p>
    <w:p/>
    <w:p>
      <w:r>
        <w:rPr>
          <w:b/>
        </w:rPr>
        <w:t>[Pages 1–3]</w:t>
      </w:r>
    </w:p>
    <w:p>
      <w:r>
        <w:t xml:space="preserve">S/0010/20  </w:t>
        <w:br/>
        <w:t xml:space="preserve">DISNEY+ STREAMING COMPLAINT  </w:t>
        <w:br/>
        <w:t xml:space="preserve">AGREEMENT OF NON-INITIATION AND FILING OF THE  </w:t>
        <w:br/>
        <w:t xml:space="preserve">PROCEEDINGS  </w:t>
        <w:br/>
        <w:t xml:space="preserve">DISNEY+ STREAMING COMPLAINT  </w:t>
        <w:br/>
        <w:t xml:space="preserve">S/0010/20  </w:t>
        <w:br/>
        <w:t xml:space="preserve">COUNCIL. COMPETITION ROOM  </w:t>
        <w:br/>
        <w:t xml:space="preserve">President  </w:t>
        <w:br/>
        <w:t xml:space="preserve">Ms. Cani Fernández Vicién  </w:t>
        <w:br/>
        <w:t xml:space="preserve">Counselors  </w:t>
        <w:br/>
        <w:t xml:space="preserve">Mr. Rafael Iturriaga Nieva  </w:t>
        <w:br/>
        <w:t xml:space="preserve">Mr. Pere Soler Campins  </w:t>
        <w:br/>
        <w:t xml:space="preserve">Ms. María Vidales Picazo  </w:t>
        <w:br/>
        <w:t xml:space="preserve">Secretary  </w:t>
        <w:br/>
        <w:t xml:space="preserve">Mr. Miguel Bordiu García-Ovies  </w:t>
        <w:br/>
        <w:t xml:space="preserve">In Madrid, on March 17, 2026  </w:t>
        <w:br/>
        <w:t xml:space="preserve">The Competition Room of the Council of the National Commission on Markets and Competition (CNMC) with the composition stated, has issued the following agreement in the reference file following the complaint filed by VODAFONE ESPAÑA, S.A.U and VODAFONE ONO, S.A.U. against TELEFÓNICA S.A. and any other companies within its group that may have participated in the events and THE WALT DISNEY COMPANY IBERIA S.L. and any other companies within its group that may have participated in the events, for alleged violations of Articles 1, 2, 3, and 62.4(c) of Law 15/2007, of July 3, on the Defense of Competition and Articles 101 and 102 of the Treaty on the Functioning of the European Union.  </w:t>
        <w:br/>
        <w:t xml:space="preserve">National Commission on Markets and Competition 1 of 19  </w:t>
        <w:br/>
        <w:t xml:space="preserve">C/ Alcalá, 47 – 28014 Madrid - C/ Bolivia, 56 – 08018 Barcelona  </w:t>
        <w:br/>
        <w:t>www.cnmc.es</w:t>
      </w:r>
    </w:p>
    <w:p>
      <w:r>
        <w:t xml:space="preserve">S/0010/20  </w:t>
        <w:br/>
        <w:t xml:space="preserve">DISNEY+ STREAMING COMPLAINT  </w:t>
        <w:br/>
        <w:t xml:space="preserve">CONTENT INDEX  </w:t>
        <w:br/>
        <w:t xml:space="preserve">1. BACKGROUND ........................................................................................ 3  </w:t>
        <w:br/>
        <w:t xml:space="preserve">2. THE COMPLAINT .................................................................................... 4  </w:t>
        <w:br/>
        <w:t xml:space="preserve">3. THE PARTIES .......................................................................................... 5  </w:t>
        <w:br/>
        <w:t xml:space="preserve">3.1. DEFENDANTS .............................................................................................. 5  </w:t>
        <w:br/>
        <w:t xml:space="preserve">3.1.1. TELEFÓNICA ...................................................................................................... 5  </w:t>
        <w:br/>
        <w:t xml:space="preserve">3.1.2. DISNEY................................................................................................................ 5  </w:t>
        <w:br/>
        <w:t xml:space="preserve">3.2. COMPLAINANT: VODAFONE ESPAÑA ........................................................ 6  </w:t>
        <w:br/>
        <w:t xml:space="preserve">4. AFFECTED MARKET .............................................................................. 6  </w:t>
        <w:br/>
        <w:t xml:space="preserve">5. FACTS ...................................................................................................... 6  </w:t>
        <w:br/>
        <w:t xml:space="preserve">5.1. Distribution strategy of DISNEY+ in Spain and Europe ....................... 6  </w:t>
        <w:br/>
        <w:t xml:space="preserve">5.2. Agreement between DISNEY and TELEFÓNICA for the distribution of the DISNEY+ platform (agreement) ............................................................... 7  </w:t>
        <w:br/>
        <w:t xml:space="preserve">5.3. Negotiations between DISNEY and VODAFONE ............................................... 9  </w:t>
        <w:br/>
        <w:t xml:space="preserve">5.4. Monthly evolution of DISNEY+ subscribers in Spain .......................... 11  </w:t>
        <w:br/>
        <w:t xml:space="preserve">5.5. Pay television market share by revenue of VODAFONE and TELEFÓNICA. .............................................................................................. 12  </w:t>
        <w:br/>
        <w:t xml:space="preserve">5.6. Number of subscribers of the main pay television operators ................. 13  </w:t>
        <w:br/>
        <w:t xml:space="preserve">6. LEGAL BASIS .......................................................................................... 13  </w:t>
        <w:br/>
        <w:t xml:space="preserve">6.1. Jurisdiction to resolve .............................................................................. 13  </w:t>
        <w:br/>
        <w:t xml:space="preserve">6.2. Subject of the resolution and proposal of the instructing body ............. 14  </w:t>
        <w:br/>
        <w:t xml:space="preserve">6.3. Assessment of the Competition Room ...................................................... 15  </w:t>
        <w:br/>
        <w:t xml:space="preserve">6.3.1. On the alleged violations of collusive practices and abuse of dominant position ....................................................................................................................... 15  </w:t>
        <w:br/>
        <w:t xml:space="preserve">6.3.2. On the alleged violation of commitments ...................................................... 16  </w:t>
        <w:br/>
        <w:t xml:space="preserve">6.3.3. On the alleged violation of distortion of free competition by unfair acts ......................................................................................................................... 18  </w:t>
        <w:br/>
        <w:t xml:space="preserve">7. AGREES ................................................................................................... 18  </w:t>
        <w:br/>
        <w:t xml:space="preserve">National Commission on Markets and Competition 2 of 19  </w:t>
        <w:br/>
        <w:t xml:space="preserve">C/ Alcalá, 47 – 28014 Madrid - C/ Bolivia, 56 – 08018 Barcelona  </w:t>
        <w:br/>
        <w:t>www.cnmc.es</w:t>
      </w:r>
    </w:p>
    <w:p>
      <w:r>
        <w:t xml:space="preserve">S/0010/20  </w:t>
        <w:br/>
        <w:t xml:space="preserve">DISNEY+ STREAMING COMPLAINT  </w:t>
        <w:br/>
        <w:t xml:space="preserve">1. BACKGROUND  </w:t>
        <w:br/>
        <w:t xml:space="preserve">(1) On March 13, 2020, the Competition Directorate received a document from VODAFONE ESPAÑA, S.A.U and VODAFONE ONO, S.A.U. (VODAFONE), in which a complaint was filed against TELEFÓNICA S.A. and any other companies within its group that may have participated in the events (TELEFÓNICA) and THE WALT DISNEY COMPANY IBERIA S.L. and any other companies within its group that may have participated in the events (DISNEY), for allegedly engaging in anti-competitive practices contrary to Articles 1, 2, 3, and 62.4(c) of Law 15/2007, of July 3, on the Defense of Competition (LDC) and Articles 101 and 102 of the Treaty on the Functioning of the European Union (TFEU) in relation to the agreement that integrates the real-time multimedia content streaming platform DISNEY+ into TELEFÓNICA's pay television offer.  </w:t>
        <w:br/>
        <w:t xml:space="preserve">(2) In light of this complaint, the Competition Directorate initiated a reserved inquiry within the framework of the reference file, in accordance with the provisions of section 2 of Article 49 of the LDC, in order to preliminarily determine the existence of circumstances that justify the initiation of a sanctioning procedure.  </w:t>
        <w:br/>
        <w:t xml:space="preserve">(3) On June 4, 2020, ORANGE ESPAGNE, S.A. UNIPERSONAL provided information related to the reported events, which is included in the reference file.  </w:t>
        <w:br/>
        <w:t xml:space="preserve">(4) On January 13, 2022, the Competition Directorate requested, in accordance with the provisions of Article 39.1 of the LDC, additional information from VODAFONE. The response to this request was received by the Competition Directorate on February 10, 2022. On February 15, 2022, the Competition Directorate requested additional information from TELEFÓNICA and DISNEY. Both responses were received by the Competition Directorate on March 8, 2022. Subsequently, TELEFÓNICA submitted a document with complementary information on March 17, 2022.  </w:t>
        <w:br/>
        <w:t xml:space="preserve">1 Technology known as streaming service.  </w:t>
        <w:br/>
        <w:t xml:space="preserve">2 Confidential pages 1-192 and non-confidential pages 238-271  </w:t>
        <w:br/>
        <w:t xml:space="preserve">3 Pages 193 to 205.  </w:t>
        <w:br/>
        <w:t xml:space="preserve">4 Pages 206-207.  </w:t>
        <w:br/>
        <w:t xml:space="preserve">5 Pages 223-489.  </w:t>
        <w:br/>
        <w:t xml:space="preserve">6 Pages 490-494.  </w:t>
        <w:br/>
        <w:t xml:space="preserve">7 Pages 500-505.  </w:t>
        <w:br/>
        <w:t xml:space="preserve">8 Pages 526-643 and 644-1528.  </w:t>
        <w:br/>
        <w:t xml:space="preserve">9 Pages 1529-1541.  </w:t>
        <w:br/>
        <w:t xml:space="preserve">National Commission on Markets and Competition 3 of 19  </w:t>
        <w:br/>
        <w:t xml:space="preserve">C/ Alcalá, 47 – 28014 Madrid - C/ Bolivia, 56 – 08018 Barcelona  </w:t>
        <w:br/>
        <w:t>www.cnmc.es</w:t>
      </w:r>
    </w:p>
    <w:p>
      <w:r>
        <w:rPr>
          <w:b/>
        </w:rPr>
        <w:t>[Pages 4–6]</w:t>
      </w:r>
    </w:p>
    <w:p>
      <w:r>
        <w:t xml:space="preserve">S/0010/20  </w:t>
        <w:br/>
        <w:t xml:space="preserve">DISNEY+ STREAMING COMPLAINT  </w:t>
        <w:br/>
        <w:t xml:space="preserve">(5) On December 17, 2025, new documentation was incorporated by agreement10.  </w:t>
        <w:br/>
        <w:t xml:space="preserve">(6) On January 16, 2026, the Competition Directorate, in application of the provisions of Article 49.3 of the LDC, issued a proposal for the non-initiation of sanctioning proceedings and the filing of the actions, considering that the reported facts did not show indications of infringement of the LDC.  </w:t>
        <w:br/>
        <w:t xml:space="preserve">(7) In accordance with the provisions of Article 27 of the Competition Defense Regulation, approved by Royal Decree 261/2008, of February 22 (RDC), also on January 16, 2026, the Competition Directorate submitted its proposal for filing to the Competition Chamber of the CNMC Council.  </w:t>
        <w:br/>
        <w:t xml:space="preserve">(8) The Competition Chamber of the CNMC Council has deliberated and ruled on the matter in its meeting of March 17, 2026.  </w:t>
        <w:br/>
        <w:t xml:space="preserve">2. THE COMPLAINT  </w:t>
        <w:br/>
        <w:t xml:space="preserve">(9) In its complaint, VODAFONE considers that the contract entered into between DISNEY and TELEFÓNICA, whereby DISNEY+, DISNEY's streaming audiovisual content service, was offered alongside TELEFÓNICA's convergent offer and which was the only contract of this nature signed between DISNEY and a telecommunications company in Spain for several months, is restrictive due to its effects. According to the complainant, this agreement appreciably reduced the already limited competitive pressure that alternative operators could exert on TELEFÓNICA in the pay television market and, indirectly, in the electronic communications markets, in a context of convergent offers, which would constitute an infringement of Article 1 of the LDC and Article 101 of the TFEU.  </w:t>
        <w:br/>
        <w:t xml:space="preserve">(10) Furthermore, VODAFONE alleges that the conclusion of this contract responds to an exclusionary strategy by TELEFÓNICA, whereby this company would have sought to reserve access to DISNEY+ content in the Spanish market, despite DISNEY's initial willingness to integrate into the pay television offers of other operators. In the complainant's view, TELEFÓNICA would hold a dominant position in the pay television market and such conduct, in the context of convergent offers, would constitute an infringement of Article 2 of the LDC and Article 102 of the TFEU.  </w:t>
        <w:br/>
        <w:t xml:space="preserve">(11) Finally, VODAFONE argues that the controversial contract constitutes a breach of the commitments to which the approval of the operation of concentration consisting of the acquisition by TELEFÓNICA DE CONTENIDOS, S.A.U. of DISTRIBUIDORA DE TELEVISIÓN DIGITAL, S.A. (file C/0612/14 TELEFÓNICA/DTS) was subject. Such non-compliance would constitute, in itself, an infringement of the resolution of April 22, 2015, in the terms of Article 62 of the LDC and, in particular, Article 62.4(c) of that Law.  </w:t>
        <w:br/>
        <w:t xml:space="preserve">(12) Additionally, and by virtue of Article 15.2 of Law 3/1991, of January 10, on Unfair Competition (LCD), the complainant considers that this conduct would also violate Article 3 of the LDC, as it would involve the infringement of regulatory norms of competitive activity and would affect the public interest derived, among other factors, from TELEFÓNICA's position in the pay television and electronic communications markets, the relevance of the affected audiovisual content, and the duration of the practice.  </w:t>
        <w:br/>
        <w:t xml:space="preserve">3. THE PARTIES  </w:t>
        <w:br/>
        <w:t xml:space="preserve">3.1. RESPONDENTS  </w:t>
        <w:br/>
        <w:t xml:space="preserve">3.1.1. TELEFÓNICA  </w:t>
        <w:br/>
        <w:t xml:space="preserve">(13) TELEFÓNICA S.A. is the parent company of a group of companies whose main activity is the provision of wholesale and retail electronic communications services in Spain and other countries, which includes fixed telephony, fixed broadband, mobile communications, pay television, and other digital services. In Spain, TELEFÓNICA DE ESPAÑA, S.A.U provides electronic communications and pay television services, through the Movistar Plus (M+) brand, offering consumers content acquired from third parties or also original or co-produced content.  </w:t>
        <w:br/>
        <w:t xml:space="preserve">3.1.2. DISNEY  </w:t>
        <w:br/>
        <w:t xml:space="preserve">(14) THE WALT DISNEY COMPANY IBERIA, S.L.U., is a company responsible for the marketing in Spain and Portugal of films, media, video games, parks and resorts, television channels, and other products such as DISNEY+, belonging to THE WALT DISNEY COMPANY.  </w:t>
        <w:br/>
        <w:t xml:space="preserve">3.2. COMPLAINANT: VODAFONE ESPAÑA  </w:t>
        <w:br/>
        <w:t xml:space="preserve">(15) VODAFONE ESPAÑA, S.A.U. is a Spanish telecommunications operator that provides mobile and fixed telecommunications services, and television. VODAFONE operates in Spain through its brands Vodafone, Lowi, and Vodafone TV.  </w:t>
        <w:br/>
        <w:t xml:space="preserve">4. AFFECTED MARKET  </w:t>
        <w:br/>
        <w:t xml:space="preserve">(16) The reported conduct would primarily take place in the retail pay television market and the following vertically related markets: the wholesale marketing markets for audiovisual content and the potential market for packaged or convergent service offers11, which could be segmented based on the characteristics of the included services, one of which could be pay television (multiple-play: 2P, 3P, 4P, or 5P depending on the number of bundled services).  </w:t>
        <w:br/>
        <w:t xml:space="preserve">(17) However, it is not necessary in these proceedings to pronounce on the specific markets as the conclusions of the analysis are not altered.  </w:t>
        <w:br/>
        <w:t xml:space="preserve">5. FACTS  </w:t>
        <w:br/>
        <w:t xml:space="preserve">5.1. Distribution strategy of DISNEY+ in Spain and Europe  </w:t>
        <w:br/>
        <w:t xml:space="preserve">(18) On February 12, 2020, DISNEY announced that the new pay television service 'DISNEY+' would be available on March 24, 2020, and that the objective of its strategy was to "land in Spain in partnership with the major telecommunications operators and be integrated into the television platforms of Movistar+, Vodafone, and Orange"12. However, it noted that it would depend on negotiations with the operators, which were ongoing at the time of the announcement.  </w:t>
        <w:br/>
        <w:t xml:space="preserve">(19) On March 24, 2020, DISNEY announced that DISNEY+ was already available in the United Kingdom, Ireland, Germany, Italy, Spain, Austria, and Switzerland. It also announced that it would be launched in France on April 7, 202013.  </w:t>
        <w:br/>
        <w:t xml:space="preserve">11 C/1181/21 Másmóvil / Euskaltel; COMP/M.10896 Orange - Masmovil JV par. 230 to 233; COMP/M.8864 Vodafone/Certain Liberty Global Assets, par 146.  </w:t>
        <w:br/>
        <w:t xml:space="preserve">12 Folios 1543-1545.  </w:t>
        <w:br/>
        <w:t>13 Folios 1546-1550.</w:t>
      </w:r>
    </w:p>
    <w:p>
      <w:r>
        <w:rPr>
          <w:b/>
        </w:rPr>
        <w:t>[Pages 7–9]</w:t>
      </w:r>
    </w:p>
    <w:p>
      <w:r>
        <w:t xml:space="preserve">S/0010/20  </w:t>
        <w:br/>
        <w:t xml:space="preserve">DISNEY+ STREAMING COMPLAINT  </w:t>
        <w:br/>
        <w:t xml:space="preserve">(20) Specifically in Spain, DISNEY made DISNEY+ available to consumers directly through its own DISNEY+ platform, at a price of 6.99 euros per month. Additionally, it launched an introductory offer only valid for stand-alone subscriptions, offering a discount of 10 euros for an annual subscription (59.99 euros compared to 69.99 euros) contracted before March 23, 202014.  </w:t>
        <w:br/>
        <w:t xml:space="preserve">(21) On June 23, 2020, DISNEY announced that DISNEY+ would be available in Portugal, Norway, Denmark, Sweden, Finland, Iceland, Belgium, and Luxembourg on September 1515.  </w:t>
        <w:br/>
        <w:t xml:space="preserve">5.2. Agreement between DISNEY and TELEFÓNICA for the distribution of the DISNEY+ platform  </w:t>
        <w:br/>
        <w:t xml:space="preserve">Subject of the contract  </w:t>
        <w:br/>
        <w:t xml:space="preserve">(22) On March 6, 2020, TELEFÓNICA and DISNEY concluded a collaboration agreement under which TELEFÓNICA acquires the right and obligation to distribute DISNEY+ in its convergent offers to residential customers starting from the launch of DISNEY+ in Spain (March 24, 2020)16. In exchange, TELEFÓNICA pays a wholesale price to DISNEY.  </w:t>
        <w:br/>
        <w:t xml:space="preserve">(23) The agreement provides for the commercial integration of DISNEY+ into TELEFÓNICA's convergent offers through a system of redemption codes17, although its ultimate goal is its technical integration into TELEFÓNICA's decoder18 (Movistar STB).  </w:t>
        <w:br/>
        <w:t xml:space="preserve">Discount scheme  </w:t>
        <w:br/>
        <w:t xml:space="preserve">(24) According to clause 9.6.a) of the contract, the wholesale price to be paid by TELEFÓNICA to DISNEY would be temporarily reduced by a  </w:t>
        <w:br/>
        <w:t xml:space="preserve">if DISNEY had reached an agreement to distribute DISNEY+ with another telecommunications operator before the later of the following two dates:  </w:t>
        <w:br/>
        <w:t xml:space="preserve">14 Folios 1555-1562.  </w:t>
        <w:br/>
        <w:t xml:space="preserve">15 Folios 1551-1554.  </w:t>
        <w:br/>
        <w:t xml:space="preserve">16 Folio 651.  </w:t>
        <w:br/>
        <w:t xml:space="preserve">17 It is a system that involved DISNEY creating and providing redemption codes to TELEFÓNICA, which distributed the codes to its customers, who then redeemed them on a DISNEY+ website to create their account and activate their DISNEY+ service. This system is a technically less demanding alternative than integrating the content into TELEFÓNICA's decoder. Folios 663 and 664.  </w:t>
        <w:br/>
        <w:t xml:space="preserve">18 At this stage, customers would have to log in to the Movistar website, which would direct them to a DISNEY website to complete the activation, including creating the DISNEY+ Service account.  </w:t>
        <w:br/>
        <w:t xml:space="preserve">S/0010/20  </w:t>
        <w:br/>
        <w:t xml:space="preserve">DISNEY+ STREAMING COMPLAINT  </w:t>
        <w:br/>
        <w:t xml:space="preserve">of 2021 or the date on which TELEFÓNICA manages to integrate DISNEY+ into its decoder. The discount would apply until the later of these mentioned dates. If DISNEY had reached an agreement with two or more telecommunications operators other than TELEFÓNICA, the temporary discount would have amounted to  </w:t>
        <w:br/>
        <w:t xml:space="preserve">19.  </w:t>
        <w:br/>
        <w:t xml:space="preserve">(25) These temporary discounts would also have applied if DISNEY+ had been integrated into the decoder of another telecommunications operator before the later of the following dates:  </w:t>
        <w:br/>
        <w:t xml:space="preserve">of 2021 or the date on which TELEFÓNICA has achieved its own integration (and until the later of these dates).  </w:t>
        <w:br/>
        <w:t xml:space="preserve">(26) Finally, it was expressly stated that the aforementioned discounts were not cumulative, so that on the agreed wholesale price for the guaranteed volume of subscribers20 of convergent offers with TV, the maximum reduction that TELEFÓNICA could benefit from, due to DISNEY having reached similar agreements with other telecommunications operators, was  </w:t>
        <w:br/>
        <w:t xml:space="preserve">as stipulated in clause 9.6.c).  </w:t>
        <w:br/>
        <w:t xml:space="preserve">(27) According to information provided by DISNEY, the integration of DISNEY+ into TELEFÓNICA's decoders occurred on April 28, 202121.  </w:t>
        <w:br/>
        <w:t xml:space="preserve">Guaranteed subscriber volume  </w:t>
        <w:br/>
        <w:t xml:space="preserve">(28) In the agreement between DISNEY and TELEFÓNICA, the volume of subscribers that TELEFÓNICA guarantees is  </w:t>
        <w:br/>
        <w:t xml:space="preserve">] [1,100,000-1,200,000] and the  </w:t>
        <w:br/>
        <w:t xml:space="preserve">] automatically expands to  </w:t>
        <w:br/>
        <w:t xml:space="preserve">[1,200,000-1,300,000]22.  </w:t>
        <w:br/>
        <w:t xml:space="preserve">(29) On March 24, 2020, TELEFÓNICA made DISNEY+ available to its customers who had contracted any package with pay television, for a supplement of 5 euros per month23.  </w:t>
        <w:br/>
        <w:t xml:space="preserve">19 Folios 660 and 661.  </w:t>
        <w:br/>
        <w:t xml:space="preserve">20 Minimum volume of subscribers that an operator commits to reach.  </w:t>
        <w:br/>
        <w:t xml:space="preserve">21 Folio 660.  </w:t>
        <w:br/>
        <w:t xml:space="preserve">22 Folio 661.  </w:t>
        <w:br/>
        <w:t xml:space="preserve">23 Folios 1563-1573.  </w:t>
        <w:br/>
        <w:t xml:space="preserve">S/0010/20  </w:t>
        <w:br/>
        <w:t xml:space="preserve">DISNEY+ STREAMING COMPLAINT  </w:t>
        <w:br/>
        <w:t xml:space="preserve">5.3. Negotiations between DISNEY and VODAFONE  </w:t>
        <w:br/>
        <w:t xml:space="preserve">(30) In June 2019, negotiations began between DISNEY and VODAFONE. According to VODAFONE, "these were not mere preliminary negotiations, but very detailed commercial proposals were exchanged with prices, duration, access methods to the content, etc."24  </w:t>
        <w:br/>
        <w:t xml:space="preserve">(31) In a burofax dated March 10, 2020 (which DISNEY sent in response to the burofax it received from VODAFONE on February 28, 2020)25, DISNEY communicated to VODAFONE the following: "In a meeting held on November 6, 2019, (...). We also indicated that the only option to offer Disney+ through a third-party platform in Spain at the time of the service launch or shortly thereafter would be through redemption codes. Initially, you showed no interest in this alternative and instead expressed great disappointment, and you tried to leverage Vodafone's presence in other important markets, such as Germany and the United Kingdom, to pressure Disney to reconsider its position." (emphasis added). "In fact, you called a meeting in Munich with the presence of executives from Vodafone and Disney based in London, Madrid, and Munich, to consider a multi-territorial agreement. Parallel conversations took place between Disney and Vodafone in these two countries without reaching any agreement" (emphasis added).  </w:t>
        <w:br/>
        <w:t xml:space="preserve">(32) According to VODAFONE, however, it accepted the redemption code system (“redemption codes”) in early December 201926. Specifically, according to the chats between VODAFONE and DISNEY (provided by VODAFONE), VODAFONE requested DISNEY to send a proposal to market DISNEY+ to Vodafone's pay television customers using the redemption code system on December 11, 201927: "Can you send me a proposal for Disney+ in annual coupon mode?"  </w:t>
        <w:br/>
        <w:t xml:space="preserve">(33) And DISNEY replies that the proposal must come from VODAFONE. On February 4, 2020, VODAFONE sends the proposal to DISNEY28.  </w:t>
        <w:br/>
        <w:t xml:space="preserve">(34) Finally, DISNEY+ was launched on August 12, 2021, on VODAFONE's pay TV platform29.  </w:t>
        <w:br/>
        <w:t xml:space="preserve">(35) Therefore, considering that TELEFÓNICA began offering DISNEY+ on March 24, 2020, and VODAFONE did so on August 12, 2021, during  </w:t>
        <w:br/>
        <w:t xml:space="preserve">24 Folios 10 and 164.  </w:t>
        <w:br/>
        <w:t xml:space="preserve">25 Folios 9, 166 and 167.  </w:t>
        <w:br/>
        <w:t xml:space="preserve">26 Folio 9.  </w:t>
        <w:br/>
        <w:t xml:space="preserve">27 Folio 177.  </w:t>
        <w:br/>
        <w:t xml:space="preserve">28 Folios 182 to 185.  </w:t>
        <w:br/>
        <w:t>29 Folio 651.</w:t>
      </w:r>
    </w:p>
    <w:p>
      <w:r>
        <w:rPr>
          <w:b/>
        </w:rPr>
        <w:t>[Pages 10–12]</w:t>
      </w:r>
    </w:p>
    <w:p>
      <w:r>
        <w:t xml:space="preserve">S/0010/20  </w:t>
        <w:br/>
        <w:t xml:space="preserve">DISNEY+ STREAMING COMPLAINT  </w:t>
        <w:br/>
        <w:t xml:space="preserve">approximately 17 months, TELEFÓNICA was the only telecommunications operator that offered DISNEY+ content on its pay television platform. However, during this time, consumers could also contract this service directly on DISNEY's own platform (stand alone).  </w:t>
        <w:br/>
        <w:t xml:space="preserve">(36) Regarding the volume of subscribers guaranteed by VODAFONE to DISNEY, for the first year, this volume was as follows30:  </w:t>
        <w:br/>
        <w:t xml:space="preserve">[90,000-  </w:t>
        <w:br/>
        <w:t xml:space="preserve">Month 1  </w:t>
        <w:br/>
        <w:t xml:space="preserve">100,000]  </w:t>
        <w:br/>
        <w:t xml:space="preserve">[100,000-  </w:t>
        <w:br/>
        <w:t xml:space="preserve">Month 2  </w:t>
        <w:br/>
        <w:t xml:space="preserve">150,000]  </w:t>
        <w:br/>
        <w:t xml:space="preserve">[100,000-  </w:t>
        <w:br/>
        <w:t xml:space="preserve">Month 3  </w:t>
        <w:br/>
        <w:t xml:space="preserve">150,000],  </w:t>
        <w:br/>
        <w:t xml:space="preserve">[150,000-  </w:t>
        <w:br/>
        <w:t xml:space="preserve">Month 4  </w:t>
        <w:br/>
        <w:t xml:space="preserve">200,000]  </w:t>
        <w:br/>
        <w:t xml:space="preserve">[150,000-  </w:t>
        <w:br/>
        <w:t xml:space="preserve">Month 5  </w:t>
        <w:br/>
        <w:t xml:space="preserve">200,000]  </w:t>
        <w:br/>
        <w:t xml:space="preserve">[150,000-  </w:t>
        <w:br/>
        <w:t xml:space="preserve">Month 6  </w:t>
        <w:br/>
        <w:t xml:space="preserve">200,000]  </w:t>
        <w:br/>
        <w:t xml:space="preserve">[150,000-  </w:t>
        <w:br/>
        <w:t xml:space="preserve">Month 7  </w:t>
        <w:br/>
        <w:t xml:space="preserve">200,000]  </w:t>
        <w:br/>
        <w:t xml:space="preserve">[200,000-  </w:t>
        <w:br/>
        <w:t xml:space="preserve">Month 8  </w:t>
        <w:br/>
        <w:t xml:space="preserve">250,000]  </w:t>
        <w:br/>
        <w:t xml:space="preserve">[200,000-  </w:t>
        <w:br/>
        <w:t xml:space="preserve">Month 9  </w:t>
        <w:br/>
        <w:t xml:space="preserve">250,000]  </w:t>
        <w:br/>
        <w:t xml:space="preserve">[200,000-  </w:t>
        <w:br/>
        <w:t xml:space="preserve">Month 10  </w:t>
        <w:br/>
        <w:t xml:space="preserve">250,000]  </w:t>
        <w:br/>
        <w:t xml:space="preserve">[200,000-  </w:t>
        <w:br/>
        <w:t xml:space="preserve">Month 11  </w:t>
        <w:br/>
        <w:t xml:space="preserve">250,000]  </w:t>
        <w:br/>
        <w:t xml:space="preserve">[200,000-  </w:t>
        <w:br/>
        <w:t xml:space="preserve">Month 12  </w:t>
        <w:br/>
        <w:t xml:space="preserve">250,000].  </w:t>
        <w:br/>
        <w:t xml:space="preserve">(37) And the volume of subscribers guaranteed for the second year was [200,000-250,000] per month, for the third year [250,000-300,000] per month, and for the fourth year [300,000-350,000] per month.  </w:t>
        <w:br/>
        <w:t xml:space="preserve">30 Folio 780.  </w:t>
        <w:br/>
        <w:t xml:space="preserve">Comisión Nacional de los Mercados y la Competencia 10 de 19  </w:t>
        <w:br/>
        <w:t xml:space="preserve">C/ Alcalá, 47 – 28014 Madrid - C/ Bolivia, 56 – 08018 Barcelona  </w:t>
        <w:br/>
        <w:t>www.cnmc.es</w:t>
      </w:r>
    </w:p>
    <w:p>
      <w:r>
        <w:t xml:space="preserve">S/0010/20  </w:t>
        <w:br/>
        <w:t xml:space="preserve">DISNEY+ STREAMING COMPLAINT  </w:t>
        <w:br/>
        <w:t xml:space="preserve">Source: CNMCData  </w:t>
        <w:br/>
        <w:t xml:space="preserve">5.6. Number of subscribers of the main pay television operators  </w:t>
        <w:br/>
        <w:t xml:space="preserve">Source: Sectoral Economic Report on Telecommunications and Audiovisual 2020  </w:t>
        <w:br/>
        <w:t xml:space="preserve">6. LEGAL BASIS  </w:t>
        <w:br/>
        <w:t xml:space="preserve">6.1. Jurisdiction to resolve  </w:t>
        <w:br/>
        <w:t xml:space="preserve">(39) In accordance with Article 5.1.c) of Law 3/2013, of June 4, on the creation of the National Commission on Markets and Competition (LCNMC), this Body is responsible for "applying the provisions of Law 15/2007, of July 3, regarding conduct that involves preventing, restricting, and distorting competition." Article 20.2 of the same Law assigns the Council the function of "resolving the sanctioning procedures provided for in Law 15/2007, of July 3," and, according to Article 14.1.a) of the Organic Statute of the National Commission on Markets and Competition, approved by Royal Decree 657/2013, of August 30, "the Competition Chamber shall hear matters related to the application of Law 15/2007, of July 3"32.  </w:t>
        <w:br/>
        <w:t xml:space="preserve">32 Approved by Royal Decree 657/2013, of August 30.  </w:t>
        <w:br/>
        <w:t xml:space="preserve">Comisión Nacional de los Mercados y la Competencia 13 de 19  </w:t>
        <w:br/>
        <w:t xml:space="preserve">C/ Alcalá, 47 – 28014 Madrid - C/ Bolivia, 56 – 08018 Barcelona  </w:t>
        <w:br/>
        <w:t>www.cnmc.es</w:t>
      </w:r>
    </w:p>
    <w:p>
      <w:r>
        <w:t xml:space="preserve">S/0010/20  </w:t>
        <w:br/>
        <w:t xml:space="preserve">DISNEY+ STREAMING COMPLAINT  </w:t>
        <w:br/>
        <w:t xml:space="preserve">(40) Consequently, the jurisdiction to resolve this procedure corresponds to the Competition Chamber of the CNMC Council.  </w:t>
        <w:br/>
        <w:t xml:space="preserve">6.2. Subject of the resolution and proposal of the instructing body  </w:t>
        <w:br/>
        <w:t xml:space="preserve">(41) This Chamber must assess in the present agreement whether the requirements for the application of Article 49.3 of the LDC are met, that is, the absence of indications of infringement, in order to, as proposed by the Competition Directorate, agree not to initiate the sanctioning procedure and to archive the actions taken so far.  </w:t>
        <w:br/>
        <w:t xml:space="preserve">(42) Article 49.1 of the LDC provides that the Competition Directorate shall initiate sanctioning proceedings when it observes reasonable indications of the existence of prohibited conduct under Articles 1, 2, and 3 of the same Law. However, in number 3 of the aforementioned Article 49, it is added that the Council, at the proposal of the Competition Directorate, shall agree not to initiate sanctioning proceedings and, consequently, to archive the actions taken, when it considers that there are no indications of infringement.  </w:t>
        <w:br/>
        <w:t xml:space="preserve">(43) On the other hand, Article 27.1 of the RDC stipulates that: "1. In order for the Council of the National Competition Commission [current CNMC] to agree not to initiate proceedings and archive the actions in the terms established in Articles 44 and 49.3 of Law 15/2007, of July 3, the Investigation Directorate [current Competition Directorate] shall forward the received complaint, the prior actions carried out, if applicable, and a proposal for archiving."  </w:t>
        <w:br/>
        <w:t xml:space="preserve">(44) In its report of January 16, 2026, the Competition Directorate proposed to this Chamber to agree not to initiate the sanctioning procedure and to archive the actions, in accordance with the provisions of Article 49.3 of the LDC, as it considers that, in relation to the reported facts, there are no indications of infringement of the LDC.  </w:t>
        <w:br/>
        <w:t xml:space="preserve">(45) In particular, the Competition Directorate points out, regarding Articles 1 and 2 of the LDC, that there are no indications of infringement of either provision due to the existence of other streaming platforms alternative to DISNEY+ with which telecommunications operators could contract, the short time period in which TELEFÓNICA was the only operator with an agreement with DISNEY in Spain, as well as the even shorter period in which discounts in favor of TELEFÓNICA could be applied, and the fact that DISNEY+ could also be obtained in stand-alone mode by contracting directly with DISNEY.  </w:t>
        <w:br/>
        <w:t xml:space="preserve">Comisión Nacional de los Mercados y la Competencia 14 de 19  </w:t>
        <w:br/>
        <w:t xml:space="preserve">C/ Alcalá, 47 – 28014 Madrid - C/ Bolivia, 56 – 08018 Barcelona  </w:t>
        <w:br/>
        <w:t>www.cnmc.es</w:t>
      </w:r>
    </w:p>
    <w:p>
      <w:r>
        <w:rPr>
          <w:b/>
        </w:rPr>
        <w:t>[Pages 13–15]</w:t>
      </w:r>
    </w:p>
    <w:p>
      <w:r>
        <w:t xml:space="preserve">S/0010/20  </w:t>
        <w:br/>
        <w:t xml:space="preserve">DISNEY+ STREAMING COMPLAINT  </w:t>
        <w:br/>
        <w:t xml:space="preserve">(46) Regarding the alleged breaches of the commitments that were made a condition for the authorization of the TELEFÓNICA/DTS operation, the Competition Directorate considers that the analysis of these must be carried out within the framework of the monitoring procedure, and that the present file is not suitable for this.  </w:t>
        <w:br/>
        <w:t xml:space="preserve">(47) Consequently, the Competition Directorate has not found indications of infringement of Articles 1, 2, and 3 of the LDC that would advise continuing the processing of the sanctioning procedure ex officio.  </w:t>
        <w:br/>
        <w:t xml:space="preserve">6.3. Assessment of the Competition Chamber  </w:t>
        <w:br/>
        <w:t xml:space="preserve">(48) This Chamber agrees with the proposal for filing raised by the Competition Directorate, although it wishes to make certain observations, particularly regarding the alleged infringements of both the commitments resulting from the TELEFÓNICA/DTS operation and Article 3 of the LDC.  </w:t>
        <w:br/>
        <w:t xml:space="preserve">6.3.1. On the alleged infringements of collusive practices and abuse of dominant position  </w:t>
        <w:br/>
        <w:t xml:space="preserve">(49) The Chamber shares the conclusions presented by the Competition Directorate in its proposal for filing.  </w:t>
        <w:br/>
        <w:t xml:space="preserve">(50) Specifically, we observe that there are not sufficient indications to justify the initiation of a sanctioning file, as the circumstances that led TELEFÓNICA to be the first telecommunications operator in Spain to reach an agreement with DISNEY were mainly due to negotiation issues (the timing of acceptance of the code exchange mechanism).  </w:t>
        <w:br/>
        <w:t xml:space="preserve">(51) In light of the investigation carried out by the Competition Directorate, this Chamber does not observe the presence of indications suggesting that the negotiation carried out between TELEFÓNICA and DISNEY was aimed at excluding third operators such as VODAFONE from the possibility of offering DISNEY+, nor does it seem that DISNEY acted with that purpose in its direct negotiations with VODAFONE, especially considering that VODAFONE was the second telecommunications operator that could offer DISNEY+.  </w:t>
        <w:br/>
        <w:t xml:space="preserve">(52) Furthermore, the fact that at the time of the events there were already other significant streaming platforms with which third operators such as VODAFONE could have contracted paid streaming content services leads this Chamber to also not observe indications of conduct aimed at closing the market to such third operators or that could have that effect.  </w:t>
        <w:br/>
        <w:t xml:space="preserve">S/0010/20  </w:t>
        <w:br/>
        <w:t xml:space="preserve">DISNEY+ STREAMING COMPLAINT  </w:t>
        <w:br/>
        <w:t xml:space="preserve">(53) On the other hand, the absence of exclusivity clauses in the contracts between TELEFÓNICA and DISNEY and the fact that DISNEY offered from the outset a subscription to DISNEY+ directly in stand-alone mode, allowing consumers to access that content without being obliged to contract TELEFÓNICA's convergent offers, leads this Chamber to not find indications of exclusionary conduct or that could produce a market closure effect for third operators.  </w:t>
        <w:br/>
        <w:t xml:space="preserve">(54) Additionally, both the situation of relative exclusivity of TELEFÓNICA as the only telecommunications operator offering DISNEY+, which lasted 17 months, and the application of the discounts agreed between TELEFÓNICA and DISNEY, lasting approximately 13 months, are time-limited and do not seem to have the capacity to negatively affect operators such as VODAFONE.  </w:t>
        <w:br/>
        <w:t xml:space="preserve">(55) All these conclusions are supported by the data reflected in the facts. Specifically, fact 5.4 reveals that many consumers opted to contract DISNEY+ in stand-alone mode, and fact 5.6 shows that the subscriber numbers for TELEFÓNICA and VODAFONE decreased and increased, respectively, from 2019 to 2020, which contradicts the alleged anti-competitive effects reported by VODAFONE.  </w:t>
        <w:br/>
        <w:t xml:space="preserve">(56) For all these reasons, this Chamber agrees with the Competition Directorate in its assessment that no indications have been found that justify the initiation of a sanctioning file for alleged infringements of Articles 1 and 2 of the LDC and Articles 101 and 102 of the TFEU.  </w:t>
        <w:br/>
        <w:t xml:space="preserve">6.3.2. On the alleged infringement of the commitments  </w:t>
        <w:br/>
        <w:t xml:space="preserve">(57) As noted in section 2 of this agreement, VODAFONE reported that the agreement reached between TELEFÓNICA and DISNEY constituted a breach by the former company of the commitments to which the authorization of the operation resolved in the framework of file C/0612/14 - TELEFÓNICA/DTS was subject.  </w:t>
        <w:br/>
        <w:t xml:space="preserve">(58) Specifically, VODAFONE reports the breach of the mandates relating to:  </w:t>
        <w:br/>
        <w:t xml:space="preserve">• "Respecting a series of time limits (of validity and exploitation) for the exclusive acquisition of broadcasting rights in Spain for non-sporting audiovisual content from third parties for linear broadcasting (Commitment 2.1).  </w:t>
        <w:br/>
        <w:t xml:space="preserve">S/0010/20  </w:t>
        <w:br/>
        <w:t xml:space="preserve">DISNEY+ STREAMING COMPLAINT  </w:t>
        <w:br/>
        <w:t xml:space="preserve">• Respecting a series of time limits (of validity and exploitation) for the exclusive acquisition of broadcasting rights in Spain for non-sporting audiovisual content premieres from third parties for SVOD broadcasting (Commitment 2.2).  </w:t>
        <w:br/>
        <w:t xml:space="preserve">• Not acquiring exclusively (either totally or partially) broadcasting rights in Spain for non-sporting audiovisual content from third parties not considered premieres for SVOD broadcasting. In this regard, it is considered that exclusive acquisition also exists when contracts limit any pay television operator's exploitation of the content (Commitment 2.2).  </w:t>
        <w:br/>
        <w:t xml:space="preserve">• Making available to third parties a wholesale offer of its own premium channels, consisting of all the channels in TELEFÓNICA's retail offer that are considered premium (not only linear channels but also those that broadcast content in non-linear SVOD mode). For the purposes of this Complaint, a premium channel is understood to be one that includes any non-sporting audiovisual content premiere from the majors for which TELEFÓNICA has exclusive broadcasting rights in Spain (Commitment 2.9).  </w:t>
        <w:br/>
        <w:t xml:space="preserve">• Not acquiring or exploiting exclusive broadcasting, transport, dissemination, or exploitation rights in Spain for television channels published by third parties. Exclusive acquisition will be considered to exist when contracts limit any operator's exploitation of the content (Commitment 2.10)."  </w:t>
        <w:br/>
        <w:t xml:space="preserve">(59) This Chamber considers that, given the information in the file, it is appropriate to resolve in this same resolution the filing of the complaint in this regard, as there is sufficient information for this, without the need to refer this matter again to the Competition Directorate for investigation of a possible breach within the monitoring procedure.  </w:t>
        <w:br/>
        <w:t xml:space="preserve">(60) The Chamber observes that all the commitments whose breach is reported by VODAFONE refer to the acquisition or exploitation of exclusive broadcasting rights for content, understood as those that limit any other operator's exploitation of such content.  </w:t>
        <w:br/>
        <w:t>(61) However, and as reasoned previously, the investigation by the Competition Directorate has concluded that the contracts signed between TELEFÓNICA and DISNEY do not contain exclusivity clauses nor do they constitute, by</w:t>
      </w:r>
    </w:p>
    <w:p>
      <w:r>
        <w:rPr>
          <w:b/>
        </w:rPr>
        <w:t>[Pages 16–17]</w:t>
      </w:r>
    </w:p>
    <w:p>
      <w:r>
        <w:t xml:space="preserve">S/0010/20  </w:t>
        <w:br/>
        <w:t xml:space="preserve">DISNEY+ STREAMING COMPLAINT  </w:t>
        <w:br/>
        <w:t xml:space="preserve">by means of the application of the discount scheme, a limitation for another operator to exploit said content.  </w:t>
        <w:br/>
        <w:t xml:space="preserve">(62) Furthermore, the very existence of the aforementioned discount scheme is an unequivocal sign that the contract between TELEFÓNICA and DISNEY expressly contemplated the possibility for other operators to offer DISNEY+, as DISNEY itself did directly.  </w:t>
        <w:br/>
        <w:t xml:space="preserve">(63) This Chamber also observes that as of August 2021, both TELEFÓNICA and VODAFONE and DISNEY coexist in the market offering DISNEY+, which leads to the conclusion that the contract between TELEFÓNICA and DISNEY did not limit the exploitation of DISNEY+ content by operators other than TELEFÓNICA or DISNEY.  </w:t>
        <w:br/>
        <w:t xml:space="preserve">(64) For all these reasons, it can be concluded that there is no evidence to suggest, even indicatively, that the aforementioned agreement has the capacity to constitute an infringement of the commitments studied in terms of Article 62.4(c) of the LDC, and therefore, it should be archived.  </w:t>
        <w:br/>
        <w:t xml:space="preserve">6.3.3. On the alleged infringement of distortion of free competition by unfair acts  </w:t>
        <w:br/>
        <w:t xml:space="preserve">(65) According to VODAFONE, the aforementioned breach of commitments also constitutes a breach of Article 15.2 of the LCD in the sense of Article 3 of the LDC, as it implies the infringement of regulatory norms of competitive activity and affects the public interest derived, among other factors, from TELEFÓNICA's position in the pay television and electronic communications markets, the relevance of the affected audiovisual content, and the duration of the practice.  </w:t>
        <w:br/>
        <w:t xml:space="preserve">(66) However, insofar as the initial premise of the complainant has been dismissed (that is, the existence of a breach of commitments), this Chamber considers that the possibility that the reported agreement may constitute an infringement of Article 3 of the LDC should also be dismissed, as there are no indications of the existence of any unfair act.  </w:t>
        <w:br/>
        <w:t xml:space="preserve">In light of all the above, this Chamber  </w:t>
        <w:br/>
        <w:t xml:space="preserve">7. DECIDES  </w:t>
        <w:br/>
        <w:t xml:space="preserve">Sole. Not to initiate sanctioning proceedings and to agree to archive the actions taken in the reserved information S/0010/20 DISNEY+ STREAMING COMPLAINT, considering that there are no indications of infringement of Law 15/2007, of July 3, on the Defense of Competition.  </w:t>
        <w:br/>
        <w:t xml:space="preserve">National Commission on Markets and Competition  </w:t>
        <w:br/>
        <w:t xml:space="preserve">C/ Alcalá, 47 – 28014 Madrid - C/ Bolivia, 56 – 08018 Barcelona  </w:t>
        <w:br/>
        <w:t>www.cnmc.es</w:t>
      </w:r>
    </w:p>
    <w:p>
      <w:r>
        <w:t xml:space="preserve">S/0010/20  </w:t>
        <w:br/>
        <w:t xml:space="preserve">DISNEY+ STREAMING COMPLAINT  </w:t>
        <w:br/>
        <w:t xml:space="preserve">Communicate this agreement to the Competition Directorate and the complainant, informing them that there is no administrative appeal against it, and that they may file a contentious-administrative appeal in the National Court within two months from the day following its notification. Communicate likewise to the defendants.  </w:t>
        <w:b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