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https://www.cnmc.es/expedientes/s003408</w:t>
      </w:r>
    </w:p>
    <w:p>
      <w:r>
        <w:t>Pages translated : 24</w:t>
      </w:r>
    </w:p>
    <w:p/>
    <w:p>
      <w:r>
        <w:rPr>
          <w:b/>
        </w:rPr>
        <w:t>[Pages 1–3]</w:t>
      </w:r>
    </w:p>
    <w:p>
      <w:r>
        <w:t xml:space="preserve">NATIONAL COMPETITION COMMISSION  </w:t>
        <w:br/>
        <w:t xml:space="preserve">ENTRY  </w:t>
        <w:br/>
        <w:t xml:space="preserve">RegOf: 2897 / RG 2897  </w:t>
        <w:br/>
        <w:t xml:space="preserve">04/19/2012 12:11:20  </w:t>
        <w:br/>
        <w:t xml:space="preserve">NATIONAL COURT  </w:t>
        <w:br/>
        <w:t xml:space="preserve">Contentious-Administrative Chamber  </w:t>
        <w:br/>
        <w:t xml:space="preserve">mvs11\--is-mAck.N  </w:t>
        <w:br/>
        <w:t xml:space="preserve">,,m-EsnuiA Section: 006  </w:t>
        <w:br/>
        <w:t xml:space="preserve">MADRID  </w:t>
        <w:br/>
        <w:t xml:space="preserve">P065 OFFICE RETURNING FILE AND CERTIFICATION SENT  </w:t>
        <w:br/>
        <w:t xml:space="preserve">Unique Identification Number: 28079 23 3 2009 0005331  </w:t>
        <w:br/>
        <w:t xml:space="preserve">Procedure: ORDINARY PROCEDURE 0000460 /2009 MD  </w:t>
        <w:br/>
        <w:t xml:space="preserve">Appellant: ENDOMED SOLUCIONES ENDOSCÓPICAS, S.L.  </w:t>
        <w:br/>
        <w:t xml:space="preserve">Ref.: Attached is a copy of the office for your location.  </w:t>
        <w:br/>
        <w:t xml:space="preserve">Having declared the judgment issued in the  </w:t>
        <w:br/>
        <w:t xml:space="preserve">contentious-administrative appeal noted in the margin as final, I have the honor to send a testimony of the same in order to carry out what was agreed, adopt the resolutions that are appropriate, and practice whatever is required for the compliance with the declarations contained in the ruling, with the return of the administrative file, also requesting acknowledgment of receipt.  </w:t>
        <w:br/>
        <w:t xml:space="preserve">In MADRID, on the twenty-third of March two thousand twelve.  </w:t>
        <w:br/>
        <w:t xml:space="preserve">THE COURT SECRETARY  </w:t>
        <w:br/>
        <w:t xml:space="preserve">SIGNED: VICTOR GALLARDO SANCHEZ  </w:t>
        <w:br/>
        <w:t>NATIONAL COMPETITION COMMISSION.</w:t>
      </w:r>
    </w:p>
    <w:p>
      <w:r>
        <w:t xml:space="preserve">Appeal No.: 00070/2409  </w:t>
        <w:br/>
        <w:t xml:space="preserve">ADMINISTRATION NATIONAL COURT  </w:t>
        <w:br/>
        <w:t xml:space="preserve">OF JUSTICE  </w:t>
        <w:br/>
        <w:t xml:space="preserve">Contentious-Administrative Chamber  </w:t>
        <w:br/>
        <w:t xml:space="preserve">SIXTH SECTION  </w:t>
        <w:br/>
        <w:t xml:space="preserve">Appeal Number: 0000460/2009  </w:t>
        <w:br/>
        <w:t xml:space="preserve">Type of Appeal: ORDINARY PROCEDURE  </w:t>
        <w:br/>
        <w:t xml:space="preserve">General Registration Number: 04751/2009  </w:t>
        <w:br/>
        <w:t xml:space="preserve">Plaintiff: ENDOMED SOLUCIONES ENDOSCÓPICAS SL  </w:t>
        <w:br/>
        <w:t xml:space="preserve">Procurator: Mr. SANTIAGO TESORERO DÍAZ  </w:t>
        <w:br/>
        <w:t xml:space="preserve">Defendant: NATIONAL COMPETITION COMMISSION  </w:t>
        <w:br/>
        <w:t xml:space="preserve">Co-defendant: OLYMPUS MEDICAL SYSTEMS EUROPA GMBH  </w:t>
        <w:br/>
        <w:t xml:space="preserve">State Attorney  </w:t>
        <w:br/>
        <w:t xml:space="preserve">Rapporteur Hon. Ms.: Ms. LUCÍA ACÍN AGUADO  </w:t>
        <w:br/>
        <w:t xml:space="preserve">JUDGMENT No.:  </w:t>
        <w:br/>
        <w:t xml:space="preserve">Hon. Ms. President:  </w:t>
        <w:br/>
        <w:t xml:space="preserve">Ms. MARÍA ASUNCIÓN SALVO TAMBO  </w:t>
        <w:br/>
        <w:t xml:space="preserve">Hon. Sirs. Magistrates:  </w:t>
        <w:br/>
        <w:t xml:space="preserve">Ms. MERCEDES PEDRAZ CALVO  </w:t>
        <w:br/>
        <w:t xml:space="preserve">Ms. CONCEPCIÓN MÓNICA MONTERO ELENA  </w:t>
        <w:br/>
        <w:t xml:space="preserve">Ms. LUCÍA ACÍN AGUADO  </w:t>
        <w:br/>
        <w:t xml:space="preserve">Madrid, on the twenty-second of November two thousand eleven.  </w:t>
        <w:br/>
        <w:t xml:space="preserve">Having reviewed the contentious-administrative appeal No. 460/09 brought before this Sixth Section of the Contentious-Administrative Chamber of the National Court by ENDOMED SOLUCIONES ENDOSCÓPICAS SL represented by Procurator Mr. Santiago Tesorero Díaz against the resolution of the Council of the National Competition Commission (CNC) dated June 15, 2009 (file S/0034/08) regarding conducts prohibited by Article 2 of the LDC (Law 15/2007). The defendant Administration has been represented and defended by Mr. State Attorney. Olympus Medical Systems Europa GMBH has intervened as co-defendant represented by Procurator Mr. Argimiro Vázquez Guillén. The amount of the appeal is indeterminate.  </w:t>
        <w:br/>
        <w:t xml:space="preserve">FACTUAL BACKGROUND  </w:t>
        <w:br/>
        <w:t xml:space="preserve">SOLE: On July 29, 2009, the legal representation of the plaintiff filed a contentious-administrative appeal against the act indicated in the heading of this judgment before this Contentious-Administrative Chamber of the National Court. It was assigned to the sixth section where it was admitted for processing, requesting the administrative file. A claim was filed on December 15, 2009, in which the party requested:  </w:t>
        <w:br/>
        <w:t xml:space="preserve">1) "to annul and render without effect the contested administrative act consisting of 'not initiating sanctioning proceedings and archiving the actions followed as a result of the complaint filed by Endomed Soluciones Endoscópicas SL against the company Olympus Medical Systems Europe GMBH for an alleged conduct prohibited by Article 2 of Law 15/2007, of July 3, on the Defense of Competition, consisting of Olympus's refusal, from an alleged dominant position in the national endoscopy market, to sell spare parts, manuals, and tools to Endomed.'  </w:t>
        <w:br/>
        <w:t xml:space="preserve">2) in accordance with what was requested in the complaint, impose on Olympus Medical Systems Europa the cessation of its conduct and the removal of its effects, declaring the disloyalty of the act the obligation to subscribe to the 'terms and conditions' as an indispensable condition for the sale of spare parts and imposing the obligation to supply to the company ENDOMED SOLUCIONES ENDOSCÓPICAS SL, the spare parts that it requires from the flexible endoscopic devices of the Olympus brand that it markets, with the imposition, where appropriate, of the sanctions that may apply by law, and the imposition of costs on the defendant."  </w:t>
        <w:br/>
        <w:t xml:space="preserve">The State Attorney and co-defendant Olympus Medical Systems Europe GMBH were summoned to respond to the claim, presenting writings by the State Attorney (February 11, 2010) and Pfizer (March 15, 2010) in which they requested the dismissal of the appeal.  </w:t>
        <w:br/>
        <w:t xml:space="preserve">Upon requesting the receipt for evidence, and having taken the pertinent declarations and once conclusions were presented, the proceedings were pending scheduling for voting and ruling on June 14, 2011, which was carried out for November 8, 2011.  </w:t>
        <w:br/>
        <w:t>HAVING SEEN the legal articles cited by the parties and others of general and pertinent application, and being Rapporteur Ms. Lucía Acín Aguado, Magistrate of the Section.</w:t>
      </w:r>
    </w:p>
    <w:p>
      <w:r>
        <w:rPr>
          <w:b/>
        </w:rPr>
        <w:t>[Pages 4–6]</w:t>
      </w:r>
    </w:p>
    <w:p>
      <w:r>
        <w:t xml:space="preserve">Appeal No.: 0000460/2009  </w:t>
        <w:br/>
        <w:t xml:space="preserve">ADMINISTRATION  </w:t>
        <w:br/>
        <w:t xml:space="preserve">OF JUSTICE  </w:t>
        <w:br/>
        <w:t>LEGAL REASONING</w:t>
      </w:r>
    </w:p>
    <w:p>
      <w:r>
        <w:t xml:space="preserve">FIRST: The contested act is the resolution of the Council of the National Competition Commission dated June 15, 2009, issued in file S/0034/08 OLYMPUS MEDICAL SYSTEMS EUROPA, which decides:  </w:t>
        <w:br/>
        <w:t>"Not to initiate sanctioning proceedings and to archive the actions followed as a result of the complaint filed by ENDOMED SOLUCIONES ENDOSCÓPICAS, S.L. (ENDOMED), against the company OLYMPUS MEDICAL SYSTEMS EUROPA GMBH (OMSE) for an alleged conduct prohibited by Article 2 of Law 15/2007, of July 3, on the Defense of Competition, consisting of OLYMPUS's refusal, from an alleged dominant position in the national endoscopy market, to sell spare parts, manuals, and tools to ENDOMED."</w:t>
      </w:r>
    </w:p>
    <w:p>
      <w:r>
        <w:t xml:space="preserve">SECOND: The appellant seeks not only to annul the act but also to impose on Olympus the cessation of the reported conduct and to declare the "disloyalty" of said act, as well as to impose on Olympus the obligation to supply the spare parts it requires and the applicable sanctions.  </w:t>
        <w:br/>
        <w:t xml:space="preserve">These claims, which exceed the mere annulment of the act referred to in section 2 of the request of the complaint that have been reproduced literally in the factual background of this judgment, cannot be examined in this appeal. It must be taken into account that in this case, no resolution has been issued by the competent administrative body regarding the substance of the reported facts, but rather the archiving of the complaint is agreed upon due to the lack of evidence of infringement. Therefore, these claims cannot be accepted since this judicial body of the contentious-administrative jurisdiction cannot issue such a ruling without the prior initiation of an administrative procedure by the National Competition Commission in which the parties have had the opportunity to make allegations and present the appropriate evidence. Furthermore, this is not a claim brought before the Commercial Court to which Article 86 ter section 2 of the LOPJ attributes jurisdiction to know any matters that fall within the competence of the civil jurisdiction, regarding: f) The procedures for the application of Articles 81 and 82 of the Treaty establishing the European Community and its derived law, as well as the procedures for the application of the articles determined by the Law on the Defense of Competition.  </w:t>
        <w:br/>
        <w:t>Therefore, this Chamber will not rule on whether there has been a violation of Article 82 of the LDC but will examine whether the archiving resolution is motivated and whether the arguments presented do not incur in legal error or are based on materially inaccurate facts. In this regard, the judgment of the Court of First Instance of February 14, 2001 (case T-115/99) referring to the judicial control of the resolutions of the Commission archiving complaints for lack of community interest indicates in its section 32: "The discretionary power of the Commission in this regard is not exempt from limits. On the one hand, the Commission is subject to the duty of motivation when it refuses to continue the examination of a complaint, and that motivation must be sufficiently precise and detailed to allow the Court of First Instance to exercise effective control over the exercise by the Commission of its discretionary power to define priorities," and regarding judicial control, it states in section 34 that "its purpose is to verify that the contested Decision is not based on materially inaccurate facts, is not vitiated by any error of law, nor by any manifest error of assessment, nor by a deviation from power."</w:t>
      </w:r>
    </w:p>
    <w:p>
      <w:r>
        <w:t xml:space="preserve">THIRD: It should be clarified that the reported conduct is not exactly as indicated in the dispositive part of the contested resolution "the refusal of Olympus, from an alleged dominant position in the national endoscopy market, to sell spare parts, manuals, and tools to ENDOMED," but rather conditioning that sale to ENDOMED on compliance with a series of quality and training conditions incorporated in the so-called "Terms &amp; Conditions for the supply of repair parts, technical documentation and specialized servicing equipment" and "Terms &amp; Conditions for the provision of technical training," which until then were only met by the companies that were part of its group and its exclusive distributors in the countries where it was not present.  </w:t>
        <w:br/>
        <w:t xml:space="preserve">On the other hand, it is highly relevant that the fact being archived is not that Olympus generally conditions the supply of spare parts to independent repairers on their acceptance of certain terms and conditions, but rather the fact of conditioning that sale to an independent repairer ENDOMED, who until now had carried out repairs of Olympus endoscopes without any incidents.  </w:t>
        <w:br/>
        <w:t xml:space="preserve">In this case, the resolution subject to the appeal does not archive the complaint in the exercise of the discretion available to the CNC to initiate a sanctioning procedure when it deems appropriate, nor for reasons of organization of the entity, but based on a legal and factual analysis that concludes the compatibility of the reported conduct with competition regulations. To this end, it made several requests for information to Olympus, Endomed, and various public hospitals and companies in the sector dedicated to the maintenance of endoscopes, in addition to consulting numerous official bulletins in which tenders for the acquisition of endoscopes were called and the applicable regulations.  </w:t>
        <w:br/>
        <w:t xml:space="preserve">The contested resolution considers that although OLYMPUS had a dominant position in the manufacture and distribution of flexible endoscopes or in the supply of spare parts OLYMPUS for their repair, there are no indications of abuse. To this end, it refers to the guidelines of the European Commission regarding Article 82, indicating that to conclude that a refusal to sell has negative effects on competition, the following must be studied: a) the necessity of the input for downstream competition, b) the elimination of effective competition in the downstream market, c) harm to the consumer, and d) the generation of efficiencies (absence of objective justification). It understands that in this case there are no indications of abuse, therefore:  </w:t>
        <w:br/>
        <w:t>a) Not all spare parts need to be necessarily supplied by OLYMPUS.</w:t>
      </w:r>
    </w:p>
    <w:p>
      <w:r>
        <w:t>FOURTH: Regarding the abuse of dominant position in the form of negative supply, the Bronner judgment case C-7/97, as indicated by the co-defendant, establishes that such abuse can be committed when a company that occupies a dominant position in a market (upstream) refuses to supply a competitor in an adjacent or downstream market with products that are indispensable for the exercise of the competitor's activities, provided that the following requirements are met: a) the refusal cannot be objectively justified; b) the refusal can eliminate all competition in the market by the one requesting the product; and c) the product is indispensable for the exercise of the competitor's activity, in the sense that there is no realistic possibility of creating a potential alternative.</w:t>
      </w:r>
    </w:p>
    <w:p>
      <w:r>
        <w:t xml:space="preserve">FIFTH: The refusal of a company that holds a dominant position to supply companies situated in the immediately following phase may be objectively justified. In this case, as we will examine:  </w:t>
        <w:br/>
        <w:t>1) The concept of objective justification is not determined by the existence of national or community legislation that expressly establishes...</w:t>
      </w:r>
    </w:p>
    <w:p>
      <w:r>
        <w:rPr>
          <w:b/>
        </w:rPr>
        <w:t>[Pages 7–9]</w:t>
      </w:r>
    </w:p>
    <w:p>
      <w:r>
        <w:t xml:space="preserve">Appeal No.: 0000460/2009  </w:t>
        <w:br/>
        <w:t xml:space="preserve">ADMINISTRATION  </w:t>
        <w:br/>
        <w:t>OF JUSTICE</w:t>
      </w:r>
    </w:p>
    <w:p>
      <w:r>
        <w:t xml:space="preserve">the compliance with certain conditions in the repair system of that product to guarantee the health of the consumers of the product.  </w:t>
        <w:br/>
        <w:t xml:space="preserve">2) The concept of objective justification is not determined by protecting the manufacturer's brand due to the existence of deficient repairs by independent repairers. It is relevant to note that the reported fact, which is being archived, is not that Olympus generally conditions the supply of spare parts to independent repairers on their acceptance of certain terms and conditions, but rather the fact of conditioning that sale to an independent repairer ENDOMED, who until now had carried out repairs of Olympus endoscopes without any incidents.  </w:t>
        <w:br/>
        <w:t xml:space="preserve">3) The concept of objective justification is not determined by what is provided in paragraph 56 of the Guidelines on vertical restrictions of the European Commission.  </w:t>
        <w:br/>
        <w:t xml:space="preserve">These sections are analyzed in the following legal grounds.  </w:t>
        <w:br/>
        <w:t xml:space="preserve">SIXTH: The concept of objective justification in this case is not determined by the existence of national or community legislation that expressly establishes compliance with certain conditions in the repair system of that product to guarantee the health of the consumers of the product. In this regard, no national or community standard is cited in the CNC resolution that declares such companies responsible for repairs carried out by third parties nor that obliges the manufacturer of the endoscopes to universally supervise the repair procedures of that product or that the repair of those products must be carried out by the authorized technical service of that manufacturer. Thus, the CNC refers to Article 5.2 and 25 and section g) of Annex II of Royal Decree 414/1996 of March 1, which regulates medical devices and transposes Directive 93/42/EEC of the Council, of June 14, 1993 (which has been repealed by RD 1591/2009 of October 16). As the co-defendant itself acknowledges (page 22 of the conclusions document), "regarding the obligations of the manufacturer within the framework of the surveillance system established by Directive 93/42/EEC on medical devices, neither the resolution of the CNC nor this party has claimed, as the appellant asserts, that this Directive 'holds the manufacturer liable for damages arising from the use of endoscopes that may occur in patients'... these obligations of the manufacturer consist of carrying out certain actions once it becomes aware of the existence of an incident related to the product in question, such as investigating the incidents that are reported to it and taking corrective measures for that purpose," for which the manufacturer needs to be able to determine what the cause of the incident was. Indeed  </w:t>
        <w:br/>
        <w:t xml:space="preserve">1. Article 5.2 of Royal Decree 414/1996 establishes the general conditions for marketing, indicating that "Medical devices and custom-made medical devices may only be marketed and put into service if, when properly installed and maintained and used according to their intended purpose, they do not compromise the safety or health of patients, users, or, where applicable, third parties."  </w:t>
        <w:br/>
        <w:t xml:space="preserve">2. Article 25 refers to the surveillance system which establishes that "1. When, in the course of their activity, healthcare professionals, inspection authorities, manufacturers, or product responsible parties become aware of any dysfunction, alteration of the characteristics or performance of the product, as well as any inadequacy of the labeling or the prospectus that may or could have led to the death or serious deterioration of the health status of a patient or user, they must communicate it to the General Directorate of Pharmacy and Medical Devices, where such data will be evaluated and recorded. This communication shall be made without prejudice to that which, where applicable, is required by the health authority of the corresponding Autonomous Community. The manufacturer will be informed of these facts. 2. Likewise, the manufacturer or any other responsible party for the product shall notify the withdrawal from the market of a product caused by technical or health reasons related to any of the circumstances indicated in the previous section."  </w:t>
        <w:br/>
        <w:t xml:space="preserve">3. Annex II of the standard (Complete Quality Assurance System) literally states: "g) A commitment by the manufacturer to establish and maintain an updated systematic procedure to review the experience gained with the products in the post-production phase and to employ the appropriate means to apply the necessary corrective measures. The commitment will include the obligation, on the part of the manufacturer, to inform the competent authorities about the following facts as soon as it becomes aware of them: 1° any defective operation or alteration of the characteristics or performance."  </w:t>
        <w:br/>
        <w:t xml:space="preserve">In this regard, it is significant that Olympus itself in the "Endoscopy Method Manual" published by Olympus Europe in June 2006 in the section corresponding to repairs (page 76 regarding repairs, page 210 of the administrative file) states that Olympus will not be responsible for the safety, reliability, and performance of the product that has not been repaired by an Authorized Technical Service of Olympus, indicating that "if the same user attempts to repair a breakdown or if it is done in an unauthorized technical service, the warranty will be lost and Olympus Winter &amp; Ibe will not be responsible."  </w:t>
        <w:br/>
        <w:t xml:space="preserve">On the other hand, Olympus España SAU itself acknowledges that "it should be noted that in neither of the two cases, public hospitals or private clinics and doctors, is there an obligation on the part of the client to conclude maintenance contracts with Olympus." (page 745 of the administrative file).  </w:t>
        <w:br/>
        <w:t xml:space="preserve">Annex 11.3.1 of the Directive is also invoked, which provides for the manufacturer's commitment to establish and maintain an updated systematic procedure to review the experience gained with the products in the post-production phase, but as the plaintiff points out, this could be achieved without the need for the subscription of the terms and conditions but by requesting the repairers of Endomed to inform, along with the delivery of the spare parts sold to them, about the typology of breakdowns, repairs, and other actions they carry out with the devices.  </w:t>
        <w:br/>
        <w:t xml:space="preserve">SEVENTH: Neither in this case (it is emphasized in this case and not as a general rule) can the protection of the manufacturer's brand due to the existence of deficient repairs by independent repairers be accepted as an objective justification for the limitations imposed on the supply of parts. It is relevant to emphasize again that the reported fact, which is being archived, is not that Olympus generally conditions the supply of spare parts to independent repairers on their acceptance of certain terms and conditions, but rather the fact of conditioning that sale to an independent repairer ENDOMED, who until now had carried out repairs of Olympus endoscopes without any incidents. Olympus stated during the processing of the file that this system of conditioning the sale of spare parts to compliance with the Terms &amp; Conditions was adopted "as a consequence of the evidence of deficient repairs carried out in 2004 and 2005 that affected the stock market quotation." There is no conclusive evidence of such facts; on the contrary, the plaintiff provided indications that this is not accredited.  </w:t>
        <w:br/>
        <w:t xml:space="preserve">a) In the response to the lawsuit, Olympus refers to serious cases of cross-contamination that occurred in 2001 that affected the stock market quotation (document n° 2 and 4). As the plaintiff points out, the contamination of certain patients in hospital centers in the USA who underwent tests carried out with those devices seems, at first glance, according to what is provided in http://www.recalls.org/3-02html, not to have been due to a repair problem but rather to a design problem of certain models of video bronchoscope, which led Olympus America to carry out a voluntary withdrawal of those devices in order to replace a certain part. Furthermore, it is not observed that it affected the stock market quotation in light of the evidence provided by Endomed consisting of a graph on the stock market quotation of the company Olympus from 1998 to 2010, in which the evolution of the main US stock indices: Standard and Poor's 500, Dow Jones, and Nasdaq is compared along with the quotation of the company Olympus, and in which it can be seen that the quotation of Olympus shares in 2001 is similar to the evolution of the rest of the stock indices.  </w:t>
        <w:br/>
        <w:t>b) Regarding deficient repairs from 2004 and 2005, Olympus provided to the Research Directorate a document titled "Damages on Olympus Endoscopes-Caused by TPRC Repairs. Version 2: May, 2008" in which photographs of deficient repairs are shown (it is also provided as document n° 1 in the response to the lawsuit). It is unknown whether this is a mere hypothetical illustration of possible deficiencies in repairs or of real deficiencies detected once the repaired device was returned to its owner. In the event that they were real, it is unknown whether they were carried out by independent repairers, by Olympus or its authorized services, or even by trainees in the learning process on devices already out of use. On the other hand, this document is from May 2008, so it is not established that they are...</w:t>
      </w:r>
    </w:p>
    <w:p>
      <w:r>
        <w:rPr>
          <w:b/>
        </w:rPr>
        <w:t>[Pages 10–12]</w:t>
      </w:r>
    </w:p>
    <w:p>
      <w:r>
        <w:t xml:space="preserve">Appeal No.: 0000460/2009  </w:t>
        <w:br/>
        <w:t xml:space="preserve">ADMINISTRATION  </w:t>
        <w:br/>
        <w:t>OF JUSTICE</w:t>
      </w:r>
    </w:p>
    <w:p>
      <w:r>
        <w:t xml:space="preserve">repairs prior to the date on which it is said that the measure to limit the sale of its spare parts to companies that meet certain quality standards was adopted as a consequence of defective repairs. From the examination of that document, it cannot therefore be deduced that deficient repairs occurred in 2004 and 2005.  </w:t>
        <w:br/>
        <w:t xml:space="preserve">c) The co-defendant refers in the response to the complaint that recently the German authorities sent Olympus two requests for information regarding two defective repairs carried out by repairers who had not adhered to Olympus's quality system (in one case Endomobil GmbH and the other Endorepair). In both cases, it indicates that the repairs were carried out without respecting Olympus's repair procedures, seriously endangering patient safety. Regarding this assertion, it should be noted that  </w:t>
        <w:br/>
        <w:t xml:space="preserve">1) As observed, those requests for information directed to Olympus are dated June 17, 2009, and February 16, 2010, therefore they did not exist when the facts were investigated. (On March 2, 2007, Olympus communicated the new supply conditions to Endomed, on January 17, 2008, the complaint was filed with the CNC, and it was archived on June 15, 2009). As the co-defendant itself points out in the conclusions document, it must be clarified whether the contested resolution was or was not in accordance with the law at the time of its adoption.  </w:t>
        <w:br/>
        <w:t xml:space="preserve">2) The fact that it provides only two requests for information, and moreover, subsequent to the date of the contested resolution, seems to indicate that at the time it required independent repairers (March 2007) to meet certain quality standards, there was no record of deficient repairs by independent repairers since only the document submitted as document No. 1 to the response to the complaint was provided to the Directorate of Competition Defense Investigation. This assertion is corroborated by the fact that evidence was presented, including a report dated June 25, 2010, from the Spanish Agency of Medicines and Health Products (AEMPS), dependent on the Ministry of Health, which indicates that the only precedent related to devices of the type subject to this procedure is file 4427, which was initiated on March 22, 2006, in which it was concluded that the cause of the damage produced in the patient was due to human error by a technician from the only official repair service of the Olympus brand in Spain, who mistakenly reversed the placement of the suction and expulsion tubes of the disinfectant pump in the device intended for the disinfection of the endoscope.  </w:t>
        <w:br/>
        <w:t xml:space="preserve">3) In the case of the repair carried out by Endomobil, witness Mr. Jordi Espín during the trial provided a resolution from the German health authority that exonerated that repair company, indicating that: "I refer to the incident notification DIMDI—with number 2137-09. This case involved a detachment at the distal end of a bronchoscope. The bronchoscope in question had been repaired by EndoMobil GMBH. After the incident became known, I attempted to visit without delay your company EndoMobil GMBH and also the operator/user of the bronchoscope, the Clinical Hospital of Itzehoe. In your company EndoMobil GMBH, I found no indications that could point to a defective repair or unprofessional handling of the bronchoscope. On the contrary, your quality management system and the corresponding documentation, with the relevant checklists related to product intake, repair (including review), and product output, demonstrate seamless quality control. Also, the hygiene handling with the bronchoscope complied with the current directives. Therefore, I consider it very unlikely that the cause of the detachment incident can be attributed to the repair carried out by EndoMobil GMBH." In the conclusions document, the co-defendant Olympus questions the validity of that document as it was sent by the regional authority (Schleswig-Holstein) in November 2011. This Chamber is unaware of the competencies of those bodies, but it is clearly indicated in that document that the visit occurred without delay after learning of the incident and indicates that there is seamless quality control, a quality control that cannot prevent isolated incidents from occurring in repairs, just as it has occurred in a repair carried out by the authorized service of Olympus in Spain.  </w:t>
        <w:br/>
        <w:t xml:space="preserve">4) In the case of Endorepair, although it is established that there was a deficiency in the repair (a spiral-shaped perforator was found that was not detected in the final control), the incident notification made by the Grosshadern Clinic indicates that "the company reacted immediately and has taken measures so that from now on two different technicians will carry out the final control, in order to exclude errors of this type in the future."  </w:t>
        <w:br/>
        <w:t xml:space="preserve">d) The appellant also provides a report from the American Society of Gastrointestinal Endoscopy (documentary VI of the evidence proposal) which is also submitted as documentary IV of the complaint (page 26 of the administrative file), indicating that in the entire FDA, no cases have been found of incidents attributable to third-party repair companies, which leads the FDA not to take a position of "active surveillance" in this matter.  </w:t>
        <w:br/>
        <w:t xml:space="preserve">On the other hand, it is emphasized that the reported fact, which is being archived, is not that Olympus generally conditions the supply of spare parts to independent repairers on their acceptance of certain terms and conditions, but rather the fact of conditioning that sale to an independent repairer ENDOMED. It should be given relevance to the fact that Endomed (ESE) is not a company without any "curriculum" or a deficient curriculum in the repair of endoscopes or that it had not carried out repairs of Olympus endoscopes until that date, but rather that "ESE arises from the outsourcing of the endoscope repair service by the company Medical Europa SA, distributor of Olympus brand endoscopy products until it was acquired by Olympus Europa GmbH in 2001 (pages 2-3; 75)" (section II of the contested resolution). Endomed is a company created in 1975, specialized in the repair of flexible endoscopes, being this its main activity. It has more than 30 years of experience and has carried out thousands of repairs (40,000 according to the plaintiff). Furthermore, the plaintiff states that Olympus itself subcontracted with Endomed dozens of repairs until 2006 (a fact that the co-defendant does not contest). Finally, there is no evidence of any incident related to the repairs carried out by Endomed. It should be noted that since it is a health product, any dysfunction observed in the product must be reported by health professionals to the Directorate General of Pharmacy and Health Products (now to the Unit for Surveillance of Health Products of the Spanish Agency of Medicines and Health Products AEMPS) (Article 25 RD 414/1996), and in this regard, there is no incident reported concerning Endomed since the only incident that occurred in Spain refers precisely to a defective repair carried out by a company authorized by Olympus. In this regard, Endomed states that "the prestigious experience of Endomed in the secondary market of Olympus endoscopes should at least exempt it from the conditions that Olympus intends to impose on the market in general." Furthermore, Endomed points out that Olympus itself (page 36 of the conclusions document).  </w:t>
        <w:br/>
        <w:t xml:space="preserve">EIGHTH: The contested resolution indicates in the third legal basis that "It should be taken into account that Olympus's decision can be considered objectively justified. The Guidelines on vertical restrictions of the European Commission recognize manufacturers' freedom to organize their technical service and impose conditions on the distribution of spare parts (paragraph 56)." Paragraph 56 of the Guidelines on vertical restrictions (DOC October 13, 2000, No. 291/2000) establishes that the manufacturer may impose restrictions on the supply of spare parts to authorized repairers or those that are part of its technical service but does not establish that the manufacturer may restrict sales to independent repairers. Thus, the full content of this paragraph is as follows: "56. The particularly serious restriction referred to in letter e) of Article 4 of the Block Exemption Regulation concerns agreements that prevent or restrict end users, independent repairers, and service providers from accessing spare parts directly from the manufacturer of those parts. Agreements made between a spare parts manufacturer and a buyer who incorporates these parts into their own products (original equipment manufacturer) cannot prevent or restrict, whether directly or indirectly, the sales of these spare parts by the manufacturer to end users, repairers, or independent service providers. Indirect restrictions may arise especially if the supplier of the spare parts is restricted from supplying technical information and specialized equipment necessary for the use of the spare parts by users, repairers, or independent service providers. However, the agreement may impose restrictions on the supply of spare parts to repairers or service providers to whom the original equipment manufacturer has entrusted the repair or maintenance of its own goods. In other words, it is possible for the original equipment manufacturer to require its own repair and service network to purchase spare parts from it."  </w:t>
        <w:br/>
        <w:t>NINTH: Another of the arguments referred to in the contested resolution is that "There is no evidence of harm to consumers, but rather it could be thought that the requirement for compliance with the Terms and Conditions, at</w:t>
      </w:r>
    </w:p>
    <w:p>
      <w:r>
        <w:rPr>
          <w:b/>
        </w:rPr>
        <w:t>[Pages 13–15]</w:t>
      </w:r>
    </w:p>
    <w:p>
      <w:r>
        <w:t xml:space="preserve">Appeal No.: 0000460/2009  </w:t>
        <w:br/>
        <w:t xml:space="preserve">ADMINISTRATION  </w:t>
        <w:br/>
        <w:t>of Justice</w:t>
      </w:r>
    </w:p>
    <w:p>
      <w:r>
        <w:t>NINTH: Another of the arguments referenced in the contested resolution is that "There is no evidence of harm to consumers; rather, it could be thought that the requirement for compliance with the Terms and Conditions, by leading to a stricter control of the repair procedures, translates into better performance of the repaired equipment and, consequently, into better diagnosis, which would benefit the patients/consumers." This Chamber does not question that the repairs of endoscopes carried out by Olympus or by independent repairers according to its terms and conditions are capable of returning the instruments to their original specifications. However, the fact that this translates into better performance of the repaired equipment than if it were carried out by a repairer like Endomed is a mere assertion that is not supported by any evidence. Furthermore, it must be taken into account that the performance of the device does not only depend on the repairs but also on the expertise of the operator and the maintenance work. In this regard, the contested resolution indicates that "according to Olympus, the most common repairs occur, above all, due to the intensive use to which the equipment is subjected and due to the lack of training of the user" (page 4 of the complaint). The contested resolution does not specify what type of harm to consumers it refers to. It can be understood, given the phrase that follows, that the CNC understands that this measure does not harm the health of patients but, on the contrary, may result in a benefit for them given the stricter control of the repair procedure. As we have pointed out earlier, it is not accredited that the quality system established by Olympus to ensure patient safety is the only or most suitable one compared to that established by Endomed (we have already referred to its extensive experience, lack of incidents, and the fact that Olympus itself subcontracted it to carry out repairs). Therefore, it could also be thought that since hospitals are not obliged to contract the repair service with Olympus but can do so with independent repairers or maintenance companies that in turn subcontract independent repairers, the quality of repairs carried out by repair companies with extensive experience in the sector without any incidents may be diminished, as they cannot obtain original spare parts from Olympus. Likewise, the fact that if the measure adopted by Olympus does not affect, according to it, minor repairs, the risk of deficiencies in minor repairs (56% of total repairs) would still exist, which dilutes the objective of this measure to guarantee patient safety. Whether the risk is lower or equal depending on the type of repair carried out is a matter of discussion between the parties (although the expert witness stated that the risk is the same (page 583 of the case file), and that in any case it is difficult to specify, so we limit ourselves to indicating that the existing risk persists.</w:t>
      </w:r>
    </w:p>
    <w:p>
      <w:r>
        <w:t>TENTH: The second requirement to assess the existence of an abuse of dominant position is that the denial may eliminate all competition in the market by the one requesting the product. In this regard, the contested resolution indicates that "given the functioning of the repair and maintenance market, it does not seem plausible that the refusal to sell to ENDOMED would produce an elimination of effective competition in it." In the proposal for archiving by the Directorate of Investigation in section b) of the sixth legal basis regarding the elimination of effective competition downstream, it indicates that "in view of the importance and number of flexible endoscope repairers, it seems difficult to think that the refusal to sell to ESE would produce an elimination of effective competition in it." To this end, it is based on the fact that "the repairers of flexible endoscopes are a) the manufacturers of the equipment who are vertically integrated, manufacture spare parts and repair them, and b) the maintenance or repair companies dedicated to the upkeep of the equipment. Regarding the repair of flexible endoscopes of the Olympus brand, it has been proven that at least Olympus itself (manufacturer), ESE, repairers ( ) and others (those listed in tables 1, 2, and 5) (non-confidential version) carry out this activity. The CNC starts from the premise of a secondary market composed of a multiplicity of companies that is not accredited to carry out interventions that require a change of material or that affect the technical characteristics of the endoscope, meaning they do not perform repair work but maintenance. Mr. Mario Villares Martín, an Industrial Engineer appointed as an expert by random selection in this procedure, specified that maintenance work includes "the verification of proper sealing, washing, and subsequent disinfection of endoscopes once used on a patient before being used on another" (page 580 of the case file) and that these operations are carried out daily by medical staff, nursing, and healthcare assistants. As stated in the proposal for archiving, "Olympus indicates that it is necessary to distinguish between repair activity and maintenance, as repair involves affecting the technical characteristics of the endoscope and maintenance does not (pages 746 and 750)."</w:t>
      </w:r>
    </w:p>
    <w:p>
      <w:r>
        <w:t>The Directorate of Investigation refers in table 5 to 6 "endoscope repairers." It indicates that of those 6 companies, only 3 perform repairs. It is noted that those 3 that the Directorate of Investigation claims repair are integrated into the same group and it has been proven through the evidence presented that they do not technically perform repairs but maintenance operations. The confusion may have arisen from the fact that the Directorate of Investigation asked all of them the following question: "Do you repair endoscopes of the Olympus brand?" without specifying what is meant by repair, nor what specific operations are performed on the endoscopes to determine whether it is a repair or maintenance operation. During the trial period and at the request of the appellant, information was requested from the companies that had claimed to repair endoscopes, which stated that the repairs they carry out are "first intervention repairs that do not require a change of material." This coincides with what Olympus declared. When asked by the Directorate of Investigation if it has supplied spare parts to companies such as Sumisan, Ibérica de Mantenimiento, and Productos Hospitalarios Solera (question thirteen), Olympus responded that "the companies referred to in this question only provide maintenance services - that is - as stated in the response to question four, services that do not affect the technical characteristics of the equipment and therefore do not entail a loss of warranty - such as the replacement of spare parts (e.g., the valves with which endoscopes are manipulated) that can be replaced by the hospitals themselves, which receive training from Olympus in this regard. Thus, the companies mentioned in this question have received maintenance parts from Olympus without needing to become authorized service providers, since these parts are not used for repairs and their use does not require the status of an authorized service provider." (page 761 of the administrative file).</w:t>
      </w:r>
    </w:p>
    <w:p>
      <w:r>
        <w:t>Olympus distinguishes between maintenance and repair parts. It considers that "any part that can be used in an endoscope without the need for specialized knowledge, training, or tools" is maintenance. Repair parts, however, would be "those whose replacement requires specialized knowledge and tools since repair services involve interference with the physical characteristics of the endoscope" (page 1055 of the administrative file and page 11 of the proposal for archiving). On the other hand, Olympus acknowledges that it has only supplied repair parts to two independent repairers (the complainant and another). It is noted that the other repairer has undergone Olympus audits (section V, accredited fact No. 3 of the proposal for archiving by the Directorate of Investigation) but it is not stated that it has passed them. In this regard, the judicial expert visited the 3 companies belonging to the Electromedical Business Group that according to the Directorate of Investigation perform repairs of endoscopes (in reality maintenance) and notes that these companies stated that "the only companies that can repair endoscopes are the manufacturers themselves and ENDOMED in Spain." (page 591 of the case file).</w:t>
      </w:r>
    </w:p>
    <w:p>
      <w:r>
        <w:t>Therefore, it is not considered very accurate to assert that due to the number of flexible endoscope repairers "it seems difficult to think" that the refusal to sell to ESE would produce an effective elimination of competition in the secondary market for flexible endoscope repair.</w:t>
      </w:r>
    </w:p>
    <w:p>
      <w:r>
        <w:t>ELEVENTH: The co-defendant refers to the conduct of Olympus as in no case being capable of eliminating competition in the secondary market for endoscope repair due to the impact of the primary market on the secondary one. In this regard, it indicates that the very resolution of the CNC states that hospitals take into account the cost of maintenance when bidding for the purchase of endoscopes, so the position of the manufacturer - in this case, Olympus - in the maintenance market is relativized by the existing competition in the primary manufacturing market, because a hospital could change manufacturers if maintenance costs exceed the competitive level since the switching costs for suppliers are not very high for this type of product. A moderate increase in the price of repairs by a certain manufacturer may cause a shift in demand towards endoscopes from other manufacturers, making that increase in the price of repair unprofitable. It refers to the Pelíkan/Kyocera case cited in the European Commission's report on competition policy (1995) paragraph 86 and also to the decision of the British Competition Authority that dismissed a supply refusal complaint filed by KeyMed (part of the Olympus group) in the United Kingdom in 2003 (pages 1647-1649 of the administrative file).</w:t>
      </w:r>
    </w:p>
    <w:p>
      <w:r>
        <w:t>The reasoning of the co-defendant is based on the assertion made by the Directorate of Investigation that "the cost of maintaining the equipment is an important factor in the award decision." Upon examining the file, what is accredited is that the maintenance cost is high in relation to the acquisition cost of the product (Olympus stated that it is 20-30% of the cost of the equipment) but it is not accredited that the maintenance cost is the factor that determines that hospitals (which are the majority of Olympus's customers) choose an endoscope from...</w:t>
      </w:r>
    </w:p>
    <w:p>
      <w:r>
        <w:rPr>
          <w:b/>
        </w:rPr>
        <w:t>[Pages 16–18]</w:t>
      </w:r>
    </w:p>
    <w:p>
      <w:r>
        <w:t xml:space="preserve">Recurso N°: 0000460/2009  </w:t>
        <w:br/>
        <w:t xml:space="preserve">ADMINISTRATION  </w:t>
        <w:br/>
        <w:t>OF JUSTICE</w:t>
      </w:r>
    </w:p>
    <w:p>
      <w:r>
        <w:t xml:space="preserve">a brand instead of another. Therefore, it is not established that a moderate increase in the price of repairs by a certain manufacturer who is also a repairer can cause a shift in demand towards endoscopes from other manufacturers. The DI, to reach that conclusion, states: "Regarding the factors that determine the acquisition of equipment, several hospitals have indicated that maintenance cost is an important factor in the awarding decision (3)." In footnote (3), it indicates: "Thus, the Valencian Health Agency indicates that among the determining factors for the acquisition of a flexible endoscope at the Hospital Universitario de la Fe is the after-sales service (folio 118). The same is stated by the Hospital Universitario La Paz (folio 925), the Complejo Hospitalario Universitario Juan Canalejo (folio 954), and the Hospital Universitario Virgen del Rocío."  </w:t>
        <w:br/>
        <w:t xml:space="preserve">During the investigation phase, information was requested from several Public Hospitals, specifically from 6: Hospital General Universitario Gregorio Marañón, Complejo Hospitalario Universitario de Santiago, Complejo Universitario La Paz, Complejo Hospitalario Regional Virgen del Rocío, Complejo Hospitalario Juan Canalejo, Hospital Universitario la Fe, to which the following question was posed regarding maintenance costs (folio 650 of the records): Question 2: "Indicate which factors determine the acquisition of a flexible endoscope in your hospital: price, quality, maintenance cost, other factors (quality certifications, etc.)." They also provided specific administrative clauses for contracting. Upon examining the file, it is observed that there is no uniformity in the responses given by the Hospitals, and in any case, the factors, as indicated by the Complejo Universitario de Santiago de Compostela (folio 769), are included in the awarding criteria of the corresponding public tender.  </w:t>
        <w:br/>
        <w:t xml:space="preserve">Examining the contracting clauses, it is observed that there is no uniformity either in the type of contract or in the scoring of the evaluation criteria. It is noted that in some cases, the object of the contract is only the supply, and in others, it also includes maintenance after the warranty period. On the other hand, within each type, there is also no uniformity.  </w:t>
        <w:br/>
        <w:t xml:space="preserve">1) If the object of the tender is the supply of the device and its maintenance, it can be affirmed that the maintenance cost is taken into account for the awarding of the contract. However, the impact of that factor on the awarding depends on the specific weighting stated in each set of conditions, so the case law is very varied. Thus, a) The Complejo Universitario de Santiago de Compostela provided the specific administrative clauses for the leasing contract with an option to purchase and maintenance of digestive endoscopy equipment (file AC-CHS1-08-021), which sets the maximum budget by sublots distinguishing between the amount of the lease and the amount of maintenance. In section 6.2 regarding the awarding criteria for lot 1 (which refers to endoscopy devices), it is indicated that price is 40% and improvements are 60% (the improvements refer to the technical conditions of the device) (folio 787 of the administrative file). b) The Hospital Universitario La Paz (folio 898) indicates that in 2002, it proceeded to lease flexible endoscopes with an option to purchase through a public tender, which was awarded to Olympus. According to the terms of the contract, the weighting was divided by order of importance into service offered (response time, reliability, replacement system) up to 30, technical characteristics of the equipment (especially image quality) up to 30, stability and quality of employment of the company (up to 20), price (up to 15 points), improvements up to 5 (folios 925 and 926). As observed in this case, the quality of the repair service was prioritized over its cost.  </w:t>
        <w:br/>
        <w:t xml:space="preserve">2) If the object of the contract is the supply of the device and not its maintenance after the warranty period, the technical service provided by the manufacturer can also be valued given the free warranty period that must be provided during the first year of operation. This warranty is different from the repair service that begins once the warranty period offered by the manufacturer has ended. Therefore, in these contracts that are solely for supply, the maintenance cost of the equipment is not the determining factor for the awarding since the warranty provided by the manufacturer during that first year is free for the Hospital. Therefore, what is valued is the quality of the manufacturer's after-sales service and not its cost. Thus, the fact that the Agencia Valenciana de Salud indicates that among the determining factors for the acquisition of a flexible endoscope at the Hospital Universitario La Fe is the after-sales service, as noted in footnote (3) of the DI, does not mean that the factor determining the acquisition of equipment is the maintenance cost. Indeed, if the response given by that entity (folio 1018) is examined, it turns out that it stated that the Hospital has a comprehensive maintenance contract with an external biomedical maintenance company, Iberman SA, which offered as an improvement that the repairs of Olympus equipment would be carried out by the brand's own technical service. Therefore, the awarding and maintenance were carried out separately.  </w:t>
        <w:br/>
        <w:t xml:space="preserve">3) It is true that in some supply-only contracts, the offer of a maintenance contract with full coverage once the warranty period has ended is valued, but it is not independently valued nor is it specified whether what will be prioritized is the price or the quality of the service being offered. Evidence of this is a) the technical specifications for the supply of a video endoscopy system to the Hospital General de L'Hospitalet of the Consorci Sanitari. A warranty period of 1 year is established, and the obligation to supply spare parts for a period of 5 years at the expense of the institution making the purchase. It describes the technical and functional specifications, and regarding the warranty, maintenance, and replacement of spare parts and accessories, it establishes that the technical offers must detail the warranty period (minimum one year), structure of the technical service (qualification of personnel, location), response time, possibility of providing equipment in case of breakdown, supply time for spare parts, location of the spare parts warehouse and consumable materials, offer of the price of spare parts, list of consumables necessary for normal use, supply time, assembly or installation from the date the order is placed, offer of a maintenance contract with full coverage, technical assistance rate (folio 1290 reverse). The weighting of the criteria to be considered is not stated. b) Hospital General Universitario Gregorio Marañón. Upon examining the contracting document for the supply and installation of a video bronchoscope, it states regarding the warranty period: 1 year, during which period, the awarded party will carry out without charge the necessary preventive and corrective maintenance work. Longer warranty periods than the minimum established are valued: regarding the awarding criteria in order of importance: improvements valuated in technical characteristics of the equipment and quality in supply (50 points), warranty of technical assistance (30 points): the warranty of technical assistance will be subject to negotiation, always exceeding that provided in the technical specifications (which in this case is 1 year), the company and personnel that will attend to the breakdowns produced, maintenance contracts, annual cost, type of contract and its characteristics, and price (20 points if it is not higher than that indicated in the technical specifications) (folio 1080).  </w:t>
        <w:br/>
        <w:t xml:space="preserve">The case is different from that cited by the appellant in the Pelikan/Kyocera matter mentioned in the European Commission's report on competition policy (1995) paragraph 86. In that case, as indicated in the Commission's own report, "the Commission dismissed Pelikan's complaint, a German manufacturer of toner cartridges for printers, against Kyocera, a manufacturer of computer printers and cartridges for those printers. According to Pelikan's complaint, Kyocera had attempted to oust it from the toner market and accused it, among other things, of abusing its dominant position in the secondary market (although it was evident that it did not occupy it in the primary market). The Commission did not consider that Kyocera occupied a dominant position in the market for consumable products. This is due to the special characteristics prevailing in the primary and secondary markets. Buyers appeared to be well informed about the prices of consumable products and seemed to have taken them into account when acquiring the printer. One of the most commonly used criteria by consumers when choosing a printer was the "total cost per page." This is because the costs of consumable products (mainly toner cartridges) represent a large part of the value of a printer over its useful life. Therefore, if the prices of consumable products of a certain brand increased, consumers would tend to buy another."  </w:t>
        <w:br/>
        <w:t xml:space="preserve">As observed in the Pelikan case, one of the most commonly used criteria when choosing was the total cost per page, which does not happen in this case where it is not established that the most commonly used criterion for awarding the supply of an endoscope is the cost of repairs.  </w:t>
        <w:br/>
        <w:t>The co-defendant also cites the decision of the British competition authority that dismissed a complaint for refusal to supply filed by KeyMed (belonging to the Olympus group) in the United Kingdom in 2003 (folios 1647-1649 of the administrative file). In the investigation phase, the co-defendant Olympus marginally referred to this issue when responding to one of the requests from the DI and specifically to question 5: "Indicate what the main variables are that determine the purchase of an endoscope (price, quality, after-sales service, spare parts prices)." Among other things, it stated that it does not occupy a dominant position in the market since maintenance cost is a very important element in the awarding decision and the fact that Olympus faces strong competition from manufacturers such as Pentax and</w:t>
      </w:r>
    </w:p>
    <w:p>
      <w:r>
        <w:rPr>
          <w:b/>
        </w:rPr>
        <w:t>[Pages 19–21]</w:t>
      </w:r>
    </w:p>
    <w:p>
      <w:r>
        <w:t xml:space="preserve">Appeal No.: 0000460/2009  </w:t>
        <w:br/>
        <w:t xml:space="preserve">ADMINISTRATION  </w:t>
        <w:br/>
        <w:t>OF JUSTICE</w:t>
      </w:r>
    </w:p>
    <w:p>
      <w:r>
        <w:t>SEVENTEENTH: Fujinon and proceeds to "draw the attention of the Directorate of Investigation" regarding a complaint of refusal to supply that Olympus was subject to in the United Kingdom, which was dismissed by the English competition authority. In that matter, the co-defendant reported that a distributor of Fujinon products (EUK) filed a complaint with the OFT against KeyMed (which the appellant claims belongs to the Olympus Group) for its alleged refusal to supply spare parts. In its decision to dismiss the complaint, the OFT understood that the relevant market was the set of endoscopes, spare parts, and services in which KeyMed held a dominant position. However, the fact that consumers took into account the cost of the product during its useful life implied that competition occurred in the scope of the package that included the equipment, spare parts, and maintenance service. Hence, the OFT concluded that KeyMed's refusal to supply only spare parts, without certain preconditions being met, did not eliminate competition in the relevant market (page 1638). Regarding these statements, it should be noted that it is unknown how it is asserted that consumers took into account the cost of the product to decide on the acquisition of one product or another. We do not know who the consumers were in that case, nor the contracting conditions. On the other hand, the co-defendant forgets that in that letter (no translation was provided) it was also stated, "we note that EUK has not previously been supplied with spare parts by KeyMed, nor do any UK sellers of endoscopes supply spare parts to their competitors." That is to say, this distributor had never been supplied with spare parts of the Olympus brand by KeyMed, belonging to the Olympus group. In this case, the situation is different since until 2007 Olympus supplied Endomed with spare parts without any conditioning, having modified Olympus's supply policy of spare parts to this independent repairer, who is not recorded as having carried out any deficient repairs.</w:t>
      </w:r>
    </w:p>
    <w:p>
      <w:r>
        <w:t>TWELFTH: The third requirement is that the product is indispensable for the exercise of the competitor's activity, in the sense that there is no realistic possibility of creating a potential alternative. In the case of European Night Services cited by the co-defendant Olympus, the then Court of First Instance of the European Communities (CFI) stated that companies only "have infrastructures, products, or services indispensable or essential for access to the relevant market if such infrastructures, products, or services cannot be replaced by others and if, due to their special characteristics and especially the prohibitive cost of reproducing them and/or the reasonably necessary time for it, there are viable alternatives for the potential competitors of the participating company, who would therefore be excluded from the market" (paragraph 209).</w:t>
      </w:r>
    </w:p>
    <w:p>
      <w:r>
        <w:t>No one disputes that spare parts are a necessary product for the maintenance of endoscopes; what is questioned is the necessity for the spare parts to be original from this brand or if there are generic spare parts manufactured by third parties available in the market. It should be clarified that Olympus distinguishes between maintenance and repair parts. It considers that "any part that can be used in an endoscope without the need for specialized knowledge, training, or tools" is maintenance. Repair parts, however, would be "those whose replacement requires specialized knowledge and tools since repair services involve interference with the physical characteristics of the endoscope" (page 1055 of the administrative file and page 11 of the proposal for archiving). Maintenance parts are a minimal percentage of those existing in an endoscope. Thus, the Directorate of Investigation requested that in relation to all spare parts for sale of the Olympus GIF Type Q 180 gastroscope model, it identify with its code which are maintenance parts and which are repair parts. Of the total of approximately 200 parts of the device, it turns out that only the first 4 parts are classified as maintenance parts (pages 1573 to 1575 of the confidential part and page 1577 of the non-confidential part).</w:t>
      </w:r>
    </w:p>
    <w:p>
      <w:r>
        <w:t>When asked by maintenance companies if "For the repair of flexible endoscopes of the Olympus brand, is it necessary to use Olympus spare parts or can generic spare parts manufactured by third parties be used instead?" (page 696), the 3 companies belonging to the same group that carry out repairs for Olympus (which, as we have said, are not such as they are maintenance operations) stated that: "When spare parts are critical for patient safety and compliance with the performance offered by the product, original parts are used, whose validity has been demonstrated in the conformity assessment carried out by the notified bodies. The rest of the parts will be of identical performance to those replaced."</w:t>
      </w:r>
    </w:p>
    <w:p>
      <w:r>
        <w:t>In the information request from the DI dated May 26, 2008 (question 7), Olympus was asked "indicate whether there are Olympus brand spare parts intended for major and medium repairs of flexible endoscopes that can be replaced by spare parts from other brands." The response is that "there are no parts of the Olympus brand intended for major and medium repairs of flexible endoscopes that can be replaced by spare parts from other brands. However, there are spare parts that can be obtained through independent channels that are advertised as identical in form and application to those manufactured by Olympus. And there are spare parts intended for minor repairs or that are part of a larger repair that, due to their universality, can be from other brands, such as screws, O-rings, traction chains, and steel wiring mainly" (page 1639 of the file).</w:t>
      </w:r>
    </w:p>
    <w:p>
      <w:r>
        <w:t xml:space="preserve">The DI, in light of this response, concludes that "Regarding the necessity for spare parts for Olympus endoscopes to be original from that brand, this company has indicated that medium and large repairs of flexible endoscopes of its brand must be made with original spare parts while minor repairs can be made with parts from other brands" (page 18 of the proposal for archiving). Olympus does not say what the DI says it says.  </w:t>
        <w:br/>
        <w:t xml:space="preserve">a) Olympus only indicates in that response given to the Directorate of Investigation that there are parts that are "advertised as identical" and mentions different websites of some that supply multi-brand parts but does not respond that those parts are indeed compatible. In the conclusions document, however, Olympus states after having provided screenshots of websites that "there are spare parts in the parallel market with which any medium or large repair can be carried out," a statement that is not substantiated.  </w:t>
        <w:br/>
        <w:t xml:space="preserve">b) It did not assert in that response that large and medium repairs can only be carried out with original Olympus spare parts but that they cannot be carried out with spare parts from other brands, but it did not rule out that they can be carried out with parts from generic brands. In the conclusions document clarifying its response to question 7, which it reproduces literally (page 18 of the conclusions document), it indicates that "putting it another way, there are no parts from Fujinon or Pentax with which Olympus endoscopes can be repaired, but there are spare parts in the parallel market with which any medium or large repair can be carried out."  </w:t>
        <w:br/>
        <w:t>c) It does not assert that all minor repairs can be made with spare parts from generic brands, but that "there are spare parts" without specifying whether they correspond to large, medium, or minor repairs that are advertised as compatible and that "there are spare parts intended for minor repairs or that may be part of a larger repair that, due to their universality, can be from other brands," but it does not indicate that all spare parts intended for minor repairs, due to their universality, can be from other brands.</w:t>
      </w:r>
    </w:p>
    <w:p>
      <w:r>
        <w:t>Therefore, the statements of the DI based on Olympus's declarations (and which the CNC assumes by indicating that the DI correctly investigates the facts and presents an adequate legal assessment of them) regarding the necessity or not, depending on the type of repair (large, medium, and minor), for spare parts for endoscopes to be original from the Olympus brand are not correct (page 1639 of the administrative file).</w:t>
      </w:r>
    </w:p>
    <w:p>
      <w:r>
        <w:t>When ENDOMED was asked about 5. the most detailed justification possible that repairs of Olympus endoscopes can only be carried out using the original spare parts sold by Olympus Europa GmbH, it indicates that "Olympus endoscopes contain a significant number of parts, most of which are exclusive to the manufacturer Olympus; that is, they do not allow substitution. The repair of endoscopes requires, in any case, parts that are only manufactured by Olympus, and that as evidenced in this file, are only sold by Olympus Europa GmbH" (page 586).</w:t>
      </w:r>
    </w:p>
    <w:p>
      <w:r>
        <w:t>The expert in his report indicates that "from the investigation carried out in the parallel market for the sale of spare parts for endoscopes, it is true that the parts marked in documents number one to four with an asterisk could not be found in that market. Relevance: the marked parts and spare parts are, for the most part, parts and spare parts necessary for the correct execution of the so-called Medium and Major repairs...." Therefore, it does not assert that all small repairs can be carried out without original Olympus parts.</w:t>
      </w:r>
    </w:p>
    <w:p>
      <w:r>
        <w:rPr>
          <w:b/>
        </w:rPr>
        <w:t>[Pages 22–24]</w:t>
      </w:r>
    </w:p>
    <w:p>
      <w:r>
        <w:t xml:space="preserve">Appeal No.: 0000460/2009  </w:t>
        <w:br/>
        <w:t xml:space="preserve">ADMINISTRATION  </w:t>
        <w:br/>
        <w:t>OF JUSTICE</w:t>
      </w:r>
    </w:p>
    <w:p>
      <w:r>
        <w:t xml:space="preserve">It should be added that it is not clear in the file instructed before the DI what constitutes a major, medium, or minor repair, as Olympus only provides examples of them but does not specify the criteria for classifying a repair into one of those categories. In response to question 12 of the request dated May 7, 2008, in which the DI requested that it indicate which are the most common repairs, it states "regarding the most common repairs, which occur mainly due to the intensive use to which the equipment is subjected and due to the lack of training of the user, 80% are medium repairs—e.g., replacement of the working channel—and minor repairs—e.g., replacement of the rubber cover, adjustment of controls and angulation (of this 80%, medium repairs represent 30% and minor repairs 70%)." Major repairs—such as replacement of the chip, the insertion section, or the ultrasound transducer—only account for 20% of the total repairs." (pages 519 and 1642 of the administrative file). These percentages are included in the resolution of the CNC.  </w:t>
        <w:br/>
        <w:t xml:space="preserve">The DI has not investigated whether the parts advertised as identical actually are. This is a matter of great technical complexity, given that the internal reference systems of Olympus and other suppliers do not correspond, and the breakdown diagrams of the numerous parts that make up each part of the endoscope do not allow for a simple examination of the breakdown and "screenshots" of web pages to evaluate the correspondence between the examined parts and whether, for example, a part cited by the co-defendant in the conclusions document, the Image chip for a BF-160, corresponds to the Olympus reference GJ657400 (it was one of the 13 parts that the expert indicated was not identical). A millimetric difference not visible to the naked eye, a different angulation capacity, or material composition may determine that it is not compatible. The expert testimony also does not convince this Chamber, as there is no record that the expert physically had both parts, the Olympus brand part and that of another supplier, to verify that they are indeed the same, and on the other hand, he acknowledged that he requested the parts by sending the list of internal references from Olympus. As the co-defendant points out, parts in the multi-brand market do not have the reference of the Olympus part, so the fact that multi-brand parts with the same Olympus reference have not been found does not imply that identical parts do not exist in that multi-brand market. In any case, even if multi-brand companies have a table of equivalences between the Olympus code and their part, it has not been verified through a physical check that they are identical in form and functionality.  </w:t>
        <w:br/>
        <w:t xml:space="preserve">Determining whether the replacement parts for repairing Olympus endoscopes must be of the Olympus brand or whether there are identical generic brand replacement parts in form and functionality on the market is a matter of great significance for analyzing whether there has been an abuse of a dominant position. In this regard, the Hugin case is cited, a manufacturer of cash registers that refused to supply replacement parts to another company and, in general, to any independent company that is not part of its distribution network. In the proceedings, it was established that Hugin brand replacement parts were not interchangeable with replacement parts from other brands of cash registers, and it was also established that for commercial reasons, it is not feasible in practice for a competing company to manufacture replacement parts usable in Hugin cash registers, and likewise, the purchase and dismantling of used equipment could not be considered a sufficient alternative source of supply. The Commission considered that this practice, which arises from Hugin's policy of reserving the maintenance and repair of Hugin cash registers to its own technical services, is abusive "since it tends to prevent users of Hugin devices from freely choosing the company that will be responsible for their maintenance and repair and results in the exclusion of all competition, and in particular of a significant competitor, in the sector of service, maintenance, repair, rental, and renewal of Hugin devices" (paragraph 11) of the judgment of the Court of Justice of May 31, 1979 (case 22/78). The Court of Justice upheld Hugin's appeal on the grounds that this conduct did not affect trade between Member States, thus failing to meet one of the requirements set forth in Article 86 of the Treaty, but did not question that this conduct was in itself abusive as the Commission considered.  </w:t>
        <w:br/>
        <w:t xml:space="preserve">THIRTEENTH: Now, having reached this point and despite not sharing some of the reasoning of the contested resolution as we have outlined, this Chamber considers that it is appropriate to maintain the resolution of archiving for the following reasons: the requirement of indispensability for the purposes examined here does not consist of examining whether the supply of Olympus replacement parts is "indispensable" for Endomed to continue carrying out the activity it has been performing until now, but rather whether those replacement parts are indispensable for carrying out the repair of endoscopes. It should be noted in this regard that competition law aims to safeguard the competitive process rather than protect certain competitors. The plaintiff in the conclusions document (unlike what was stated in the administrative file where it indicated that "the repair of endoscopes requires, in any case, parts that only Olympus manufactures, and that as is evident in this file, only Olympus Europa GmbH sells," page 586) admits that "for carrying out minor repairs and part of the medium repairs, non-original replacement parts can be found in the secondary market, while for carrying out repairs referred to as 'major,' the use of original Olympus replacement parts is indispensable since they do not exist in the parallel market" (page 12). The expert in the expert report states that of every 100 repairs, 25% are major repairs, 19% are medium, and 56% are minor, facts that the plaintiff agrees with. Accepting this data, this Chamber considers that the supply of Olympus replacement parts cannot be deemed indispensable for carrying out the repair of endoscopes since a) minor repairs and part of the medium repairs of that brand can be carried out without original replacement parts b) the reference market considered by the CNC is not that of repairing Olympus flexible endoscopes but rather the market for repairing flexible endoscopes of all brands, and the appellant points out that Pentax and Fujinon do not impose these same restrictions to date (page 27 of the conclusions document).  </w:t>
        <w:br/>
        <w:t>From the above, the dismissal of the appeal results.</w:t>
      </w:r>
    </w:p>
    <w:p>
      <w:r>
        <w:t xml:space="preserve">Appeal No.: 0000460/2009  </w:t>
        <w:br/>
        <w:t xml:space="preserve">ADMINISTRATION  </w:t>
        <w:br/>
        <w:t xml:space="preserve">FOURTEENTH: No merits are appreciated that determine a special ruling on costs, in accordance with the criteria contained in Article 139.1 of the Law Regulating Contentious Administrative Jurisdiction.  </w:t>
        <w:br/>
        <w:t xml:space="preserve">HAVING SEEN the cited provisions and others of general and pertinent application, by the power granted to us by the Constitution:  </w:t>
        <w:br/>
        <w:t xml:space="preserve">WE DECREE  </w:t>
        <w:br/>
        <w:t xml:space="preserve">TO DISMISS the contentious administrative appeal filed by the legal representation of ENDOMED SOLUCIONES ENDOSCÓPICAS SL against the resolution of the Council of the National Competition Commission (CNC) of June 15, 2009 (file S/0034/08) regarding conduct prohibited by Article 2 of the LDC (Law 15/2007), which is annulled. The rest of the claims are inadmissible. No costs are imposed.  </w:t>
        <w:br/>
        <w:t>Thus, by this our judgment, which will be notified stating that an appeal for cassation may be filed against it, following the instructions prescribed in Article 248 of Organic Law 6/1985, and a testimony of which will be sent in due course to the originating office for legal purposes along with the file, as appropriate, we pronounce, order,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