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https://www.cnmc.es/expedientes/s005119</w:t>
      </w:r>
    </w:p>
    <w:p>
      <w:r>
        <w:t>Pages translated : 15</w:t>
      </w:r>
    </w:p>
    <w:p/>
    <w:p>
      <w:r>
        <w:rPr>
          <w:b/>
        </w:rPr>
        <w:t>[Pages 1–3]</w:t>
      </w:r>
    </w:p>
    <w:p>
      <w:r>
        <w:t>S/0051/19 APP MEDICATION ORDER RESOLUTION FILE APP MEDICATION ORDER (S/0051/19) COUNCIL. COMPETITION CHAMBER President Dª. Cani Fernández Vicién Councillors Dª. María Ortiz Aguilar Dª. María Pilar Canedo Arrillaga D. Carlos Aguilar Paredes D. Josep Maria Salas Prat Deputy Secretary of the Council Dª. María Ángeles Rodríguez Paraja In Madrid on March 9, 2022 The Competition Chamber of the Council of the National Commission on Markets and Competition (CNMC) with the expressed composition, has issued the following resolution in File S/051/19, processed following a complaint filed by the company Telefarmacia App S.L. (TELEFARMACIA) for alleged conduct prohibited by Articles 1 and 2 of Law 15/2007, of July 3, on the Defense of Competition (LDC) and Articles 101 and 102 of the Treaty on the Functioning of the European Union (TFEU). National Commission on Markets and Competition 1 of 15 C/ Alcalá, 47 – 28014 Madrid - C/ Bolivia, 56 – 08018 Barcelona www.cnmc.es S/0051/19 APP MEDICATION ORDER TABLE OF CONTENT I. BACKGROUND .......................................................................................................... 3 II. CONTENT OF THE COMPLAINT .............................................................................. 3 III. THE PARTIES .............................................................................................................. 5 1. TELEFARMACIA APP S.L. (TELEFARMACIA) ...................................................... 5 2. SPANISH AGENCY OF MEDICINES AND MEDICAL DEVICES (AEMPS) .......... 5 3. OFFICIAL COLLEGE OF PHARMACISTS OF MADRID (COFM) ..................... 6 4. GENERAL COUNCIL OF OFFICIAL COLLEGES OF PHARMACISTS (CGCOF) .. 6 5. COFM SERVICIOS 31, S.L.U. .................................................................................. 6 6. DÓMINA FARMASERVICIOS, S.L. .......................................................................... 7 IV. REGULATORY FRAMEWORK .................................................................................. 7 V. AFFECTED MARKET ................................................................................................. 9 1. Product market ........................................................................................................ 9 2. Geographical market ............................................................................................. 10 VI. FACTS ........................................................................................................................ 10 VII. LEGAL GROUNDS .................................................................................................... 11 FIRST. Competence to resolve .................................................................................. 11 SECOND. Object of the resolution and proposal of the instructing body ............... 12 THIRD. Assessment of the Competition Chamber .................................................... 12 VIII. RESOLVES ................................................................................................................ 15 National Commission on Markets and Competition 2 of 15 C/ Alcalá, 47 – 28014 Madrid - C/ Bolivia, 56 – 08018 Barcelona www.cnmc.es S/0051/19 APP MEDICATION ORDER I. BACKGROUND 1. By a written submission dated October 16, 2019, a complaint was received by the National Commission on Markets and Competition (CNMC) from the company Telefarmacia App S.L. (TELEFARMACIA) against the Spanish Agency of Medicines and Medical Devices (AEMPS), the Official College of Pharmacists of Madrid (COFM), and the General Council of Official Colleges of Pharmacists (CGCOF) for alleged conduct prohibited by Articles 1 of the LDC and 101 of the TFEU. In the same document, the complainant requested the adoption of a precautionary measure in which it sought the CNMC to issue an order to cease the alleged anti-competitive practices (folios 3 to 39 and annexes, folios 40 to 156). 2. Subsequently, on five occasions the reporting entity provided additional information to its complaint which, on December 5, 2019, expanded to include the entities COFM SERVICIOS 21 S.L. and DÓMINA FARMASERVICIOS S.L., also incorporating a reference to the infringement of Articles 2 of the LDC and 102 of the TFEU (folios 211-236, 239-244, 247-307, 309-382 and 385-387). 3. In order to determine the veracity of the reported facts and whether there might be indications of infringement of the LDC and the TFEU, the Directorate of Competition (DC) carried out the actions corresponding to file number S/0051/19. 4. On May 5, 2021, the DC, in application of the provisions of Article 49.3 of the LDC, issued a proposal for non-initiation of sanctioning proceedings and for the filing of the actions, considering that the reported facts did not show indications of infringement of the LDC (folios 392-418). 5. On the same day, in accordance with the provisions of Article 27 of the Competition Defense Regulation, approved by Royal Decree 261/2008, of February 22 (RDC), the DC submitted its proposal for filing to the Competition Chamber of the Council of the CNMC. II. CONTENT OF THE COMPLAINT TELEFARMACIA states that, since the creation of the App for iOS and Android on November 18, 2018, it has been suffering what it considers campaigns of boycott, discredit, and defamation by the CGCOF and the COFM, with the aim of hindering the launch of its business initiative. According to the content of the complaint, the AEMPS, the CGCOF, and the COFM would have engaged in restrictive agreements of competition prohibited by Article 1 National Commission on Markets and Competition 3 of 15 C/ Alcalá, 47 – 28014 Madrid - C/ Bolivia, 56 – 08018 Barcelona www.cnmc.es</w:t>
      </w:r>
    </w:p>
    <w:p>
      <w:r>
        <w:rPr>
          <w:b/>
        </w:rPr>
        <w:t>[Pages 4–6]</w:t>
      </w:r>
    </w:p>
    <w:p>
      <w:r>
        <w:t>S/0051/19 APP MEDICATION ORDER of the LDC and Article 101 of the TFEU to expel the complainant from the market, preventing them from freely exercising their activity through the following conduct. - The CGCOF and the COFM would have communicated to their members that the service offered by the complainant is illegal, thus inducing pharmacies not to collaborate with the TELEFARMACIA App. - The CGCOF and the COFM would have filed a complaint with the companies Google and Apple to have the TELEFARMACIA App removed from their app stores. - The CGCOF would have agreed with the AEMPS on the opening and the direction of a resolution of a file against TELEFARMACIA demanding the interruption and withdrawal of the service. - The COFM would have taken advantage of the previous initiatives to discredit the complainant before FAMMA (Federation of Associations of People with Physical and Organic Disabilities in Madrid), with whom TELEFARMACIA had signed a collaboration agreement, to subsequently sign a new agreement between the COFM and FAMMA that would de facto replace the one signed by TELEFARMACIA, thereby appropriating an external initiative, according to the complainant. It also reports an infringement of Article 2 of the LDC and Article 102 of the TFEU due to a business initiative in which the reported entities and DÓMINA FARMASERVICIOS, S.L. and COFMSERVICIOS 31, S.L. would participate. This initiative, called "Virtual Warehouse," aims at the online sale of products dispensed in pharmacies. The complainant argues that through this initiative, there is an attempt to close off that activity to the market by relying on the existence of a dispensing reservation principle for pharmacies. The creation of the aforementioned "Virtual Warehouse" would be, according to the complaint, further evidence of a prior concerted action by the COFM to expel TELEFARMACIA from the market. TELEFARMACIA asserts that, in this case, the requirements established by Article 2 of the LDC for recognizing the existence of an abuse of dominant position are met and, specifically, claims that it constitutes a monopoly established through a legal provision that reserves to pharmacies the exclusivity of dispensing human-use medications, with the intervention of a pharmacist. S/0051/19 APP MEDICATION ORDER Additionally, the complainant asserts that the activity carried out by the "Virtual Warehouse" would not be covered by the current regulations regarding the dispensing of medications. III. THE PARTIES 1. TELEFARMACIA APP S.L. (TELEFARMACIA) TELEFARMACIA is a company whose corporate purpose, among other activities, is the implementation and operation of computer platforms aimed at pharmacies and their users, intended to facilitate the collection in pharmacies and home delivery of medications, medical devices, orthopedic products, dietary products, cosmetics, and parapharmaceuticals, as long as it is possible in accordance with the laws in force in each State, as well as the performance, by its own means or subcontracted, of the transportation activity of medications, medical devices, orthopedic products, dietary products, cosmetics, and parapharmaceuticals and any complementary activity. According to the complainant, the TELEFARMACIA App would apply to all products sold in pharmacies, in the broadest terms, including prescription medications, over-the-counter medications, parapharmacy, homeopathy, infant food, etc. 2. SPANISH AGENCY OF MEDICINES AND MEDICAL DEVICES (AEMPS) The AEMPS, created by Royal Decree 1275/2011, of September 16, is a state agency attached to the Ministry of Health, responsible for ensuring the quality, safety, efficacy, and correct information of medications and medical devices, from their research to their use, in the interest of protecting and promoting the health of individuals. To achieve this objective, it develops a wide range of activities, including the evaluation and authorization of medications, the authorization of clinical trials and research with medical devices, monitoring the safety and efficacy of medications once marketed, and supervising the supply or provision of medications. 3. OFFICIAL COLLEGE OF PHARMACISTS OF MADRID (COFM) The COFM is a public law corporation that groups and represents all licensed pharmacists whose sole or main professional domicile is within its territorial scope. It has more than 13,000 members and a staff of approximately 90 employees. Its governing bodies are the General Assembly and the Board of Governors. The main function of the COFM is to provide its members with a series of services to facilitate the development of their professional practice. 4. GENERAL COUNCIL OF OFFICIAL COLLEGES OF PHARMACISTS (CGCOF) The CGCOF is the superior representative, coordinating, and executive body of the Official Colleges of Pharmacists of Spain, at the state and international level, and has, for all purposes, the status of a public law corporation, with its own legal personality and full capacity to fulfill its purposes. It is entrusted with the function of institutional representation of the profession, as well as its organization and defense, particularly to generally monitor compliance with health legislation, especially pharmaceutical legislation. Likewise, the COFM provides its members with a series of services to facilitate the development of their professional practice, including ensuring the ongoing, continued, and specialized training of pharmaceutical professionals. 5. COFM SERVICIOS 31, S.L.U. COFM is a single-member limited liability company created by Agreement of the General Assembly of the COFM and has been operating since January 2014. Its sole partner is the COFM and it is governed and managed by a Board of Directors made up of six members, whose president and secretary are, in turn, the President and Secretary of the COFM.</w:t>
      </w:r>
    </w:p>
    <w:p>
      <w:r>
        <w:rPr>
          <w:b/>
        </w:rPr>
        <w:t>[Pages 7–9]</w:t>
      </w:r>
    </w:p>
    <w:p>
      <w:r>
        <w:t>S/0051/19 APP MEDICATION ORDER Its activity consists of providing professional consulting, advisory, and management services in the field of health professions. 6. DOMINA FARMASERVICIOS, S.L. It is a limited liability company established in February 2019, based in Madrid. It serves as the corporate support for the "Virtual Warehouse" platform, a service that consists of an online platform that offers a series of products for sale in pharmacies to pharmacy customers. The COFM has a minority stake in the company's capital. DOMINA FARMASERVICIOS is governed and managed by a Board of Directors composed of three members, one of whom is also a member of the Board of Governors of the COFM. IV. REGULATORY FRAMEWORK According to the second additional provision of Law 34/2002, of July 11, on information society services and electronic commerce, the provision of information society services related to medicines and health products shall be governed by its specific legislation. Law 29/2006, of July 26, on guarantees and rational use of medicines and health products (currently repealed), limited the sale by telematic procedures to non-prescription medicines (art. 2.5) and referred this mode of sale to regulatory development (art. 2.5). This article establishes the obligation that medicines be dispensed by an authorized pharmacy, with the intervention of a pharmacist, following personalized advice as provided in Articles 19.4 and 84.1 of the aforementioned Law. Directive 2011/62/EU of the European Parliament and of the Council, of June 8, 2011, which amended Directive 2001/83/EC establishing a European code on medicines for human use, regarding the prevention of the entry of counterfeit medicines into the legal supply chain, introduced Article 85 quater, which establishes conditions for the distance selling of medicines through information society services, "without prejudice to national legislation that prohibits the public offering of prescription-only medicines by distance selling through information society services." Consequently, this directive supports national regulations that restrict the distance selling of these products. S/0051/19 APP MEDICATION ORDER Royal Decree 870/2013, of November 8, which regulates the distance sale to the public, through websites, of non-prescription human medicines (RD 870/2013) incorporated the aforementioned Directive 2011/62 into Spanish law, establishing the following rules: - Only the distance sale of non-prescription medicines is permitted, and the sale by telematic procedures of prescription medicines is prohibited. - The sale of non-prescription medicines via the Internet may only be carried out by pharmacies open to the public, legally authorized, and listed by the competent authority. - The distance sale to the public of non-prescription medicines must be direct from the pharmacy, with the intervention of a pharmacist responsible for the dispensing and without the involvement of intermediaries. - Orders will be made directly to the pharmacy, through the website enabled for this purpose by it. - The transportation of non-prescription medicines from the dispensing pharmacy to the address indicated by the user will be the responsibility of the pharmacy. Additionally, Royal Legislative Decree 1/2015, of July 24, which approves the consolidated text of the Law on guarantees and rational use of medicines and health products (RDL 1/2015), provides in its Article 3.5, "The sale, by mail and by telematic procedures, of prescription medicines and health products is prohibited [...] The sale at home and any type of indirect sale to the public of medicines is also prohibited. Health administrations, for reasons of public health or safety of individuals, may limit, condition, or prohibit home sales and any type of indirect sale to the public of health products." Furthermore, Article 3.6 of RDL 1/2015 states that "The custody, conservation, and dispensing of human medicines shall correspond exclusively to: a) Authorized pharmacies open to the public. b) The pharmacy services of hospitals, health centers, and primary care structures of the National Health System [...]." Royal Decree 1718/2010, of December 17, on medical prescriptions and dispensing orders (RD 1718/2010), establishes in Article 9.2 (under the title, "Pharmaceutical dispensing in the electronic medical prescription") that "After the unequivocal identification of the patient, and if applicable, the person they delegate to, the pharmacist may only access from the equipment installed in the pharmacy, with the requirements and conditions established in the following section, the data necessary for correct informed dispensing and monitoring of the treatment and will dispense exclusively, among the prescriptions pending dispensing, those requested by the patient [...]." The referred regulations configure the regulatory framework by which the distance selling of medicines in Spain is regulated. According to the cited provisions, there is an express prohibition that prevents the development of the distance selling of prescription medicines. On the other hand, the sale of non-prescription medicines is reserved for pharmacies that can carry out distance sales, but always with the direct intervention of a pharmacist. It is the responsibility of the Spanish Agency of Medicines and Medical Devices (AEMPS), as a state agency attached to the Ministry of Health, to continuously monitor the safety and efficacy of medicines once marketed and to control their quality and supervise their supply and distribution. The AEMPS publishes relevant information on its website regarding the distance sale to the public through websites of non-prescription human medicines (applicable legislation, list of pharmacies that have made the corresponding prior communication for this activity, FAQs, etc.). V. AFFECTED MARKET 1. Product Market In this file, the affected product market would be the market for the public distribution of medicines subject to or not to prior prescription by pharmacies and the distribution of health products, being able to delineate a narrower market for distance supply, differentiating between medicines, dispensed or not with a prescription, and health products.</w:t>
      </w:r>
    </w:p>
    <w:p>
      <w:r>
        <w:rPr>
          <w:b/>
        </w:rPr>
        <w:t>[Pages 10–12]</w:t>
      </w:r>
    </w:p>
    <w:p>
      <w:r>
        <w:t>S/0051/19 APP MEDICATION ORDER 2. Geographic Market The geographic market can be defined as national. Madrid is the only municipality where, as of the date of this resolution, the TELEFARMACIA App operates. However, the alleged practice regarding the purported boycott campaign carried out by the CGCOF (and the Official College of Pharmacists of Madrid) and the AEMPS would extend across the entire national territory. The CGCOF and the AEMPS operate throughout the national territory and according to the information published by TELEFARMACIA in its application: "the service is capable of being provided in the same (referring to the rest of the national territory) without major difficulties." Nevertheless, for the adoption of this resolution, the exact delimitation of the markets is not necessary, as it may remain open since it does not affect the conclusions of the analysis. VI. FACTS 1. On June 27, 2019, the CGCOF disseminated a note among its members informing literally of the response from the AEMPS regarding the complaint filed against TELEFARMACIA by the CGCOF itself, indicating that an investigation had been initiated and outlining the restrictive regime related to the sale of medications through telematic procedures (folios 146 to 147). 2. On August 2, 2019, TELEFARMACIA signed an agreement with FAMMA (Federation of Associations of People with Physical and Organic Disabilities of Madrid), whereby TELEFARMACIA committed to providing its service to all FAMMA members free of charge. (folios 222-223) At the time of the complaint, no member of FAMMA had registered in the APP. 3. On August 7, 2019, the AEMPS published an informative note on its website regarding the sale of medications through websites and mobile applications (a copy of the document is attached to the complaint) in which it stated: "in recent months, the AEMPS has investigated and taken action in response to various complaints of the sale of medications through websites and mobile applications due to suspicion of mediating in the buying and selling of medications without complying with current legislation." 4. On September 26, 2019, TELEFARMACIA was notified of the resolution from the director of the AEMPS, which agreed to "the requirement for the interruption and/or withdrawal of the service of the illegal information society that consists of the mediation in the sale of medications through telematic procedures via the website https://telefarmaciaapp.com, and the corresponding mobile application" (folios 139 to 145). 5. On October 21, 2019, the COFM reported through its website the signing of a collaboration agreement with FAMMA. 6. On November 20, 2019, the COFM circulated an informative note to its members stating: "The concern that you have conveyed to us over these months regarding the legality of the operation of Telefarmacia App (sale of medications via telematic devices) was motivated and conveyed, with the information gathered, to the various health authorities such as the Spanish Agency of Medicines and Medical Devices and the General Directorate of Inspection and Health Regulation of the Health Department of the Community of Madrid. The College informed both agencies of this practice before the summer, so that they could analyze the activity and whether it complies with the law according to current regulations. The results of our efforts conclude on the part of the Spanish Agency of Medicines and Medical Devices (AEMPS) to proceed with the withdrawal of the service that the Telefarmacia App had been providing since June." (folios 239 to 244) VII. LEGAL GROUNDS FIRST. Competence to Resolve Article 5.1.c) of Law 3/2013, of June 4, establishing the CNMC - in accordance with the provisions of its second additional provision - states that the CNMC is responsible for "applying the provisions of Law 15/2007, of July 3, regarding conduct that prevents, restricts, and distorts competition." Article 20.2 of the same law assigns the Council the function of "resolving the sanctioning procedures provided for in Law 15/2007, of July 3." Likewise, Article 14.1, letter a), of the Organic Statute of the CNMC, approved by Royal Decree 657/2013, of August 30, establishes that "The Competition Chamber shall hear matters related to the application of Law 15/2007, of July 3, on the Defense of Competition and with the activity of promoting competition in accordance with the provisions of Article 5 of Law 3/2013, of June 4." Consequently, it is the responsibility of the Competition Chamber of the CNMC Council to resolve this procedure. SECOND. Object of the Resolution and Proposal of the Instructing Body This Chamber must assess in this resolution whether the requirements for the application of Article 49.3 of the LDC are met, that is, the absence of indications of infringement to, as proposed by the DC, agree to not initiate the sanctioning procedure and to archive the actions taken so far. Article 49.1 of the LDC states that the DC shall initiate a sanctioning file when it observes reasonable indications of the existence of prohibited conduct in Articles 1, 2, and 3 of the same Law. However, in number 3 of the aforementioned Article 49, it is added that the Council, at the proposal of the DC, shall agree not to initiate a sanctioning procedure and, consequently, to archive the actions taken, when it considers that there are no indications of infringement. On the other hand, Article 27.1 of the RDC stipulates that: "1. In order for the Council of the National Commission of Competition [current CNMC] to agree not to initiate a procedure and archive the actions in the terms established in Articles 44 and 49.3 of Law 15/2007, of July 3, the Directorate of Investigation [current Directorate of Competition] shall forward the received complaint, the prior actions taken, if applicable, and a proposal for archiving." By report dated May 5, 2021, the DC proposed to this Chamber the non-initiation of the sanctioning procedure and the archiving of the actions, in accordance with the provisions of Article 49.3 of the LDC, as it considers that, in relation to the reported facts, there are no indications of infringement of the LDC. THIRD. Assessment of the Competition Chamber The marketing of medications has been the subject of attention by the CNMC in the exercise of its functions of promoting competition. The CNMC, recognizing the necessary protection of the public interest, inherent in the regulation of this market, also considers it essential for the defense of the general interest that, where possible, the functioning of the market</w:t>
      </w:r>
    </w:p>
    <w:p>
      <w:r>
        <w:rPr>
          <w:b/>
        </w:rPr>
        <w:t>[Pages 13–15]</w:t>
      </w:r>
    </w:p>
    <w:p>
      <w:r>
        <w:t>S/0051/19 APP MEDICATION ORDER promotes the correct level of effective competition and that, in any case, the regulation adheres to the principles of necessity and proportionality. Focusing on the scope of the restrictive competition behaviors reported in this file, this Chamber agrees with the DC's approach regarding the absence of indications of infringement of the LDC that justify the initiation of a sanctioning procedure and the adoption of the requested precautionary measures. In relation to the violation of Article 1 of the LDC and Article 101 of the TFEU, the analysis of the documentation provided does not evidence the existence of a restrictive competition agreement between the AEMPS, the CGCOF, and the COFM, nor of a collective recommendation that influences the decisions of pharmacists or the categories of clients. The communications sent to the members by both the CGCOF and the COFM account for the actions taken against TELEFARMACIA before the AEMPS, which culminated in its resolution of September 26, 2019. The mere dissemination by a professional college of an official notification from an administrative authority, without altering it and without introducing subjective assessments, does not constitute a collective recommendation. This Chamber has already indicated in a similar case that a professional college, when disseminating information among its members about the conduct of a company, must do so without introducing subjective assessments or interpretations regarding the legality or illegality of a company's actions, which only the competent authority can make. On the contrary, it is allowed to issue communications aimed at objectively informing its members of actions taken by a competent authority. 8 Study on the Retail Distribution Market of Medicines in Spain E/CNMC/003/15 and Study on the Retail Distribution Market of Medicines in Spain E/CNMC/003/15, currently under preparation for which a public consultation has already been conducted https://www.cnmc.es/consultas-publicas/promocion-de-competencia/cp-medicamentos. Likewise, other reports on the matter have been prepared: INF/CNMC/059/19, IPN/CNMC/017/21, IPN/CNMC/025/18, IPN/CNMC/023/15, IPN/CNMC/005/15, IPN 110/13, IPN 085/13, IPN 081/12, IPN 018/09. 9 SAMAD/08/2012 YOFARMA - COLLEGE OF PHARMACISTS OF MADRID. This file was resolved by conventional termination, declaring binding certain commitments assumed by the COFM, including the following: “5. The COFM will refrain from transmitting official collegiate messages about the alleged legality, a legality or illegality of the activity of any commercial entity, which cannot be concretely determined by this professional college but by the competent authority in the matter, in order to avoid an interpretation by the recipients beyond an informative note. 6. Literal reproduction of the instructions or indications that the health authority refers to the COFM through Informative Note or Communication, in which the notified aspects that must be conveyed to the members in the exercise of the legally and statutorily assigned functions of the College are stated.” According to this, in the present case, it cannot be inferred from the communications of the CGCOF and the COFM mentioned in points 1 and 7 of section VI (Facts) any indication of collective recommendation. On the other hand, the agreement between FAMMA and the COFM has a generic scope related to pharmaceutical care for people with disabilities without deriving from it what the complainant alleged. This Chamber also does not consider that there are indications of the existence of a boycott agreement between the CGCOF and the AEMPS against TELEFARMACIA. It is established that the CGCOF has filed a complaint against TELEFARMACIA before the competent authority and has informed its members about it. This has resulted in a resolution from the AEMPS ordering the withdrawal of the service in the exercise of the public functions of the agency, as responsible for the supervision of the marketing of medicines and medical devices. Therefore, the existence of indications of infringement of Article 1 LDC is ruled out. A supposed violation of Articles 2 of the LDC and 102 of the TFEU has also been reported, regarding an alleged abuse of dominant position by the launch of an initiative that competes with that of TELEFARMACIA by two of the reported companies, taking advantage of the existence of a dispensing monopoly in favor of pharmacies. In this regard, it must be considered that there is no evidence that the “Virtual Warehouse” markets medicines, but rather that its activity focuses on products sold in pharmacies, not affected by the principle of reservation. Therefore, it cannot be inferred that there are indications of infringement of the aforementioned provisions. As a consequence of the above, this Chamber considers that, in relation to the behaviors reported in this file, there are no indications of infringement of the LDC, so it is considered that, in accordance with the provisions of Article 49.3 of the LDC, the initiation of the sanctioning procedure is not warranted, but rather the filing of the actions taken following the complaint filed. The resolution of non-initiation makes any pronouncement on the requested precautionary measures unnecessary given their instrumental nature, as well as the fact that, according to Article 54.1 of the LDC, such measures can only be adopted once the sanctioning file has been initiated. In any case, this pronouncement should be understood as referring only to the specific subjects, facts, and object referred to in the complaint, regarding which it is considered that there are no indications to warrant the initiation of a sanctioning file for an infringement of the LDC. In virtue of the above, having seen the cited precepts and the others of general application, the Competition Chamber VIII. RESOLVES UNIQUE.- Not to initiate a sanctioning procedure and to agree to the filing of the actions taken following the complaint of TELEFARMACIA, considering that in this file there are no indications of infringement of Law 15/2007, of July 3, on the Defense of Competition. Communicate this resolution to the Directorate of Competition and notify the interested parties, informing them that there is no administrative appeal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