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https://www.cnmc.es/expedientes/s012809</w:t>
      </w:r>
    </w:p>
    <w:p>
      <w:r>
        <w:t>Pages translated : 55</w:t>
      </w:r>
    </w:p>
    <w:p/>
    <w:p>
      <w:r>
        <w:rPr>
          <w:b/>
        </w:rPr>
        <w:t>[Pages 1–3]</w:t>
      </w:r>
    </w:p>
    <w:p>
      <w:r>
        <w:t xml:space="preserve">RESOLUTION (EXPTE. S/0128/09 MANUFACTURERS OF TINPLATE CONTAINERS)  </w:t>
        <w:br/>
        <w:t xml:space="preserve">COUNCIL  </w:t>
        <w:br/>
        <w:t xml:space="preserve">Mr. Luís Berenguer Fuster,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In Madrid, on May 27, 2011  </w:t>
        <w:br/>
        <w:t xml:space="preserve">The Council of the National Competition Commission (the CNC Council, the Council) with the composition already expressed and being Rapporteur Ms. Pilar Sánchez Núñez, has issued this Resolution in the sanctioning file S/0128/09, MANUFACTURERS OF TINPLATE CONTAINERS, initiated by virtue of the complaint filed with the National Competition Commission (CNC) by the Spanish Federation of Food and Beverage Industries (hereinafter, FIAB) against MIVISA ENVASES, S.A.U. (“MIVISA”), CROWN EUROPEAN HOLDINGS, S.A. (“CROWN EUROPE”), CROWN EMBALAJES ESPAÑA, S.L. (“CROWN ESPAÑA”), AUXILIAR CONSERVERA, S.A. (“AUXILIAR CONSERVERA”), IBEREMBAL, S.L. (“IBEREMBAL”), METALCAPS, S.A. (“METALCAPS”), METALGRÁFICA GALLEGA, S.A. (“METALGRÁFICA GALLEGA”), ENVASES BALLUJERA, S.L. (“ENVASES BALLUJERA”), SILGAN WHITE CAP HOLDINGS SPAIN, S.L. (“SILGAN ESPAÑA”) and METALGRÁFICA DEL SUR S.L. (“METALGRÁFICA DEL SUR”), for alleged restrictive competition practices, in accordance with Law 15/2007, of July 3, on the Defense of Competition (hereinafter LDC) and the Competition Defense Regulation approved by Royal Decree 261/2008, of February 22 (hereinafter RDC).  </w:t>
        <w:br/>
        <w:t xml:space="preserve">FACTUAL BACKGROUND  </w:t>
        <w:br/>
        <w:t xml:space="preserve">1. The file subject to this Resolution, S/0128/09 MANUFACTURERS OF TINPLATE CONTAINERS, was initiated on September 1, 2009, after the Investigation Directorate (DI) agreed to accumulate, to the complaint made by FIAB before the CNC on December 30, 2008, the letter from the Galician Competition Defense Service attaching a copy of a news article, published in local press, regarding possible anti-competitive practices in the steel industry and metal packaging companies, in the manufacture of lightweight metal containers, after notifying the SGDC on January 7, 2009.  </w:t>
        <w:br/>
        <w:t xml:space="preserve">2. Prior to the initiation of the aforementioned file, the Investigation Directorate conducted inspections on May 19, 2009, at the headquarters of the SPANISH METALPACKAGING ASSOCIATION (hereinafter, AME), MIVISA, CROWN ESPAÑA, AUXILIAR CONSERVERA, and ARCELORMITTAL ESPAÑA, S.A. (hereinafter ARCELORMITTAL) to verify the existence of indications of the practices prohibited by Article 1 of the LDC and Article 81 of the TCE (currently Article 101 of the TFEU), and also requested information from the NATIONAL ASSOCIATION OF CANNED FISH AND SEAFOOD MANUFACTURERS (hereinafter, ANFACO) regarding the subject of the investigation. In particular, the following was requested: Minutes of the meetings held within ANFACO between April 2008 and June 2009, and minutes of the meetings held between ANFACO and FIAB between April 2008 and June 2009 (folios 2015 to 2019).  </w:t>
        <w:br/>
        <w:t xml:space="preserve">3. Subsequently, various individualized letters were sent to the reported companies requesting additional information regarding the subject of the investigation. In particular, data on the market for tinplate metal containers intended for the food industry, calculation of the cost of a container, method of setting tinplate prices with their suppliers, list of tinplate suppliers, signed tinplate supply contracts, and invoices paid since January 1, 2008; method of setting prices for tinplate metal containers with their clients, list of their clients, invoices and supply contracts signed with their 3 main clients since January 1, 2008, and justification for the increases in the sale price of tinplate metal containers intended for the food industry carried out from January 1, 2008, to the present. Additional information has also been requested from ARCELORMITTAL and FIAB, and from clients of the implicated metal container manufacturers. All these information requests have been answered.  </w:t>
        <w:br/>
        <w:t xml:space="preserve">4. On May 5, 2010, the Investigation Directorate formulated the Statement of Facts (PCH), notifying it to all interested parties on the same date.  </w:t>
        <w:br/>
        <w:t xml:space="preserve">5. After receiving the corresponding allegations to the PCH, and completing certain requests for complementary information as provided in Article 33.1 of the RDC, on August 5, 2010, the instruction phase of the file was closed, being notified to the interested parties on that same date (folios 10141 to 10179).  </w:t>
        <w:br/>
        <w:t xml:space="preserve">6. On August 10, 2010, the Investigation Directorate formulated the corresponding Proposal for Resolution (PR), subsequently notifying it to the interested parties. In this PR, the Investigation Directorate proposes to the Council that it resolve that:  </w:t>
        <w:br/>
        <w:t xml:space="preserve">“First. That the existence of collusive conduct under Article 1 of Law 15/2007, of July 3, and Article 101 of the TFEU, is declared, due to the actions of certain metal packaging companies during the period between July 2008 and March 2009, consisting of a coordination strategy to communicate and apply consecutively, in the same time period, and in a similar manner, increases in the price of lightweight metal containers for the food industry.  </w:t>
        <w:br/>
        <w:t xml:space="preserve">Second. That such collusive conduct be classified, for the purposes of determining the sanction to be imposed, as a very serious infringement under Article 62.4.a) of the LDC.  </w:t>
        <w:br/>
        <w:t xml:space="preserve">Third. That MIVISA ENVASES, S.A.U., CROWN EMBALAJES ESPAÑA, S.L. and CROWN EUROPEAN HOLDINGS, S.A., AUXILIAR CONSERVERA, S.A., IBEREMBAL, S.L., METALGRÁFICA GALLEGA, S.A. and METALGRÁFICA DEL SUR, S.L. be declared responsible for such infringement.  </w:t>
        <w:br/>
        <w:t xml:space="preserve">Fourth. That the sanctions provided for in Article 63.1.c) of the LDC be imposed, taking into account the criteria for determining the sanction provided in Article 64 of the LDC evaluated in section 4 of this Proposal.  </w:t>
        <w:br/>
        <w:t xml:space="preserve">Fifth. That the existence of an infringement of Article 1 of Law 16/1989 and Article 101 of the TFEU be declared, due to the actions of certain metal packaging companies during the period 2006-2009, consisting of exchanges of information.  </w:t>
        <w:br/>
        <w:t xml:space="preserve">Sixth. That MIVISA ENVASES, S.A.U, CROWN EMBALAJES ESPAÑA, S.L. and CROWN EUROPEAN HOLDINGS, S.A. be declared responsible for such infringement for the exchanges from 2006 to 2009 and AUXILIAR CONSERVERA, S.A. for the exchanges in the period 2008-2009.  </w:t>
        <w:br/>
        <w:t xml:space="preserve">Seventh. That the sanctions provided for in Article 10 of Law 16/1989 be imposed, taking into account the criteria for determining the sanction provided in that same provision and evaluated in section 4 of this Proposal.  </w:t>
        <w:br/>
        <w:t xml:space="preserve">Eighth. That it be declared that the responsibility of ENVASES BALLUJERA, S.L., SILGAN WHITE CAP HOLDINGS SPAIN, S.L. and METALCAPS, S.A. has not been established in any of the previous actions.”  </w:t>
        <w:br/>
        <w:t xml:space="preserve">7. On August 27, 2010, letters of allegations to the Proposal for Resolution from the companies AUXILIAR CONSERVERA (folios 13645 to 13682), METALGRÁFICA DEL SUR (folios 13683 to 13762) and MIVISA (folios 13763 to 13961) were received at the CNC. AUXILIAR CONSERVERA requested the taking of witness evidence, in order to refute evidence of information exchange. For the same purpose, MIVISA requested a series of documentary evidence and a witness statement. A hearing before the CNC Council was also requested.  </w:t>
        <w:br/>
        <w:t xml:space="preserve">8. On August 30, 2010, letters of allegations to the Proposal for Resolution from the companies IBEREMBAL (folios 13962 to 14003) and METALGRÁFICA GALLEGA (folios 14004 to 14035) were received at the CNC.  </w:t>
        <w:br/>
        <w:t xml:space="preserve">9. On August 31, 2010, a letter of allegations to the Proposal for Resolution from CROWN EUROPEAN (folios 14038 to 14053) was received at the CNC.  </w:t>
        <w:br/>
        <w:t xml:space="preserve">10. On September 1, 2010, letters of allegations to the Proposal for Resolution (submitted by administrative mail dated August 27 and 28, 2010) from CROWN ESPAÑA (folios 14054 to 14144) were received at the CNC.  </w:t>
        <w:br/>
        <w:t xml:space="preserve">11. On September 1, 2010, the Investigation Directorate forwarded the file along with the Proposal Report (IP) to the CNC Council.  </w:t>
        <w:br/>
        <w:t>12. On December 2, 2010, an Agreement for the transmission of information to the European Commission was issued in application of Article 11.4 of Regulation (EC) 1/2003, of December 16, 2002, and the maximum resolution period was suspended effective December 2. After not receiving observations from the EC, on January 3, 2011, the computation for resolving the file was resumed.</w:t>
      </w:r>
    </w:p>
    <w:p>
      <w:r>
        <w:rPr>
          <w:b/>
        </w:rPr>
        <w:t>[Pages 4–6]</w:t>
      </w:r>
    </w:p>
    <w:p>
      <w:r>
        <w:t xml:space="preserve">13. After the relevant allegations were submitted by the interested parties, and the evidence agreed upon by the Council was carried out, on March 30, the Investigation Directorate sent the Council the results of the evidence collected in the reference file in compliance with the Council Agreement of February 18, 2011.  </w:t>
        <w:br/>
        <w:t xml:space="preserve">14. On March 31, 2011, it was agreed, in accordance with the provisions of number 2 of Article 36 of the RDC, to grant the interested parties a period of 10 days to assess the results of the evidence.  </w:t>
        <w:br/>
        <w:t xml:space="preserve">15. After reviewing the file, on April 13, 2011, MIVISA, CROWN, and AUXILIAR CONSERVERA submitted their written assessments of the evidence. The interested parties had access to the results of the evidence collected, after which they submitted their written assessments of the evidence.  </w:t>
        <w:br/>
        <w:t xml:space="preserve">16. The following are interested parties in this file:  </w:t>
        <w:br/>
        <w:t xml:space="preserve">- SPANISH FEDERATION OF FOOD AND BEVERAGE INDUSTRIES (“FIAB”)  </w:t>
        <w:br/>
        <w:t xml:space="preserve">- MIVISA ENVASES, S.A.U. (“MIVISA”)  </w:t>
        <w:br/>
        <w:t xml:space="preserve">- CROWN EUROPEAN HOLDINGS, S.A. (“CROWN EUROPE”)  </w:t>
        <w:br/>
        <w:t xml:space="preserve">- CROWN EMBALAJES ESPAÑA, S.L. (“CROWN ESPAÑA”)  </w:t>
        <w:br/>
        <w:t xml:space="preserve">- AUXILIAR CONSERVERA, S.A. (“AUXILIAR CONSERVERA”)  </w:t>
        <w:br/>
        <w:t xml:space="preserve">- IBEREMBAL, S.L. (“IBEREMBAL”)  </w:t>
        <w:br/>
        <w:t xml:space="preserve">- METALCAPS, S.A. (“METALCAPS”)  </w:t>
        <w:br/>
        <w:t xml:space="preserve">- METALGRÁFICA GALLEGA, S.A. (“METALGRÁFICA GALLEGA”)  </w:t>
        <w:br/>
        <w:t xml:space="preserve">- ENVASES BALLUJERA, S.L. (“ENVASES BALLUJERA”)  </w:t>
        <w:br/>
        <w:t xml:space="preserve">- SILGAN WHITE CAP HOLDINGS SPAIN, S.L. (“SILGAN ESPAÑA”)  </w:t>
        <w:br/>
        <w:t xml:space="preserve">- METALGRÁFICA DEL SUR S.L. (“METALGRÁFICA DEL SUR”)  </w:t>
        <w:br/>
        <w:t xml:space="preserve">17. The Council deliberated and issued this Resolution in plenary meetings on May 18 and 19, 2011.  </w:t>
        <w:br/>
        <w:t xml:space="preserve">PROVEN FACTS  </w:t>
        <w:br/>
        <w:t xml:space="preserve">During the instruction of this sanctioning file, the facts presented in this chapter have been relevant for its resolution.  </w:t>
        <w:br/>
        <w:t xml:space="preserve">Regarding the interested parties in this file.  </w:t>
        <w:br/>
        <w:t xml:space="preserve">The Investigation Directorate, in its Proposal for Resolution Report, details the following information:  </w:t>
        <w:br/>
        <w:t xml:space="preserve">SPANISH FEDERATION OF FOOD AND BEVERAGE INDUSTRIES (“FIAB”)  </w:t>
        <w:br/>
        <w:t xml:space="preserve">1. The complainant, the Spanish Federation of Food and Beverage Industries (FIAB), was created in 1977 to represent, through a single body and a single voice, the Spanish food and beverage industry, the primary industrial sector of our country (folios 9-10).  </w:t>
        <w:br/>
        <w:t xml:space="preserve">2. Its fundamental activity focuses on informing the food sector of news that may affect its operation, both present and possible or future, and representing its interests before the different administrations and decision-making bodies, national and community (folios 9-10).  </w:t>
        <w:br/>
        <w:t xml:space="preserve">3. The purposes of FIAB are described in Article 8 of its Statutes, including, among others, representing and defending the common interests of its member organizations before all kinds of persons, entities, and public or private bodies, national, foreign, and supranational, without detriment to the individuality of each of them (folios 9-10).  </w:t>
        <w:br/>
        <w:t xml:space="preserve">4. FIAB, in turn, has been a member of the Confederation of Food Industries (CIAA) since 1986, a business organization in the sector at the European level (folios 9-10).  </w:t>
        <w:br/>
        <w:t xml:space="preserve">Regarding the accused  </w:t>
        <w:br/>
        <w:t xml:space="preserve">"The accused parties operate in the sector of manufacturing and marketing tinplate containers and lids for the food sector, also known as metal containers intended for the food industry.  </w:t>
        <w:br/>
        <w:t xml:space="preserve">MIVISA ENVASES, S.A.U. (“MIVISA”)  </w:t>
        <w:br/>
        <w:t xml:space="preserve">5. MIVISA, founded in 1972, is a leading manufacturer of metal containers for food products, primarily intended for canned vegetables, fruits, fish, and meat products (folios 11-12, 5772-5788).  </w:t>
        <w:br/>
        <w:t xml:space="preserve">6. Its international expansion is also significant, representing almost 50% of its sales, making it the third largest European manufacturer in the metal packaging sector for food (folios 11-12, 5772-5788).  </w:t>
        <w:br/>
        <w:t xml:space="preserve">7. The structure of MIVISA is based on the five factories it has located throughout the national geography, specifically in Murcia, Extremadura, La Rioja, Asturias, and Galicia (folios 5772-5788).  </w:t>
        <w:br/>
        <w:t xml:space="preserve">8. MIVISA primarily markets two types of containers: 2-piece containers and 3-piece containers used mainly in canned vegetables, fish, and meat products. The 2-piece containers represent 18% of MIVISA's total sales, while the 3-piece containers represent 68% of MIVISA's total sales (folios 5772-5788).  </w:t>
        <w:br/>
        <w:t xml:space="preserve">9. Additionally, MIVISA also markets metal lids for the food industry, primarily easy-open lids used mainly in canned vegetables, fish, and meat products. Easy-open lids represent 12% of MIVISA's total sales (folios 5772-5788).  </w:t>
        <w:br/>
        <w:t xml:space="preserve">10. MIVISA's main clients in the canned vegetable sector are in Spain (Murcia, La Rioja, Extremadura, and Andalusia), France, and Portugal. In the canned fish sector, the main clients are in Galicia and Morocco (folios 11-12, 5772-5788).  </w:t>
        <w:br/>
        <w:t xml:space="preserve">11. Based on the national market, MIVISA has developed commercial relationships with international clients primarily in Portugal, Morocco, and France for containers, as well as in the Americas, Southeast Asia, and various European countries for easy-open lids (folios 11-12, 5772-5788).  </w:t>
        <w:br/>
        <w:t xml:space="preserve">12. To ensure these relationships, MIVISA has the support of two companies within its commercial distribution network, namely MIVISA France, S.A.R.L. and MIVISA USA Inc., companies whose objective is the technical assistance and marketing of MIVISA's products in their respective markets (folios 5772-5788).  </w:t>
        <w:br/>
        <w:t xml:space="preserve">13. According to the report on metal packaging published in the magazine Alimarket in June 2010, in 2009 MIVISA ranked number one in the ranking of the largest companies in the metal packaging sector in Spain with sales of 489.5 million euros in 2009 and a market share of 50.80% (folios 6391 to 6396).  </w:t>
        <w:br/>
        <w:t xml:space="preserve">CROWN EUROPEAN HOLDINGS, S.A. (“CROWN EUROPE”)  </w:t>
        <w:br/>
        <w:t xml:space="preserve">14. CROWN EUROPE is part of the international group CROWN HOLDINGS, Inc., based in the United States and is the leading manufacturer of metal containers for food, beverages, and personal care, as well as lids, with 136 plants in 41 countries worldwide (folios 13, 5617-5618).  </w:t>
        <w:br/>
        <w:t xml:space="preserve">15. CROWN HOLDINGS, Inc. has 3 divisions: (i) Americas, (ii) Europe (which also covers Africa and the Middle East), and (iii) Asia-Pacific. Crown European Holdings, S.A., based in France, is the parent company of the European Division (folios 910, 912, 5617-5618).  </w:t>
        <w:br/>
        <w:t xml:space="preserve">16. CROWN EUROPE is further divided into different Sections, within which is the FOOD EUROPE section responsible for marketing metal containers and lids intended for the food industry in the European territory (folios 911-914, 5621).  </w:t>
        <w:br/>
        <w:t xml:space="preserve">CROWN EMBALAJES ESPAÑA, S.L. (“CROWN ESPAÑA”)  </w:t>
        <w:br/>
        <w:t xml:space="preserve">17. CROWN ESPAÑA is part of the international group CROWN HOLDINGS, Inc. and is directly dependent on the company SOCIÉTÉ DE PARTICIPATIONS CARNAUDMETALBOX, which in turn belongs to the company CROWN EUROPEAN HOLDINGS, included within the CROWN HOLDINGS, Inc. group (folios 5617-5618).  </w:t>
        <w:br/>
        <w:t xml:space="preserve">18. CROWN ESPAÑA is also divided into different sections focusing its activities on the factories it has in Logroño and Murcia (folios 907-909).  </w:t>
        <w:br/>
        <w:t xml:space="preserve">19. According to the report on metal packaging published in the magazine Alimarket in June 2010, in 2009 CROWN ESPAÑA ranked number two in the ranking of the largest companies in the metal packaging sector in Spain with approximate sales of 175 million euros in 2009 and a market share of 14.50% (folios 6391 to 6396).  </w:t>
        <w:br/>
        <w:t xml:space="preserve">AUXILIAR CONSERVERA, S.A. (“AUXILIAR CONSERVERA”)  </w:t>
        <w:br/>
        <w:t>20. AUXILIAR CONSERVERA, founded in 1960, is a leading manufacturer of metal containers for food products, primarily intended for canned vegetables, fish, meat products, and olives and olive oil (folios 12-13 and 5808 to 5814).</w:t>
      </w:r>
    </w:p>
    <w:p>
      <w:r>
        <w:rPr>
          <w:b/>
        </w:rPr>
        <w:t>[Pages 7–9]</w:t>
      </w:r>
    </w:p>
    <w:p>
      <w:r>
        <w:t xml:space="preserve">21. AUXILIAR CONSERVERA is also present in much of Europe, North Africa, the Middle East, and South America. In addition to exporting, AUXILIAR CONSERVERA develops collaboration systems in other countries that allow for maximum fluidity, advising local companies on the technology they should acquire, training their workers, etc. (folios 12-13 and 5808 to 5814)  </w:t>
        <w:br/>
        <w:t xml:space="preserve">22. The structure of AUXILIAR CONSERVERA is based on the four factories it has located throughout the national geography, specifically three of them are in Murcia, and one in Seville. Additionally, to serve international markets, AUXILIAR CONSERVERA has another factory in Chile (folios 5808 to 5814).  </w:t>
        <w:br/>
        <w:t xml:space="preserve">23. AUXILIAR CONSERVERA markets a wide variety of products that includes both metal containers and metal lids intended for the food industry. Specifically, it markets a wide range of metal containers with a broad range of diameters and heights, as well as normal bottoms and easy-open lids, all designed for each of the sectors it serves (folios 5808 to 5814).  </w:t>
        <w:br/>
        <w:t xml:space="preserve">24. The clients of AUXILIAR CONSERVERA range from family-owned companies with a long canning tradition to industrial packers and cooperatives, all primarily focused on the sectors of canned vegetables, fish, meat products, olives, olive oil, dried fruits, beverages, and freeze-dried products (folios 5808 to 5814).  </w:t>
        <w:br/>
        <w:t xml:space="preserve">25. According to the report on metal packaging published in the magazine Alimarket in June 2010, in the year 2009, AUXILIAR CONSERVERA ranked third in the list of the largest companies in the metal packaging sector in Spain with sales of 126 million euros in 2009 and a market share of 13.10% (folios 6391 to 6396).  </w:t>
        <w:br/>
        <w:t xml:space="preserve">IBEREMBAL, S.L. (“IBEREMBAL”)  </w:t>
        <w:br/>
        <w:t xml:space="preserve">26. IBEREMBAL is part of the international group MASSILLY HOLDING, S.A., based in France. (folios 13, 5853 to 5866).  </w:t>
        <w:br/>
        <w:t xml:space="preserve">27. The Massilly Group, established in 1911, has specialized in the manufacture of all types of metal packaging (capsules, cans for preserves, aerosols, decorated boxes) as well as associated services such as capping systems, technical and chemical analysis, and training related to our industry. The Massilly Group has companies in North America, Africa, and South America and is firmly positioned in Europe. More specifically, IBEREMBAL supplies packaging throughout Spain, as well as in southern France and North Africa (folios 5853 to 5866).  </w:t>
        <w:br/>
        <w:t xml:space="preserve">28. IBEREMBAL was born in May 2001 as a result of the purchase by the French multinational Group Massilly of three companies traditionally dedicated to the manufacture of lightweight metal packaging for food use, belonging to a family group. After this merger, Iberembal S.L. achieved an annual turnover in 2008 that exceeded 50 million euros and employed more than 200 workers (folios 5853 to 5866).  </w:t>
        <w:br/>
        <w:t xml:space="preserve">29. The structure of IBEREMBAL is based on the three factories it has located throughout the national geography, specifically in Navarra, Logroño, and Galicia. (folios 5853 to 5866).  </w:t>
        <w:br/>
        <w:t xml:space="preserve">30. IBEREMBAL markets and manufactures in the plants of Navarra and Galicia a wide range of metal containers intended for the food industry and pet food. It also supplies containers to the canning industry in the sectors of: fish, vegetables, olives, meat products, dietary products, dairy products, and precooked dishes. Furthermore, the Logroño plant is the service center for lithographing and varnishing metal for the containers and bottoms manufactured in Navarra and Galicia, as well as for the aerosols and lids produced by the other two Spanish companies of the Massilly Group: Grumetal and Metalcaps (folios 5853 to 5866).  </w:t>
        <w:br/>
        <w:t xml:space="preserve">31. The clients of IBEREMBAL include companies all focused on the food canning sectors, primarily in the sectors of canned vegetables, fish, olives, meat preparations, and precooked dishes (folios 5853 to 5866).  </w:t>
        <w:br/>
        <w:t xml:space="preserve">32. According to the report on metal packaging published in the magazine Alimarket in June 2010, in the year 2009, IBEREMBAL ranked fifth in the list of the largest companies in the metal packaging sector in Spain with sales of 52.38 million euros in 2009 and a market share of 6.10% (folios 6391 to 6396). It refers to the overall share of the Massilly Group in Spain.  </w:t>
        <w:br/>
        <w:t xml:space="preserve">METALCAPS, S.A. (“METALCAPS”)  </w:t>
        <w:br/>
        <w:t xml:space="preserve">33. METALCAPS is also part of the international group MASSILLY HOLDING, S.A., based in France. (folios 13, 5853 to 5867)  </w:t>
        <w:br/>
        <w:t xml:space="preserve">34. METALCAPS, headquartered in Zaragoza, is primarily engaged in the manufacture and marketing of metal lids intended for the food industry, using the raw material (tinplate) provided by another company in the group: Iberembal. Specifically, its activity focuses on the manufacture and marketing of tinplate lids for glass containers (folios 13, 5853 to 5867).  </w:t>
        <w:br/>
        <w:t xml:space="preserve">35. The clients of METALCAPS include companies all focused on the food canning sectors, primarily in the sectors of canned vegetables, fish, olives, meat preparations, and precooked dishes (folios 5853 to 5867).  </w:t>
        <w:br/>
        <w:t xml:space="preserve">METALGRÁFICA GALLEGA, S.A. (“METALGRÁFICA GALLEGA”)  </w:t>
        <w:br/>
        <w:t xml:space="preserve">36. METALGRÁFICA GALLEGA is a company founded in 1964, based in the province of Pontevedra, specialized in the manufacture and marketing of metal containers for food products, primarily intended for canned fish, canned vegetables, and meat products (folios 13 and 5947 to 5971).  </w:t>
        <w:br/>
        <w:t xml:space="preserve">37. In January 2009, METALGRÁFICA GALLEGA was acquired by the international group Impress Coöperative U.A, based in the Netherlands. The Impress group is primarily engaged in supplying packaging for processed food products and specialties, being the world leader in packaging for canned fish and seafood and the second company in Europe for containers for thermally processed foods (folios 5947 to 5971).  </w:t>
        <w:br/>
        <w:t xml:space="preserve">38. The clients of METALGRÁFICA GALLEGA include companies all focused on the food canning sectors, primarily in the sectors of canned fish, vegetables, and meat products (folios 5947 to 5971).  </w:t>
        <w:br/>
        <w:t xml:space="preserve">39. According to the report on metal packaging published in the magazine Alimarket in June 2010, in the year 2009, METALGRÁFICA GALLEGA ranked fourth in the list of the largest companies in the metal packaging sector in Spain with sales of 70 million euros in 2009 and a market share of 7.30% (folios 6391 to 6396). The data from Metalgráfica Gallega for the year 2009 refer to the data of the Impress group.  </w:t>
        <w:br/>
        <w:t xml:space="preserve">ENVASES BALLUJERA, S.L. (“ENVASES BALLUJERA”)  </w:t>
        <w:br/>
        <w:t xml:space="preserve">40. ENVASES BALLUJERA is a family-owned company that has been engaged in the manufacture and marketing of metal containers and lids for food products for over 50 years, primarily intended for canned vegetables, meat, and fish in various formats. It has extensive experience in the sector and seeks to customize the containers according to the product to be consumed (folios 14, 5938 to 5945).  </w:t>
        <w:br/>
        <w:t xml:space="preserve">41. In January 2006, ENVASES BALLUJERA filed for bankruptcy proceedings that are being processed before the Commercial Court of Logroño, currently in the third year of its compliance (folios 2160 to 2254).  </w:t>
        <w:br/>
        <w:t xml:space="preserve">42. The structure of ENVASES BALLUJERA is based on the factory it has in La Rioja, which is also the location of its administrative headquarters (folios 5938 to 5945).  </w:t>
        <w:br/>
        <w:t xml:space="preserve">43. The clients of ENVASES BALLUJERA include companies all focused on the food canning sectors, primarily in the sectors of canned vegetables, canned fish, canned meat, and prepared dishes (folios 5938 to 5945).  </w:t>
        <w:br/>
        <w:t xml:space="preserve">44. According to the report on metal packaging published in the magazine Alimarket in June 2010, in the year 2009, ENVASES BALLUJERA ranked tenth in the list of the largest companies in the metal packaging sector with sales of 4.10 million euros in 2009 (folios 6391 to 6396).  </w:t>
        <w:br/>
        <w:t xml:space="preserve">SILGAN WHITE CAP HOLDINGS SPAIN, S.L. (“SILGAN ESPAÑA”)  </w:t>
        <w:br/>
        <w:t xml:space="preserve">45. SILGAN ESPAÑA is part of the international group SILGAN HOLDINGS Inc., based in the United States (folios 14, 5888 to 5937).  </w:t>
        <w:br/>
        <w:t>46. The SILGAN HOLDINGS group is a leader in the manufacture of products for the packaging of goods and consumer products. The company has 66 production plants in North America, South America, Europe, and Asia. In North America, SILGAN HOLDINGS is the largest supplier of metal containers for food products and a leader in the manufacture of plastic containers for personal care products. SILGAN HOLDINGS also leads in the manufacture of metal, plastic, composite, and vacuum lids for food and beverage products (folios 14, 5888 to 5937).</w:t>
      </w:r>
    </w:p>
    <w:p>
      <w:r>
        <w:rPr>
          <w:b/>
        </w:rPr>
        <w:t>[Pages 10–12]</w:t>
      </w:r>
    </w:p>
    <w:p>
      <w:r>
        <w:t xml:space="preserve">47. SILGAN ESPAÑA is directly dependent on the group's parent company Silgan in Europe, SILGAN WHITE CAP EUROPE/ASIA, based in Germany (folios 5888 to 5937).  </w:t>
        <w:br/>
        <w:t xml:space="preserve">48. In February 2008, the SILGAN HOLDINGS group entered the Spanish market through the acquisition of the company VEM DE TAPAS METÁLICAS, S.A., an operation that led to file C-0046/08 of the National Competition Commission and was approved by the Council of the National Competition Commission on February 21, 2008 (folios 5888 to 5937).  </w:t>
        <w:br/>
        <w:t xml:space="preserve">49. SILGAN ESPAÑA, based in Barcelona, is engaged in the manufacture and marketing of metal caps intended for the food industry (folios 4560-4561, 5888 to 5937).  </w:t>
        <w:br/>
        <w:t xml:space="preserve">50. The clients of SILGAN HOLDINGS include companies all focused on the food canning sectors, mainly in the sectors of canned vegetables, fruits, fish, meat and sausages, pickles, jams, dairy products, beverages, baby food, and ready-to-eat meals. Specifically, SILGAN ESPAÑA currently markets metal caps to only two clients (folios 5888 to 5937).  </w:t>
        <w:br/>
        <w:t xml:space="preserve">METALGRÁFICA DEL SUR S.L. (“METALGRÁFICA DEL SUR”)  </w:t>
        <w:br/>
        <w:t xml:space="preserve">51. METALGRÁFICA DEL SUR is part of the GRUPO AUXIMARA, based in Zaragoza. The GRUPO AUXIMARA consists of 2 companies: Metalgráfica Aragonesa based in Zaragoza and Metalgráfica del Sur based in Seville (folios 5868 to 5877).  </w:t>
        <w:br/>
        <w:t xml:space="preserve">52. METALGRÁFICA DEL SUR is dedicated, on one hand, to the manufacture and marketing of metal containers intended for the food industry and, on the other hand, to the purchase and sale of tinplate (folios 5888 to 5937).  </w:t>
        <w:br/>
        <w:t xml:space="preserve">53. The clients of METALGRÁFICA DEL SUR include companies all focused on the food canning sectors, mainly in the sectors of canned meat preparations, olive oil, olives, nuts, paprika and other spices, and quince paste (folios 5888 to 5937).  </w:t>
        <w:br/>
        <w:t xml:space="preserve">About the market in which the analyzed behaviors develop  </w:t>
        <w:br/>
        <w:t xml:space="preserve">54. The sector in which the behaviors subject to analysis occur is that of the production and marketing of metal containers intended for the food industry in Spain. The companies against which the file has been initiated are present in this sector, and in particular, the integrated behaviors are framed within the sector of the production and marketing of tinplate metal containers in Spain. These companies are known as "metal packaging companies."  </w:t>
        <w:br/>
        <w:t xml:space="preserve">55. The basic raw material used in this production process is tinplate and aluminum, materials with which 90% of the main body of the container, the rings, as well as the caps and closures are produced. According to the responses to the information requests made by the Investigation Directorate, the cost of tinplate in the final product represents on average 55.95. For its final finish, other products such as paints and varnishes are included. Due to its importance in the final product on which the analysis of behaviors falls, a description, at least brief, of the tinplate market is relevant.  </w:t>
        <w:br/>
        <w:t xml:space="preserve">Production and marketing of tinplate  </w:t>
        <w:br/>
        <w:t xml:space="preserve">56. The physicochemical characteristics of tinplate make it the ideal material for the manufacture of metal containers, with the so-called "simple tinplate" (flat laminated product, consisting of steel and carbon (between 0.03% and 0.13%), and coated with a layer of tin) being the most used material by the metal packaging industry. The manufacturing process, composition, characteristics, and subsequent use of tinplate differ from those of other types of steels, so for the purposes of this file, the tinplate market could be delineated as a market differentiated from that of other metals for containers. It is a fact that companies producing these transformed metals such as ARCELOR PACKAGING INTERNATIONAL, the CORUS group with CORUS PACKAGING PLUS, or THYSSENGROUP with RASSELSTEIN GMBH maintain separate business units. These three companies, which represent 80% of the European tinplate market, are the result of the sectoral concentration process that has occurred over the last ten years (folios 3317-3318, 3408-3409, 3861-3863, and 4047-4049). Producers located on the Asian continent supply almost exclusively their own market, and on the American continent, only CSN, a Brazilian company, has the capacity to manufacture tinplate at competitive prices for distribution in the Spanish market (folios 3317-3318, 3408-3409, 3861-3863, and 4047-4049).  </w:t>
        <w:br/>
        <w:t xml:space="preserve">57. The main manufacturer of tinplate for the metal packaging industry in Spain is the division of the ARCELORMITTAL group "ARCELOR PACKAGING INTERNATIONAL," which has two production plants in Avilés and Etxebarri respectively, and an installed production capacity of 750,000 tons per year according to information from its website. The other two large European companies in the sector that supply clients in Spain, such as CORUS PACKAGING PLUS and RASSELSTEIN, do not have production plants in Spain, although they have significant commercial infrastructure in the Spanish market.  </w:t>
        <w:br/>
        <w:t xml:space="preserve">Sector of manufacturing and marketing of metal containers intended for the food industry  </w:t>
        <w:br/>
        <w:t xml:space="preserve">General definition of the affected sector  </w:t>
        <w:br/>
        <w:t xml:space="preserve">58. The metal packaging companies involved in this file operate in a macro-segment made up of companies that manufacture/market containers and packaging for use in various "downstream" industrial activities, such as food processing, chemical, and petrochemical activities preferably. Based on the material used in the manufacture of the container, a first segmentation could be made among the different manufacturers of containers and packaging, classifying them into: (i) companies in the wood packaging and packaging sector, (ii) companies in the paper and cardboard packaging and packaging sector, (iii) companies in the plastic packaging and packaging sector, (iv) companies in the glass packaging sector, and (v) companies in the metal packaging and packaging sector. Within the latter, further differentiation can be made according to the metal used in the manufacture of the containers, distinguishing between manufacturers of tinplate and TFS containers, on one hand, and aluminum, on the other.  </w:t>
        <w:br/>
        <w:t xml:space="preserve">59. Depending on the final use of the container, it is possible to distinguish between manufacturers of containers intended for food, containers for beverages, industrial containers, aerosols, and closures.  </w:t>
        <w:br/>
        <w:t xml:space="preserve">60. If the type of metal used and the purpose for which the container is intended are combined, one arrives at (i) tinplate containers for food, (ii) aluminum containers for food, (iii) aluminum containers for beverages, (iv) tinplate containers for beverages, and (v) tinplate or aluminum closures. Within this classification, the practices analyzed in this file would be framed in the sector of the production and marketing of tinplate metal containers intended for the food industry.  </w:t>
        <w:br/>
        <w:t xml:space="preserve">Production of metal containers intended for the food industry  </w:t>
        <w:br/>
        <w:t xml:space="preserve">61. The main types of containers manufactured with tinplate and TFS by the metal packaging industries are cans, drums, tanks, cisterns, and jars, while with aluminum, they are preferably jars, aerosols, cans, capsules, and semi-rigid containers.  </w:t>
        <w:br/>
        <w:t xml:space="preserve">62. In the case of metal packaging companies that manufacture for the food industry, the main products they manufacture are jars, cans, caps, and closures, which are used for packaging canned fish, seafood, vegetables, fruits, oils, and sauces.  </w:t>
        <w:br/>
        <w:t xml:space="preserve">63. Judging by the information in the following table, the most manufactured types of containers by metal packaging companies for the canning industry are 2 and 3-piece containers, in round and rectangular formats, and in the case of caps, the "easy-open," "Peel-off," and normal types.  </w:t>
        <w:br/>
        <w:t xml:space="preserve">Table 1: MAIN METAL CONTAINERS FOR CANNING BY MANUFACTURER  </w:t>
        <w:br/>
        <w:t xml:space="preserve">TYPE Volume in M  </w:t>
        <w:br/>
        <w:t xml:space="preserve">COMPANY FORMATS TYPES CAPS  </w:t>
        <w:br/>
        <w:t xml:space="preserve">CONTAINER units  </w:t>
        <w:br/>
        <w:t xml:space="preserve">MIVISA ENVASES 2/3 pieces Round/rectangular Normal/easy-open/peel-off 4,300  </w:t>
        <w:br/>
        <w:t xml:space="preserve">CROWN EMBALAJES 2/3 pieces - Normal/easy-open 2,000  </w:t>
        <w:br/>
        <w:t xml:space="preserve">ESPAÑA SL AUXILIAR 2/3 pieces Round/rectangular Easy-open/peel-off 1,500  </w:t>
        <w:br/>
        <w:t xml:space="preserve">CONSERVERA SA IMPRESS METAL 2/3 pieces Round/rectangular Normal/easy-open/peel-off 800  </w:t>
        <w:br/>
        <w:t xml:space="preserve">PACKAGING IBERICA IBEREMBAL SL 2/3 pieces Round/rectangular Normal/easy-open -  </w:t>
        <w:br/>
        <w:t xml:space="preserve">GLOBAL ENDS SA Normal/easy-open 850  </w:t>
        <w:br/>
        <w:t xml:space="preserve">CALVO ENVASES SL 2 pieces Round Normal/easy-open 285  </w:t>
        <w:br/>
        <w:t xml:space="preserve">ENV. MET. BROQUETAS 3 pieces - - 100  </w:t>
        <w:br/>
        <w:t xml:space="preserve">BERBÉS SA GRUPO METALGRÁFICO SA 2/3 pieces Round Normal 50  </w:t>
        <w:br/>
        <w:t xml:space="preserve">ENVASES BALLULERA 2/3 pieces Round/rectangular Normal 40  </w:t>
        <w:br/>
        <w:t xml:space="preserve">METALGRÁFICA DEL EBRO SA 3 pieces Round/rectangular Normal 50  </w:t>
        <w:br/>
        <w:t xml:space="preserve">ESTAMP. MET. DEL CANTABRICO SA 2 pieces Round/rectangular Easy-open 50  </w:t>
        <w:br/>
        <w:t>BARRENECHA, GOIRI Y CIA SA 2/3 pieces Round/rectangular Normal/easy-open -</w:t>
      </w:r>
    </w:p>
    <w:p>
      <w:r>
        <w:rPr>
          <w:b/>
        </w:rPr>
        <w:t>[Pages 13–15]</w:t>
      </w:r>
    </w:p>
    <w:p>
      <w:r>
        <w:t xml:space="preserve">Source: Report on metal packaging published in the magazine Alimarket in June 2010  </w:t>
        <w:br/>
        <w:t xml:space="preserve">Marketing of metal containers intended for the food industry  </w:t>
        <w:br/>
        <w:t xml:space="preserve">64. In Spain, nearly 50 companies operate in the manufacturing and marketing of containers for food and beverages, with five major business groups controlling more than 90% of the market: MIVISA ENVASES, CROWN ESPAÑA, AUXILIAR CONSERVERA, IMPRESS METAL PACKAGING (following the acquisition of METALGRÁFICA GALLEGA in January 2009), and the GRUPO MASSILLY (which includes IBEREMBAL, S.L., METALCAPS, S.A., and GRUMETAL, S.A.) (folios 6391 to 6396). Specifically, the first three companies: MIVISA ENVASES, CROWN ESPAÑA, and AUXILIAR CONSERVERA accounted for 78% of the total business volume generated in Spain in 2009, which amounted to 964 million euros (folios 6391 to 6396). Table 2 and Graph 1 that follow provide more detailed information on the structure of the supply.  </w:t>
        <w:br/>
        <w:t xml:space="preserve">Table 2: EVOLUTION OF THE BUSINESS VOLUME OF THE MAIN COMPANIES IN THE METAL PACKAGING SECTOR  </w:t>
        <w:br/>
        <w:t xml:space="preserve">Millions Euros  </w:t>
        <w:br/>
        <w:t xml:space="preserve">COMPANY 2008 2009  </w:t>
        <w:br/>
        <w:t xml:space="preserve">MIVISA ENVASES 495.6 489.50  </w:t>
        <w:br/>
        <w:t xml:space="preserve">CROWN EMBALAJES ESPAÑA SL 165.16 175.00  </w:t>
        <w:br/>
        <w:t xml:space="preserve">AUXILIAR CONSERVERA SA 98.38 126.00  </w:t>
        <w:br/>
        <w:t xml:space="preserve">IMPRESS METAL PACKAGING IBERICA 34.36 70.00  </w:t>
        <w:br/>
        <w:t xml:space="preserve">IBEREMBAL SL 50.6 52.38  </w:t>
        <w:br/>
        <w:t xml:space="preserve">GLOBAL ENDS SA 29.43 28.00  </w:t>
        <w:br/>
        <w:t xml:space="preserve">CALVO ENVASES SL 20.71 21.00  </w:t>
        <w:br/>
        <w:t xml:space="preserve">ENV. MET. BROQUETAS BERBÉS SA 15.32 15.50  </w:t>
        <w:br/>
        <w:t xml:space="preserve">GRUPO METALGRÁFICO SA 13.6 13.00  </w:t>
        <w:br/>
        <w:t xml:space="preserve">ENVASES BALLULERA 3.37 4.10  </w:t>
        <w:br/>
        <w:t xml:space="preserve">METALGRÁFICA DEL EBRO SA 4.08 4.00  </w:t>
        <w:br/>
        <w:t xml:space="preserve">ESTAMP. MET. DEL CANTABRICO SA 3.78 3.80  </w:t>
        <w:br/>
        <w:t xml:space="preserve">BARRENECHA, GOIRI Y CIA SA 3.1 3.10  </w:t>
        <w:br/>
        <w:t>Source: Report on metal packaging published in the magazine Alimarket in June 2010</w:t>
      </w:r>
    </w:p>
    <w:p>
      <w:r>
        <w:t xml:space="preserve">Graph 1: Market share of metal containers intended for the food industry  </w:t>
        <w:br/>
        <w:t xml:space="preserve">Others 8.20%  </w:t>
        <w:br/>
        <w:t xml:space="preserve">Grupo Massilly 6.10%  </w:t>
        <w:br/>
        <w:t xml:space="preserve">Mivisa 50.80%  </w:t>
        <w:br/>
        <w:t xml:space="preserve">Impress 7.30%  </w:t>
        <w:br/>
        <w:t xml:space="preserve">Auxiliar Conservera 13.10%  </w:t>
        <w:br/>
        <w:t xml:space="preserve">Crown 14.50%  </w:t>
        <w:br/>
        <w:t xml:space="preserve">Mivisa Crown Auxiliar Conservera Impress Grupo Massilly Others  </w:t>
        <w:br/>
        <w:t xml:space="preserve">Source: Report on metal packaging published in the magazine Alimarket in June 2010  </w:t>
        <w:br/>
        <w:t xml:space="preserve">65. It should be noted that manufacturers of metal containers also handle exterior lithography and interior varnishing, being this activity of great value, as the lithography of the container body incorporates all the commercial and legal information of the product.  </w:t>
        <w:br/>
        <w:t xml:space="preserve">66. Regarding the demand side, the main clients of the metal packaging industry are the leading manufacturers of the Spanish canning industry such as CIDACOS, HEINZ, CARLOS ALBO, NAPAL, ISABEL, CALVO, CONSERVAS CORSANO, and HOJIBLANCA, among others.  </w:t>
        <w:br/>
        <w:t xml:space="preserve">67. And concerning foreign trade, the notable export activity of the Spanish metal packaging sector stands out. In fact, some leading companies in the sector, such as MIVISA ENVASES, generate 50% of their turnover through sales abroad, thus compensating for the decrease in sales that has occurred in the domestic market in recent years (folios 5775 and 6391 to 6396).  </w:t>
        <w:br/>
        <w:t xml:space="preserve">68. Table 3 presents the main exports carried out by metal packaging companies during the years 2008 and 2009.  </w:t>
        <w:br/>
        <w:t xml:space="preserve">Table 3: EXPORTS OF METAL CONTAINER MANUFACTURERS  </w:t>
        <w:br/>
        <w:t>(Millions euros)</w:t>
      </w:r>
    </w:p>
    <w:p>
      <w:r>
        <w:t xml:space="preserve">COMPANY 2008 2009 DESTINATION  </w:t>
        <w:br/>
        <w:t xml:space="preserve">MIVISA ENVASES 252.52 249.57 France/Portugal/Morocco  </w:t>
        <w:br/>
        <w:t xml:space="preserve">GLOBAL ENDS 23.50 22.40 Mediterranean Countries/America  </w:t>
        <w:br/>
        <w:t xml:space="preserve">IMPRESS METAL 20.00 21.00  </w:t>
        <w:br/>
        <w:t xml:space="preserve">IBEREMBAL 17.70 19.40 European Union  </w:t>
        <w:br/>
        <w:t xml:space="preserve">AUXILIAR CONSERVERA 14.80 18.90  </w:t>
        <w:br/>
        <w:t xml:space="preserve">ENVASES BALLUJERA 0.80 1.00 France  </w:t>
        <w:br/>
        <w:t xml:space="preserve">EST. MET. DEL CANTABRICO 0.40 0.40 Morocco/South America  </w:t>
        <w:br/>
        <w:t xml:space="preserve">BARRENECHA GOIRI Y CIA 0.20 0.20 Morocco  </w:t>
        <w:br/>
        <w:t xml:space="preserve">Source: Report on metal packaging published in the magazine Alimarket in June 2010  </w:t>
        <w:br/>
        <w:t xml:space="preserve">69. Lastly, it should be noted that the productive market for containers for preserves (including cans and closures) amounted to 964 million euros in 2009, a figure very similar to that achieved a year earlier (folios 5775 and 6391 to 6396).  </w:t>
        <w:br/>
        <w:t xml:space="preserve">On the specific facts that occurred during the analysis period subject to this file.  </w:t>
        <w:br/>
        <w:t xml:space="preserve">(i). Increases in tinplate prices experienced in 2008 and 2009  </w:t>
        <w:br/>
        <w:t xml:space="preserve">70. During the second quarter of 2008, the metallurgical industry began to announce future extraordinary increases in the price of tinplate, announcements that continued until at least December 2008. In the Statement of Facts of the Investigation Directorate, Table 4, which is reproduced below, summarizes the contents of the various communications that substantiate these announcements. The communications regarding the increase in the price of tinplate carried out by each of the steel companies at various times in 2008 are recorded, announcing increases for both the year 2008 and the year 2009. The communications were made both in the form of official letters on paper and through email, or via press releases, indicating the effective date of the price increase and the increase itself, either in percentage terms or in euros per ton.  </w:t>
        <w:br/>
        <w:t xml:space="preserve">Table 4: INCREASE IN THE PRICE OF TINPLATE CARRIED OUT BY STEEL COMPANIES IN SPAIN BETWEEN JANUARY 1, 2008, AND SEPTEMBER 30, 2009  </w:t>
        <w:br/>
        <w:t xml:space="preserve">Communication Price Increase  </w:t>
        <w:br/>
        <w:t xml:space="preserve">COMPANY Date Official Tinplate  </w:t>
        <w:br/>
        <w:t xml:space="preserve">Increase Folios  </w:t>
        <w:br/>
        <w:t xml:space="preserve">87,115,732, 27 May 2008 August-September  </w:t>
        <w:br/>
        <w:t xml:space="preserve">150€/Tm 853,1422,  </w:t>
        <w:br/>
        <w:t xml:space="preserve">2 June 2008 2008  </w:t>
        <w:br/>
        <w:t xml:space="preserve">ARCELORMITTAL 1958  </w:t>
        <w:br/>
        <w:t xml:space="preserve">ESPAÑA, S.A.  </w:t>
        <w:br/>
        <w:t xml:space="preserve">Not recorded January 2009 [100–130€/Tm] 4168, 4130  </w:t>
        <w:br/>
        <w:t xml:space="preserve">Not recorded January 2009 [250-280€/Tm] 4168, 4130  </w:t>
        <w:br/>
        <w:t xml:space="preserve">THYSSENKRUPP 20 June 2008 September – ------ 5118,5119,  </w:t>
        <w:br/>
        <w:t>15</w:t>
      </w:r>
    </w:p>
    <w:p>
      <w:r>
        <w:rPr>
          <w:b/>
        </w:rPr>
        <w:t>[Pages 16–18]</w:t>
      </w:r>
    </w:p>
    <w:p>
      <w:r>
        <w:t xml:space="preserve">MATERIALS IBÉRICA, December 2008 5176-5183  </w:t>
        <w:br/>
        <w:t xml:space="preserve">S.A.  </w:t>
        <w:br/>
        <w:t xml:space="preserve">November 27, 2008 January – June 2009 50% 5176-5183  </w:t>
        <w:br/>
        <w:t xml:space="preserve">CORUS METAL IBÉRICA,  </w:t>
        <w:br/>
        <w:t xml:space="preserve">April 18, 2008 January - March 2009 [30-37]% 5247, 5252  </w:t>
        <w:br/>
        <w:t xml:space="preserve">S.A.  </w:t>
        <w:br/>
        <w:t xml:space="preserve">Source: Own elaboration based on data from the file.  </w:t>
        <w:br/>
        <w:t xml:space="preserve">71. The communication from CORUS, dated April 18, 2008, was made through a press release, announcing a minimum increase in the price of tinplate of 30% starting from January – March 2009. (folio 5247).  </w:t>
        <w:br/>
        <w:t xml:space="preserve">72. On May 27, 2008, and June 2, 2008, ARCELORMITTAL sent official letters to the metal packaging companies announcing an increase in the price of tinplate by 150€/ton (folios 87, 983, 1422, 1957-1958). The increase of 2008 was not applied to all its clients, although in January 2009, those who did not receive the 2008 increase were subjected to the accumulation of both increases, but in January 2009.  </w:t>
        <w:br/>
        <w:t xml:space="preserve">73. Regarding RASSELSSTEIN, whose commercial agent for tinplate metal packaging products in the Spanish market is ThyssenKrupp Material Ibérica, S.A., on June 20, 2008, it sent official letters to its clients communicating a possible reduction in the supply of tinplate due to the increase in the price of its raw materials (folios 5118). And on November 27, 2008, it sent an official letter to its clients informing that during the first six months of 2009, it would carry out a 50% increase in the price of tinplate (folios 5119).  </w:t>
        <w:br/>
        <w:t xml:space="preserve">74. Following the analysis of the responses to the information requests made to these three steel companies and the examination of the invoices issued by these companies from January 1, 2008, to September 30, 2009, to the metal packaging companies, it was observed that indeed during the period between July 2008 and March 2009, the steel companies implemented the announced increase in tinplate prices, with the exception already mentioned that ARCELOR did not apply the 2008 increase to all clients, but rather to some of them, the main ones, who were subjected in January 2009 to the accumulated increases of 2008 and 2009 that had been applied to the rest.  </w:t>
        <w:br/>
        <w:t xml:space="preserve">(ii). Between May 2008 and January 2009, the metal packaging companies addressed the previous situation in various meetings.  </w:t>
        <w:br/>
        <w:t xml:space="preserve">75. On May 23 and 24, 2008, the European Congress of the European Metal Packaging Association (EMPAC, which includes metallurgical and metal packaging companies) was held in Marbella, attended by representatives from the three main companies in the steel sector, the main ones in the metal packaging sector, and the canning sector association ANFACO (folios 17, 74-76, 1282-1296). In connection with this congress, on May 23, 2008, the General Assembly of the Spanish Metal Packaging Association (AME) was held (folios 75-79). A total of 13 metal packaging companies attended this assembly, including the three main ones and others not present in this file. During the question and answer session, the problem of the significant price increases that the steel industry was announcing was raised, as well as the implications of the contractual breach that would result from applying those price increases to already signed contracts. It was suggested to act through protection before the Ministry of Industry and to hold a meeting requested by ARCELOR for June 4, 2008, to pressure them regarding the non-application of the announced increase, except for new quantities, and depending on the results, AME would carry out legal, political, and market actions. (folios 79, 669-673; 1327-1331; 1703-1707). It is noted in handwritten notes the "Coldness shown by the 2 major packaging manufacturers (MIVISA and CROWN) regarding the increase in tinplate prices."  </w:t>
        <w:br/>
        <w:t xml:space="preserve">76. On June 4, 2008, a meeting took place between ARCELORMITTAL and certain metal packaging companies at the headquarters of the SPANISH METAL PACKAGING ASSOCIATION (AME), due to the announcement by ARCELORMITTAL (the main supplier of tinplate in Spain) to increase the price of tinplate by 150€/ton starting July 1, 2008 (folios 87, 654, 986, 989, 996, 1806-1810). From ARCELOR, the Global Account Manager (at the European level), the Key Accounts Manager, and the Market Head attended; the Commercial Director of CROWN EMBALAJES ESPAÑA, S.L. and also Treasurer of the AME Board; the General Director of MANUFACTURAS DE ENVASES CROMO-METÁLICOS, S.A. and also President of the AME; METALGRÁFICA GALLEGA, S.A. (MEGASA); BEMASA CAPS, S.A.; GRAFOMETAL, S.A.; the Production Director of AUXILIAR CONSERVERA, S.A. and also Member of the AME Board; JOSÉ COMBALIA, S.A. (also Member of the AME Board); Colep, CCL; COMERCIAL DE HOJALATA Y METALES, S.A. (COMESA); TAPÓN CORONA IBÉRICA, S.A.; the General Director of MIVISA ENVASES, SAU; INDUSTRIAS SANZ, S.A. and ACTEGA ARTÍTICA, SAU (also Member of the AME Board). The minutes reflect the presentation made by Arcelor to justify its increases in the price of tinplate, its occasional nature, and its impact on all sectors. The president of AME responds with the illegality that would result from breaking contracts, that it is not possible to pass on to clients, and that price announcements should be made with six months to a year in advance. One of the attendees asks if it applies to all of Europe, to all divisions and to suppliers, without a recorded response. AUXILIAR CONSERVERA questions the legal actions of AME, about "how to make it credible to our clients..." and that "Individually we will achieve nothing"; MIVISA questions whether the increase applies to everyone and claims the existence of annual agreements.  </w:t>
        <w:br/>
        <w:t xml:space="preserve">77. In a folder found during the inspection of CROWN referenced as "AME/ARCELOR meeting," handwritten notes were found in which the following expressions can be read (folio 994): "Vegetables selling price; "Hausse a passer" (Increase to apply); 45%, 15% in July 08, 15% in Dec 08; 30% in Jan 09,..., Break contracts. In another handwritten folio, it can be read "Letter from the association to clients, unique document to clients."  </w:t>
        <w:br/>
        <w:t xml:space="preserve">78. Following the meeting held between the metal packaging companies and ARCELORMITTAL on June 4, 2008, the AME held internal meetings (through its Board of Directors) and meetings with other associations from the involved sectors (EMPAC and ANFACO). On July 10, 2008, a meeting took place between representatives of the AME and the Secretary General of EMPAC [Mr. XXX]. In the report on this meeting prepared by AME staff, it is noted (folios 613-616, 1750-1753): “(...) Problems with the steel industry: EMPAC is concerned about the price pressure exerted by the steel industry with constant increases. It believes that there is an abuse of dominant position by the steel industry in Spain, France, and Italy. EMPAC recommends that national associations establish measures, and even EMPAC itself is considering going to Brussels (...).” Subsequently, in the AME Board meeting held on September 10, 2008, the topics discussed in the meeting with EMPAC on July 10, 2008, were addressed (folios 612, 617-621, 685-689). On the agenda of this meeting, item 7 stated: Evolution of the tinplate and varnishes market (folios 612, 685), in which the minutes reflect the general concern in the sector regarding the price escalation that basic raw materials of the sector such as tinplate and varnishes are experiencing, especially due to the weight they have on the final price of a product such as metal packaging. “In this regard, the Board highlights how particularly concerning it is for many companies to have committed prices with their clients for complete campaigns and now find themselves in difficulty in being able to comply because suppliers are subjecting them to significant and continuous price escalations. (...)” According to the notes taken by the AME Secretary, it should be noted that such points do not appear as topics discussed in the minutes of the Board provided by AME: “(...) 7. Increase in tinplate price (concern about the general evolution due to its weight on the final product price) (...) Margins have disappeared due to having committed prices with clients that are being respected while suppliers are experiencing price escalations of up to 42% in a year. Many companies are no longer entering into negotiations for a year or for complete campaigns as they cannot then respect prices with such escalations from suppliers. What is even more concerning is the suspicion that not all companies are obtaining the same prices from suppliers.”  </w:t>
        <w:br/>
        <w:t>79. On November 12, 2008, a meeting of the AME Board took place in which the increase in tinplate prices was discussed, in which the agenda item 5 established the evolution of the tinplate and varnishes market (folios 690-692, 1324-1326; 1720-1722). And it was noted: “The Board discusses in depth the general concern in the sector regarding the escalation that basic raw materials of the sector such as tinplate and varnishes are experiencing, especially because the new market situation should foresee an increase in supply and a decrease in prices that is not materializing. (…) The Board discusses possible initiatives such as that proposed by ANFACO to even reach the Competition Tribunal. At this stage, the Board agrees, as an immediate measure, to prepare a letter to our European association EMPAC requesting clarification on the position of the steel sector (also members of the association) regarding all the pressure that packaging manufacturers are suffering and requesting that they do something about the unjustified increases in tinplate prices that are spreading throughout Europe. This letter will be sent both to the highest responsible person at EMPAC and to the representatives of the metal packaging manufacturers' associations on the Board. (…)”. In compliance with that agreement, on November 24, 2008, the Secretary of the AME (…), on behalf of the President of the AME (…), sent an email to the President of EMPAC [XXX] stating the</w:t>
      </w:r>
    </w:p>
    <w:p>
      <w:r>
        <w:rPr>
          <w:b/>
        </w:rPr>
        <w:t>[Pages 19–21]</w:t>
      </w:r>
    </w:p>
    <w:p>
      <w:r>
        <w:t xml:space="preserve">the desperate situation of the companies in the association, requesting the intervention of the European employers' association and asking for information on the commercial plans of tinplate suppliers regarding 2009 (folios 84, 651, 661-664, 815, 884, 960, 967-968, 1399-1400, 1754, 1819). On December 18, 2008, the AME sent an official note signed by the President of the AME [XXX] addressed to its client companies, to the beverage and food associations, and generally to all those related to metal packaging, in which it stated the following (folios 83, 959):  </w:t>
        <w:br/>
        <w:t xml:space="preserve">"It is a cry in the Sector the great concern over the excessive increase in tinplate (and TFS) prices, (...). The members of our Association (AME) not only share this distress but are fighting to counteract it and survive as companies and as a Sector. Our struggle has consisted of applying maximum pressure possible to our tinplate and varnish suppliers to yield in their intentions (and realities) of increasing prices. We have been doing this since last May (2008) and we persist in it. As an example, one of the latest actions taken, we send you a copy of the letter addressed to EMPAC on November 24 and from which we expect an imminent response. (...) We conclude this note by reiterating that at AME, this pricing policy of our suppliers constitutes our primary source of concern and against which we will continue to work (...)”  </w:t>
        <w:br/>
        <w:t xml:space="preserve">On December 19, 2008, the European Metal Packaging Association (EMPAC), through its Secretary General [XXX], sent an official response to the AME in the form of a letter addressed to the President of the AME, in which it stated (folios 954-958, 1760-1762):  </w:t>
        <w:br/>
        <w:t xml:space="preserve">“Dear [XXX],  </w:t>
        <w:br/>
        <w:t xml:space="preserve">I write to you regarding your email of November 24, 2008. (…) After seeking legal advice on your specific request, I can inform you that European competition rules prevent EMPAC and its members, (...), from disclosing or discussing (within the framework of EMPAC activities) their current or future commercial policy (including their pricing policy). These aspects can only be discussed on a strictly bilateral basis between the tinplate supplier and its customer in the context of their usual commercial negotiations. As a general rule, competition law does not allow competitors to exchange commercially sensitive recent information such as individualized information on prices and production costs. (…) Attached to this letter is a model letter that could be sent by EMPAC and/or its national member associations to each of the tinplate producers who have recently announced their intention to drastically increase prices. This letter was submitted to the EMPAC Board of Directors on December 9 and was approved. My intention is to send this letter to the main European tinplate producers and I would like to propose to AME the adoption of an action in the same direction (...).” This letter refers to the concern that the national metal packaging associations and EMPAC have regarding the announcement by the main European tinplate producers to apply price increases of up to 50% starting in January 2009 without any economic reasoning for such an increase. It also notes that these price increases for tinplate could put many metal packaging companies at risk (folios 7161-762).  </w:t>
        <w:br/>
        <w:t xml:space="preserve">80. On December 15, 2008, a meeting took place at the headquarters of ANFACO (National Association of Canned Fish and Seafood Manufacturers), at its request, to discuss the price increases that were intended to be passed on to the canners, between representatives of the canners and the SPANISH METAL PACKAGING ASSOCIATION (AME). (folios 632-633; 693-696, 1319-1322; 1373-1375; 1725-1728; 1796; 1797-1803; 1962). Regarding this meeting and according to the minutes of the AME Board of Directors meeting on January 28, 2009, (folios 696, 1374-1375; 1725-1728), AME intended in that meeting to “respond to the invitation made by ANFACO to continue the exchange of correspondence regarding the increase in the price of metal packaging, present the evolution of tinplate and hot coil prices over the last few years as well as the justifications put forward by the various European steelmakers to implement the sharp price increases affecting the metal packaging sector in 2008/2009; Explain the various actions undertaken at the AME level with ARCELORMITTAL and the European employers' association EMPAC; and refute the information appearing in various sector publications and general media where the canning industry accuses AME of collusion with the steel industry and the possible destruction of jobs in the sector.”  </w:t>
        <w:br/>
        <w:t xml:space="preserve">However, after AME's presentation to the attendees at the meeting, the canners stated that the increases were not justified, accused of abuse of dominant position in the canned fish packaging sector and of a covert attempt to recover margins and increase profitability; they stated that ARCELORMITTAL in Madrid confirmed that the increases being communicated to the canners do not correspond at all with the increases in tinplate prices; There was a veiled reference to possible price agreements and commercial conditions among the major suppliers in the sector, leading to the understanding that AME's credibility is diminished. It is considered that the increase applied in the last quarter of the year in Spain has been discriminatory and particularly undermines the competitiveness of the entire sector, especially when French and Italian competition have not had to absorb any type of increase in packaging in 2008 (...); and that the prices of hot coil and other raw materials are beginning to fall without any observed impact on the prices of packaging/tinplate.  </w:t>
        <w:br/>
        <w:t xml:space="preserve">81. In the AME Board of Directors meeting on January 28, 2009, under item 7 of the agenda for that meeting, the main topic to be addressed was the situation of the tinplate market, specifically the actions carried out before EMPAC and the main client sectors, and the meeting held with ANFACO (folios 693-696; 1319-1322). In the minutes of that meeting, it is noted (folios 693-696; 1319-1322):  </w:t>
        <w:br/>
        <w:t xml:space="preserve">- “Actions before EMPAC and main client sectors: The President reports on the main actions taken in response to the sector's great concern over the excessive increase in tinplate prices, which has also led to serious accusations against our sector by client sectors. Among these actions is the letter sent last December to our European association EMPAC, requesting their collaboration with the main European tinplate manufacturers. It is also reported that, in a spirit of maximum transparency, this information has also been provided to our client sectors. For its part, EMPAC sent us in January a copy of the letters sent, as a result of our letter, to all tinplate manufacturers, expressing their concern over what appears to be an unjustified increase in raw material prices (given the recent evolution of the base material in the markets). It is agreed in this regard that the AME Secretariat will send this information to the main client sectors.”  </w:t>
        <w:br/>
        <w:t xml:space="preserve">(iii). Regarding the communications made between July 2008 and March 2009 by the main metal packaging companies operating in Spain about price increases in packaging and the effective application thereof.  </w:t>
        <w:br/>
        <w:t xml:space="preserve">82. The Investigation Directorate has established that during 2008 there were two moments of announcement and price increase for metal packaging. The method used to communicate the price increase to clients was the preparation of a standard letter, in which most of them informed that in recent months the metallurgical industry was applying an extraordinary increase to tinplate, the fundamental raw material of the metal containers they manufactured, and that this increase in the price of the raw material should be passed on to the final product. They indicated the increase in the price of tinplate and the price increases of the containers they would apply and the timing of such application. The first of these, made by the nine companies involved in the proceedings, occurred between July and December 2008, and the second, which would have been carried out by seven of the companies, between January and March 2009. The characteristics of the content of these communications have been summarized, not exhaustively, in Tables 5 and 6, which are reproduced below:  </w:t>
        <w:br/>
        <w:t xml:space="preserve">Table 5: COMMUNICATIONS SENT BY METAL PACKAGING COMPANIES TO THEIR CLIENTS ANNOUNCING AN INCREASE IN THE PRICE OF LIGHT METAL PACKAGING DESTINED FOR THE FOOD INDUSTRY BETWEEN JUNE AND OCTOBER 2008  </w:t>
        <w:br/>
        <w:t xml:space="preserve">Date Increase Date start  </w:t>
        <w:br/>
        <w:t xml:space="preserve">COMPANY Other measures Folios  </w:t>
        <w:br/>
        <w:t xml:space="preserve">Communication Price increase  </w:t>
        <w:br/>
        <w:t>MIVISA ENVASES July 17, 2008 12% Imminent Price increases January 117</w:t>
      </w:r>
    </w:p>
    <w:p>
      <w:r>
        <w:rPr>
          <w:b/>
        </w:rPr>
        <w:t>[Pages 22–24]</w:t>
      </w:r>
    </w:p>
    <w:p>
      <w:r>
        <w:t xml:space="preserve">INCREASE IN THE PRICE OF LIGHT METAL CONTAINERS INTENDED FOR THE FOOD INDUSTRY BETWEEN JUNE AND OCTOBER 2008  </w:t>
        <w:br/>
        <w:t xml:space="preserve">Date Increase Start Date  </w:t>
        <w:br/>
        <w:t xml:space="preserve">COMPANY Other Measures Folios  </w:t>
        <w:br/>
        <w:t xml:space="preserve">Communication Price Increase  </w:t>
        <w:br/>
        <w:t xml:space="preserve">18 July 2008 12% Imminent 2009 around 30% 112-113  </w:t>
        <w:br/>
        <w:t xml:space="preserve">22 July 2008 12% Imminent 110  </w:t>
        <w:br/>
        <w:t xml:space="preserve">4 August 2008 15% -------- 94, 831  </w:t>
        <w:br/>
        <w:t xml:space="preserve">21 July 2008 15% 1 September 2008  </w:t>
        <w:br/>
        <w:t xml:space="preserve">From January 2009 828,829;846  </w:t>
        <w:br/>
        <w:t xml:space="preserve">CROWN 22 July 2008 15% 1 September 2008  </w:t>
        <w:br/>
        <w:t xml:space="preserve">increase 30-35% 98-99; 847  </w:t>
        <w:br/>
        <w:t xml:space="preserve">18 August 2008 15% 1 September 2008  </w:t>
        <w:br/>
        <w:t xml:space="preserve">95, 830  </w:t>
        <w:br/>
        <w:t xml:space="preserve">Increase January 2009  </w:t>
        <w:br/>
        <w:t xml:space="preserve">(30%) and review in 31  </w:t>
        <w:br/>
        <w:t xml:space="preserve">AUXILIAR 1415-1416;  </w:t>
        <w:br/>
        <w:t xml:space="preserve">No date 12-15% March '09  </w:t>
        <w:br/>
        <w:t xml:space="preserve">CONSERVERA 1968-1969  </w:t>
        <w:br/>
        <w:t xml:space="preserve">12% small containers and  </w:t>
        <w:br/>
        <w:t xml:space="preserve">15% large containers  </w:t>
        <w:br/>
        <w:t xml:space="preserve">1967; 970-1971  </w:t>
        <w:br/>
        <w:t xml:space="preserve">1411-1412  </w:t>
        <w:br/>
        <w:t xml:space="preserve">1406-1407  </w:t>
        <w:br/>
        <w:t xml:space="preserve">13 June 2008 149-150  </w:t>
        <w:br/>
        <w:t xml:space="preserve">July 2008 Future price review in  </w:t>
        <w:br/>
        <w:t xml:space="preserve">13 June 2008 154  </w:t>
        <w:br/>
        <w:t xml:space="preserve">IBEREMBAL 13-15% July 08 price increase function  </w:t>
        <w:br/>
        <w:t xml:space="preserve">1 August '08 97, 833  </w:t>
        <w:br/>
        <w:t xml:space="preserve">1 September 08 tinplate  </w:t>
        <w:br/>
        <w:t xml:space="preserve">12 September 2008 155  </w:t>
        <w:br/>
        <w:t xml:space="preserve">12 June 2008 ------ We will have to pass on the 5608  </w:t>
        <w:br/>
        <w:t xml:space="preserve">METALCAPS ------  </w:t>
        <w:br/>
        <w:t xml:space="preserve">19 June 2008 ------- increase of tinplate 100, 854  </w:t>
        <w:br/>
        <w:t xml:space="preserve">METALGRÁFICA Price increases in January  </w:t>
        <w:br/>
        <w:t xml:space="preserve">August 2008 15% 1 September 08 96, 832, 4743  </w:t>
        <w:br/>
        <w:t xml:space="preserve">GALLEGA 2009  </w:t>
        <w:br/>
        <w:t xml:space="preserve">No date  </w:t>
        <w:br/>
        <w:t xml:space="preserve">Reports on the new 91, 836  </w:t>
        <w:br/>
        <w:t xml:space="preserve">CONTAINERS 2, 10, 11, 15, 18  </w:t>
        <w:br/>
        <w:t xml:space="preserve">------- updated prices for 4784-4792  </w:t>
        <w:br/>
        <w:t xml:space="preserve">BALLUJERA September 2008 and 30  </w:t>
        <w:br/>
        <w:t xml:space="preserve">each type of container  </w:t>
        <w:br/>
        <w:t xml:space="preserve">October 2008  </w:t>
        <w:br/>
        <w:t xml:space="preserve">SILGAN WHITE Price increases in January  </w:t>
        <w:br/>
        <w:t xml:space="preserve">June 2008 ------ 106; 856  </w:t>
        <w:br/>
        <w:t xml:space="preserve">CAP HOLDINGS 2009 and April 2009  </w:t>
        <w:br/>
        <w:t xml:space="preserve">METALGRÁFICA  </w:t>
        <w:br/>
        <w:t xml:space="preserve">10 September 2008 12% 1 October 2008 855, 1397  </w:t>
        <w:br/>
        <w:t xml:space="preserve">DEL SUR  </w:t>
        <w:br/>
        <w:t xml:space="preserve">Source: Own elaboration based on data from the file.  </w:t>
        <w:br/>
        <w:t xml:space="preserve">Table 6: COMMUNICATIONS SENT BY METAL PACKAGING COMPANIES TO THEIR CLIENTS ANNOUNCING AN INCREASE IN THE PRICE OF LIGHT METAL CONTAINERS INTENDED FOR THE FOOD INDUSTRY AS OF JANUARY 1, 2009  </w:t>
        <w:br/>
        <w:t xml:space="preserve">Date Increase Start Date  </w:t>
        <w:br/>
        <w:t xml:space="preserve">COMPANY Other Measures Folios  </w:t>
        <w:br/>
        <w:t xml:space="preserve">Communication Price Increase  </w:t>
        <w:br/>
        <w:t xml:space="preserve">MIVISA ENVASES 24 November 2008 30% 1 January 2009 101  </w:t>
        <w:br/>
        <w:t xml:space="preserve">4 September 2008 30-35% 1 January 2009  </w:t>
        <w:br/>
        <w:t xml:space="preserve">27 October 2008 31% 1 January 2009 1439-1440  </w:t>
        <w:br/>
        <w:t xml:space="preserve">CROWN 5 November 2008 31% 1 January 2009 Price review 31 March 108; 845  </w:t>
        <w:br/>
        <w:t xml:space="preserve">5 December 2008 30% 1398  </w:t>
        <w:br/>
        <w:t xml:space="preserve">15 December 2008 30% 1 January 2009  </w:t>
        <w:br/>
        <w:t xml:space="preserve">AUXILIAR 1 December 2008 12-24% 1 January 2009 Increase based on type 1410  </w:t>
        <w:br/>
        <w:t xml:space="preserve">CONSERVERA of container  </w:t>
        <w:br/>
        <w:t xml:space="preserve">22  </w:t>
        <w:br/>
        <w:t xml:space="preserve">13 January 2009 15-25% 1 January 2009 1437  </w:t>
        <w:br/>
        <w:t xml:space="preserve">IBEREMBAL 5 December 2008 30% 1 January 2009 102  </w:t>
        <w:br/>
        <w:t xml:space="preserve">METALCAPS 1 February 2009 15% 1 March 2009 5609  </w:t>
        <w:br/>
        <w:t xml:space="preserve">METALGRÁFICA  </w:t>
        <w:br/>
        <w:t xml:space="preserve">---------- ---------- ---------- ---------- ----------  </w:t>
        <w:br/>
        <w:t xml:space="preserve">GALLEGA  </w:t>
        <w:br/>
        <w:t xml:space="preserve">12-15% 4793  </w:t>
        <w:br/>
        <w:t xml:space="preserve">13 November 2008 --------  </w:t>
        <w:br/>
        <w:t xml:space="preserve">Reports on the new  </w:t>
        <w:br/>
        <w:t xml:space="preserve">CONTAINERS BALLUJERA 9, 16 December 2008 -------- 1 January 2009 updated prices for 4794, 4795  </w:t>
        <w:br/>
        <w:t xml:space="preserve">10, 13, 14, 23, 27, 28 4796-4798,  </w:t>
        <w:br/>
        <w:t xml:space="preserve">-------- each type of container  </w:t>
        <w:br/>
        <w:t xml:space="preserve">January 2009 4801-4808,  </w:t>
        <w:br/>
        <w:t xml:space="preserve">4804, 4806  </w:t>
        <w:br/>
        <w:t xml:space="preserve">SILGAN WHITE CAP  </w:t>
        <w:br/>
        <w:t xml:space="preserve">---------- ---------- ---------- ---------- ----------  </w:t>
        <w:br/>
        <w:t xml:space="preserve">HOLDINGS  </w:t>
        <w:br/>
        <w:t xml:space="preserve">METALGRÁFICA DEL Increase based on  </w:t>
        <w:br/>
        <w:t xml:space="preserve">2 December 2008 12-16-22% 1 January 2009 5290  </w:t>
        <w:br/>
        <w:t xml:space="preserve">SUR container size  </w:t>
        <w:br/>
        <w:t xml:space="preserve">83. Regarding the communications, there are also internal emails from MIVISA, located during the inspection, stating the following:  </w:t>
        <w:br/>
        <w:t xml:space="preserve">On April 10, 2008, the general director of MIVISA in an email directed to his sales directors with the subject "tinplate situation 2008/2009" informs them of the shortage of raw material for the manufacture of tinplate and that price increases are expected for the year 2009 around 30%. He informs them that in the morning he requested an extra order from ARCELOR and the response was that they do not have raw material but if they find it, the price would be 30% higher than what was agreed for the current year. In that same email, he tells them that in light of this, they must begin to inform their clients that the agreements they have with them will necessarily end on December 31 and that for the year 2009 the increases will be around 30%. (f5973)  </w:t>
        <w:br/>
        <w:t xml:space="preserve">On April 30, 2008, the general director of MIVISA in an email directed to a client (f5974) warns him that he will apply the regular increase for 2008 and also informs him of the new situation that ARCELOR is requesting increases of 30% for any new tonnage.  </w:t>
        <w:br/>
        <w:t xml:space="preserve">On June 3, 2008, the manager of MIVISA in Galicia in an email directed to the general director of MIVISA with the subject "price increase" informs him that he is already informing all clients that tinplate will increase on June 30 and that this increase could be around 20% and that therefore the increase in cans could be 10/12%, and that since it is such a significant increase, it must be explained without fail. Clients say it is impossible, although one of them, a Galician canning company, says that Auxiliar Conservera mentioned in passing that increases were being discussed, and another client mentions that CROWN is talking about an increase in September. In that same email, it is mentioned that "it would be interesting if the letter you delivered to us in Madrid, instead of talking about 150 €/tn, talked about a percentage." (f5975).  </w:t>
        <w:br/>
        <w:t xml:space="preserve">On July 1, 2008, the general director of MIVISA in an email directed to his sales directors with the subject "tinplate situation price policy" informs them that the price increase from Arcelor could occur at any moment and that although he will continue to fight to prevent it from being applied, they must act as if it were going to happen immediately, so he tells them that since the markup that the tinplate industry will have is 20%, the equivalent increase in containers should be 12%. He urges them to inform all clients, assess the sensitivity of each client to the increase, not continue offering previous prices, and closely monitor the movements of the competition to avoid making mistakes with any client (folio 5976).  </w:t>
        <w:br/>
        <w:t xml:space="preserve">84. Regarding the effective application of the announced increases, the Investigation Directorate analyzes it in the following ways. First, based on a sample of invoices issued by the investigated companies from January 1, 2008, to September 30, 2009, which in most cases involves taking the main clients in the Spanish market, who do not have to be the main clients of the company, given the high level of export of some companies. The result has been represented in graphs 2 and 3 shown below. It is also summarized in the mentioned graphs for each of the metal packaging companies the maximum and minimum increases announced in the official communications sent to their clients. This is an analysis of the sample of the applied increases, not of the total universe of increases. The sample is described in the annexes to the PCH.  </w:t>
        <w:br/>
        <w:t xml:space="preserve">19.00%  </w:t>
        <w:br/>
        <w:t xml:space="preserve">18.00%  </w:t>
        <w:br/>
        <w:t xml:space="preserve">17.00%  </w:t>
        <w:br/>
        <w:t xml:space="preserve">16.00%  </w:t>
        <w:br/>
        <w:t xml:space="preserve">15.00%  </w:t>
        <w:br/>
        <w:t xml:space="preserve">14.00%  </w:t>
        <w:br/>
        <w:t xml:space="preserve">13.00%  </w:t>
        <w:br/>
        <w:t xml:space="preserve">12.00%  </w:t>
        <w:br/>
        <w:t xml:space="preserve">11.00%  </w:t>
        <w:br/>
        <w:t xml:space="preserve">10.00%  </w:t>
        <w:br/>
        <w:t xml:space="preserve">9.00%  </w:t>
        <w:br/>
        <w:t xml:space="preserve">8.00%  </w:t>
        <w:br/>
        <w:t xml:space="preserve">7.00%  </w:t>
        <w:br/>
        <w:t xml:space="preserve">6.00%  </w:t>
        <w:br/>
        <w:t xml:space="preserve">5.00%  </w:t>
        <w:br/>
        <w:t xml:space="preserve">4.00%  </w:t>
        <w:br/>
        <w:t xml:space="preserve">3.00%  </w:t>
        <w:br/>
        <w:t xml:space="preserve">2.00%  </w:t>
        <w:br/>
        <w:t xml:space="preserve">1.00%  </w:t>
        <w:br/>
        <w:t xml:space="preserve">0.00%  </w:t>
        <w:br/>
        <w:t xml:space="preserve">METG  </w:t>
        <w:br/>
        <w:t xml:space="preserve">AUX. METG ENV.  </w:t>
        <w:br/>
        <w:t xml:space="preserve">CROWN IBERE R. METAL SILGA  </w:t>
        <w:br/>
        <w:t xml:space="preserve">MIVISA CONS R. DEL BALLU  </w:t>
        <w:br/>
        <w:t xml:space="preserve">N MB GALLE CPS N  </w:t>
        <w:br/>
        <w:t xml:space="preserve">ER. SUR J.  </w:t>
        <w:br/>
        <w:t xml:space="preserve">G.  </w:t>
        <w:br/>
        <w:t xml:space="preserve">Minimum Announced Increase 12.00% 15.00% 12.00% 13.00% 15.00% 12.00% 0.00% 0.00% 0.00%  </w:t>
        <w:br/>
        <w:t xml:space="preserve">Maximum Announced Increase 15.00% 15.00% 15.00% 15.00% 15.00% 12.00% 0.00% 0.00% 0.00%  </w:t>
        <w:br/>
        <w:t xml:space="preserve">Effective Average Increase 12.00% 13.00% 12.00% 12.00% 13.00% 12.00% 18.00% 9.50% 0.00%  </w:t>
        <w:br/>
        <w:t>)%(</w:t>
        <w:br/>
        <w:t xml:space="preserve">Price  </w:t>
        <w:br/>
        <w:t xml:space="preserve">Increase  </w:t>
        <w:br/>
        <w:t>Graph 2: Increase in the price of metal containers carried out by metal packaging companies between July and December 2008</w:t>
      </w:r>
    </w:p>
    <w:p>
      <w:r>
        <w:rPr>
          <w:b/>
        </w:rPr>
        <w:t>[Pages 25–27]</w:t>
      </w:r>
    </w:p>
    <w:p>
      <w:r>
        <w:t xml:space="preserve">36.00%  </w:t>
        <w:br/>
        <w:t xml:space="preserve">34.00%  </w:t>
        <w:br/>
        <w:t xml:space="preserve">32.00%  </w:t>
        <w:br/>
        <w:t xml:space="preserve">30.00%  </w:t>
        <w:br/>
        <w:t xml:space="preserve">28.00%  </w:t>
        <w:br/>
        <w:t xml:space="preserve">26.00%  </w:t>
        <w:br/>
        <w:t xml:space="preserve">24.00%  </w:t>
        <w:br/>
        <w:t xml:space="preserve">22.00%  </w:t>
        <w:br/>
        <w:t xml:space="preserve">20.00%  </w:t>
        <w:br/>
        <w:t xml:space="preserve">18.00%  </w:t>
        <w:br/>
        <w:t xml:space="preserve">16.00%  </w:t>
        <w:br/>
        <w:t xml:space="preserve">14.00%  </w:t>
        <w:br/>
        <w:t xml:space="preserve">12.00%  </w:t>
        <w:br/>
        <w:t xml:space="preserve">10.00%  </w:t>
        <w:br/>
        <w:t xml:space="preserve">8.00%  </w:t>
        <w:br/>
        <w:t xml:space="preserve">6.00%  </w:t>
        <w:br/>
        <w:t xml:space="preserve">4.00%  </w:t>
        <w:br/>
        <w:t xml:space="preserve">2.00%  </w:t>
        <w:br/>
        <w:t xml:space="preserve">0.00%  </w:t>
        <w:br/>
        <w:t xml:space="preserve">25  </w:t>
        <w:br/>
        <w:t>)%(</w:t>
        <w:br/>
        <w:t xml:space="preserve">Price  </w:t>
        <w:br/>
        <w:t xml:space="preserve">Increase  </w:t>
        <w:br/>
        <w:t xml:space="preserve">Graph 3: Increase in the price of metal packaging carried out by metal packaging companies during the 1st quarter of 2009  </w:t>
        <w:br/>
        <w:t xml:space="preserve">AUX. METAL METAL ENV.  </w:t>
        <w:br/>
        <w:t xml:space="preserve">CROWN IBERE METAL  </w:t>
        <w:br/>
        <w:t xml:space="preserve">MIVISA CONSE GR. GR. BALLUJ SILGAN  </w:t>
        <w:br/>
        <w:t xml:space="preserve">N MB. CAPS  </w:t>
        <w:br/>
        <w:t xml:space="preserve">RV. GALLE DEL ER  </w:t>
        <w:br/>
        <w:t xml:space="preserve">Minimum Announced Increase 30.00% 30.00% 12.00% 30.00% 15.00% ------ 12.00% 12.00% ------  </w:t>
        <w:br/>
        <w:t xml:space="preserve">Maximum Announced Increase 30.00% 35.00% 25.00% 30.00% 15.00% ------ 22.00% 15.00% ------  </w:t>
        <w:br/>
        <w:t xml:space="preserve">Average Effective Increase 12.00% 21.00% 18.00% 22.00% 16.00% 21.00% 21.00% 21.00% 22%  </w:t>
        <w:br/>
        <w:t>Source: Own elaboration based on the data from the file</w:t>
      </w:r>
    </w:p>
    <w:p>
      <w:r>
        <w:t xml:space="preserve">40.00%  </w:t>
        <w:br/>
        <w:t xml:space="preserve">35.00%  </w:t>
        <w:br/>
        <w:t xml:space="preserve">30.00%  </w:t>
        <w:br/>
        <w:t xml:space="preserve">25.00%  </w:t>
        <w:br/>
        <w:t xml:space="preserve">20.00%  </w:t>
        <w:br/>
        <w:t xml:space="preserve">15.00%  </w:t>
        <w:br/>
        <w:t xml:space="preserve">10.00%  </w:t>
        <w:br/>
        <w:t xml:space="preserve">5.00%  </w:t>
        <w:br/>
        <w:t xml:space="preserve">0.00%  </w:t>
        <w:br/>
        <w:t xml:space="preserve">26  </w:t>
        <w:br/>
        <w:t>)%(</w:t>
        <w:br/>
        <w:t xml:space="preserve">Price  </w:t>
        <w:br/>
        <w:t xml:space="preserve">Increase  </w:t>
        <w:br/>
        <w:t xml:space="preserve">Graph 4: Accumulated increase in the price of metal packaging, after the two successive increases carried out by metal packaging companies between July 2008 and March 2009  </w:t>
        <w:br/>
        <w:t xml:space="preserve">AUXILI METAL METAL ENVAS  </w:t>
        <w:br/>
        <w:t xml:space="preserve">CROWN IBERE METAL  </w:t>
        <w:br/>
        <w:t xml:space="preserve">MIVISA AR GRAFI GRAFI ES SILGAN  </w:t>
        <w:br/>
        <w:t xml:space="preserve">N MBAL CAPS  </w:t>
        <w:br/>
        <w:t xml:space="preserve">CONSE CA CA DEL BALLUJ  </w:t>
        <w:br/>
        <w:t xml:space="preserve">Increase July-December 2008 12.00% 13.00% 12.00% 12.00% 9.50% 15.00% 12.00% 12.00% --------  </w:t>
        <w:br/>
        <w:t xml:space="preserve">Increase January-July 2009 12.00% 21.00% 18.00% 22.00% 16.00% 21.00% 21.00% 21.00% 22.00%  </w:t>
        <w:br/>
        <w:t xml:space="preserve">Total Increase 24.00% 34.00% 30.00% 34.00% 25.50% 36.00% 33.00% 33.00% 22.00%  </w:t>
        <w:br/>
        <w:t>Source: Own elaboration based on the data from the file</w:t>
      </w:r>
    </w:p>
    <w:p>
      <w:r>
        <w:t>85. Second, regarding the individual analysis of each invoice, the following is evidenced. [COMPETITOR 1] applied a 12% increase in October and November 2008 to two clients and a 13% to the third, and in January 2009 between 7% and 12% in four invoices to three different clients (folios 3469-3470, 3638-3667, 5744-5767, 3470, 3638-3667, 5744-5767); [COMPETITOR 2] applied between 12% and 14% in September to four clients and exceptionally 0% to three clients, and in January 2009 between 11% and 24% to seven clients (folios 3877-3879, 3939-3975, 3877-3879, 3939-3975); [COMPETITOR 3] applied between 12% and 14% in October to three clients (22% on lids to one), and in January 2009 between 15% and 21% (folios 6148-6253, 3849-3828); [COMPETITOR 4] applied between 10% and 15% from September to October to four clients and 0% to one, and in January 2009 between 19% and 26% to five clients (folios 3432-3436, 3456-3459); [COMPETITOR 5] applied 7% and 12% to two clients between October and December on metal lids, and 15% and 16% to the same clients in April and March 2006 (folios 3397-3400); [COMPETITOR 6] applied 2% and 13% between July and October to three clients; and in March 2009 between 14% and 31% to the same clients (folios 3345-3348, 3352-3368); [COMPETITOR 7] applied 12% and 24% in October and November to two clients; and in February and April 2009 12% and 17% to the same clients and 41% in May to one of them (folios 2839-3249); [COMPETITOR 8] did not apply any increase in 2008, and in 2009 applied to lids for one client a 24% in April and a 19% in July 2009, for another a 16% in January and for the third a 30% (folios 4517-4541); and [COMPETITOR 9] applied a 4% to one client in October 2008, and a 12% to two clients in October, and in 2009 a 16-22% to one client, a 27-37% to another, and to the third a 12% in January and a 15% in July (folios 4112-4114, 5292-5297).</w:t>
      </w:r>
    </w:p>
    <w:p>
      <w:r>
        <w:t>86. And third, regarding the declarations made by each company. [COMPETITOR 1] declares increases of 12% and 14% for 2008 and 11% to 30% in 2009 (folios 3469-3470); [COMPETITOR 2] declares increases of 8%, 12%, and 15% for 2008 and 23% to 30% in 2009 (folios 3877-3879). [COMPETITOR 3] declares that there were different increases without specifying which (folio 3717); [COMPETITOR 4] declares increases of 7.6% to 16.23% for 2008 and 16.8% to 25.16% in 2009 (folios 3432-3436); [COMPETITOR 5] declares cumulative increases of 5% to 7% for 2008 and 15% to 25% in 2009 (folios 3384-3386); [COMPETITOR 6] declares increases of 13% to 18% for 2008 and 15% to 18% in 2009 (folios 3326-3327); [COMPETITOR 7] declares increases of 6% to 12% for 2008 and 4.97% to 23.63% in 2009 (folios 2678-2679); [COMPETITOR 8] declares that it did not modify prices in 2008 and that it applied a discriminated increase in 2009 (folios 44471-4472); and [COMPETITOR 9] declares an increase of 12% for 2008 and 12.16% and 22% in 2009 (folio 4099).</w:t>
      </w:r>
    </w:p>
    <w:p>
      <w:r>
        <w:t xml:space="preserve">87. Finally, the Investigation Directorate also makes an estimation of the theoretical increase in the price of the packaging that could have occurred if the actual price increases applied in tinplate had been exclusively passed on to each metal packaging company, based on the data provided by each company regarding the percentage that tinplate represents in the final price of each container and the prices applied by their respective suppliers. For 2008, none exceeds 12%, and for 2009, none exceeds 20%, except for one that reaches 25%.  </w:t>
        <w:br/>
        <w:t>(iv) The metal packaging companies monitored the price increases applied by competing companies during the period between July 2008 and March 2009.</w:t>
      </w:r>
    </w:p>
    <w:p>
      <w:r>
        <w:t>88. Various internal emails between executives and managers of MIVISA are recorded in the file, which reflect the conviction that: (i) all "can/lid manufacturers were asking for a 'increase' between [CONFIDENTIAL] for all those new orders or additional quantities to those already agreed" (August 13, 2008, folio 6753); and (ii) "that [CONFIDENTIAL] had raised prices more or less like them, but with several clients maintained during the month of September, and that [CONFIDENTIAL] says it would raise on October 1 and that [CONFIDENTIAL] had announced increases" (September 3, 2008, folios 1919-1920, 6539-6540).</w:t>
      </w:r>
    </w:p>
    <w:p>
      <w:r>
        <w:t>89. In internal emails between directors of CROWN, it is reported that: (i) "For AC [Auxiliary Canning] 30% is enough with the information they have so far!!!!!. In the South of France, they apply 13-15% to everyone! (...)" (September 4, 2008, folio 1043); (ii) "COMPETITORS. We have been talking to some clients: - So far, [CONFIDENTIAL] has not confirmed any new price increase. - Some competitors [CONFIDENTIAL] are talking about around 12-15%. - Others</w:t>
      </w:r>
    </w:p>
    <w:p>
      <w:r>
        <w:rPr>
          <w:b/>
        </w:rPr>
        <w:t>[Pages 28–30]</w:t>
      </w:r>
    </w:p>
    <w:p>
      <w:r>
        <w:t xml:space="preserve">[CONFIDENTIAL] are waiting. - There is no news from [CONFIDENTIAL] (...)” (October 29, 2008, folios 961-963); and (iii) [among executives of CROWN Europe and CROWN Spain] “(...) [CONFIDENTIAL]: visiting clients. It is communicating a 30-35% price increase. No written prices. In [CONFIDENTIAL] +/- 28%, but is pending a new visit from [CONFIDENTIAL] (...) Due to the price increase, it is delivering “extra orders” (...) [CONFIDENTIAL] Few clients visited. It is communicating a 30-35% price increase. No written prices. Due to the price increase, it is delivering “extra orders” (...) Follower of [CONFIDENTIAL]: It is visiting clients in Galicia this week. In two clients, I have heard less than 20% (in one 17%). (...) [CONFIDENTIAL] Few clients visited. It is communicating a 30-35% price increase. No written prices. Follower of [CONFIDENTIAL]: If it has tinplate, it will not increase prices until stock is exhausted. In its mind, the total price increase (September 6 now) will not be more than a 30% cumulative [CONFIDENTIAL]: It is communicating a 10-12% price increase, except for anchovies RR-50. [CONFIDENTIAL]: Since January 2008, they have only increased prices by 6% (...). In the same period, we have increased prices by +20% (...)” (December 2, 2008, folio 963,6580).  </w:t>
        <w:br/>
        <w:t xml:space="preserve">90. Likewise, in internal emails between managers and directors of AUXILIAR CONSERVERA, it was reported that: (i) “(...) The information collected regarding the 2009 increase, the forecast of other companies is a 30% increase and to lower the maximum payment term to ninety days. (...) The reactions are harsh towards us; I do not understand our passivity in the face of this situation of abuse and monopoly, and I believe we should have a report that justifies this entire situation and is attributable to the purchase of our raw materials. In the Extremadura area, the increase is announced. (November 13, 2008, folios 1446-1447); and (ii) “Exoliva [client of CROWN Embalajes España]: Informed of the almost certain increase of 32% starting from 1/1/2009. (He tells me that Mivisa has not yet confirmed the official % and Auxiliar has not yet exposed anything to him; in fact, he still buys the A-10 from Auxiliar at the 2008 price with no increase. Stock increase of 32%. No one has informed him of this increase and he will not allow this increase in any way (...) almost certainly he would lose the client. Proposal from Mivisa to Oliveline [client of CROWN]: Increase for 2009; 2008+30% (They proposed 35 but these guys have behaved well). Stock containers 2007 +15% increase. Stock containers 2008 +5% increase (December 1, 2008, (folio 1052); and (iii) “Good morning, [XXX]. As you know, yesterday I was in La Rioja/Pamplona. There I met with the RiberEbro group (...) who are manufacturers of Mushroom and Corn. (...) The price increases from CROWN and Mivisa 2008/2009 are the known +12 in September +30 in December. (...) They are monumentally angry with their suppliers because they are convinced that they have agreed on prices. (...)” (February 20, 2009, folios 1394-1395).  </w:t>
        <w:br/>
        <w:t xml:space="preserve">(v). Regarding the contacts and exchanges of information related to the price increases applied by each of the main metal packaging companies operating in Spain between July 2008 and March 2009, and other exchanges of sensitive commercial information prior to 2008.  </w:t>
        <w:br/>
        <w:t xml:space="preserve">Documents in the file reveal the reactions of various parties to ARCELOR's announcement of increasing tinplate prices. The first detailed in the following paragraph refers to the meeting requested by ARCELOR with the MAE, which was held at its headquarters on June 4, 2008.  </w:t>
        <w:br/>
        <w:t xml:space="preserve">91 In the first instance, MIVISA emailed the president of the AME (and General Director of ENVASES CRONOMETÁLICOS) on May 30, 2008, expressing its disagreement with holding such a meeting and the intention not to attend. This email was also forwarded to a member of the AME Board of Directors (and Commercial Director of CROWN) (folios 1943-1944). During the inspection conducted at CROWN, a folder was found in the office of the Commercial Director of CROWN EMBALAJES ESPAÑA, titled “Folder AME/ARCELORMITTAL meeting” (folio 903), which contained handwritten notes dated June 2, from the General Director describing the statements of the General Director of MIVISA (inevitable increase!!. I believe we should not go to the meeting”) along with other statements such as “We need to listen and I want to go. To know if it is the same for everyone. I believe Mivisa should be (...)”. On the same day, the Production Director of Auxiliar Conservera and Member of the AME Board of Directors sent an email to the Commercial Director of CROWN Spain, attaching the letter that ARCELORMITTAL had sent to Auxiliar Conservera announcing the increase in the price of tinplate by €150/Tm (folios 992-993).  </w:t>
        <w:br/>
        <w:t xml:space="preserve">92 The second document, located during the same inspection at CROWN, dated June 16, 2008, in notes from the Commercial Director, titled “AME”, reads “[Auxiliar Conservera] has already received a letter in Spanish and that “there are no movements in the market (15 days left)” (folio 985).  </w:t>
        <w:br/>
        <w:t xml:space="preserve">93 The third is the only direct written contact recorded in the file that explicitly discusses a price increase for metal packaging. It takes place on June 24, 2008, when the Commercial Director of CROWN Spain emails the Production Director of AUXILIAR CONSERVERA the letter they were preparing to send to clients. The email is about the price increases for the containers that should be undertaken as a result of the increase in tinplate prices. In the email sent, it informs him that “This is the letter in different versions and forms that our clients are receiving (folios 1955 bis-1956). The content of the letter is as follows:  </w:t>
        <w:br/>
        <w:t xml:space="preserve">Dear Sir/Madam,  </w:t>
        <w:br/>
        <w:t xml:space="preserve">As we have been able to verify through the media, we are suffering enormous and continuous pressure in the supply of raw materials during this year. (…)  </w:t>
        <w:br/>
        <w:t xml:space="preserve">(...) due to the previously described situation, we are forced to plan our tinplate needs in a scenario with a much more restricted base. (…)  </w:t>
        <w:br/>
        <w:t xml:space="preserve">In order to continue our supplies on time, in the required quantities, and to provide you with the usual service, we are asking our clients to provide us with the most accurate information possible, and in a timely manner, about their schedules and needs.  </w:t>
        <w:br/>
        <w:t xml:space="preserve">29  </w:t>
        <w:br/>
        <w:t xml:space="preserve">We must also inform you and clearly warn you that, as a consequence of the situation of tinplate and the inflation of costs of other raw materials, supplies, and services that we use, a notable price increase seems inevitable, situated in the range of double digits. We will keep you informed as the situation evolves.  </w:t>
        <w:br/>
        <w:t xml:space="preserve">Your Commercial Manager will contact you at the appropriate time to verify the information of your latest forecasts and agree on a schedule for updates. (…)” (emphasis added)  </w:t>
        <w:br/>
        <w:t xml:space="preserve">94 The remaining documents are internal communications such as the exchange of internal emails from MIVISA, dated September 17, 2008, revealing that the Manager of MIVISA in France reports a contact with the Vice President of CROWN Europe in which he informed him that they had announced increases of [CONFIDENTIAL] and no volume available for winter deliveries (folio 1921, 6542). Previously, he had communicated that he had met with ARCELOR in Paris and that they were now discussing increases of 50% for all of 2009 instead of 30% (folio 1922). Weeks later, on October 30, 2008, in a new email between them, the Manager of MIVISA in France sent an email indicating that the manager of MIVISA in France had spoken with the Vice President of CROWN Europe and that he had informed him that he had given instructions to the Manager of CROWN in Northern Spain and that this, in turn, had spoken with the Manager of MIVISA in Galicia. (folios 1924-1925, 6544-6545). The content or purpose of those contacts is not recorded.  </w:t>
        <w:br/>
        <w:t xml:space="preserve">95 Also in internal communication on March 16, 2009, the Commercial Director of CROWN Spain sent an email to the Vice President of CROWN Europe and another executive of CROWN EUROPE, to inform them of a letter sent by the Counselor of Agriculture, Livestock, and Rural Development of the Government of La Rioja summoning MIVISA and CROWN to a meeting on March 23, 2009, to discuss the issue of the price increase of containers due to a complaint that had reached him from the canners. In it, he also tells them that MIVISA has contacted her to see if CROWN will attend the meeting or not. (folios 997; 998).  </w:t>
        <w:br/>
        <w:t xml:space="preserve">96 Finally, in an internal email dated May 12, 2009, the General Director of MIVISA sent an email to the Manager of MIVISA in Benelux in response to an email previously sent by the latter, regarding tinplate prices in the Netherlands, in which it was noted (folios 1906-1907, 6536-6537): “(...) The only steelmaker that has said anything is Rasselstein (Germany), and it has not spoken of price decreases or increases, only that starting from July 1, it will establish a new tinplate price list valid until 30/06/10. Logically, everyone believes that there will be a decrease that many place between 6 and 8%. As far as I know (I cannot/must not be more explicit) neither CROWN nor Impress are applying any price decrease; in fact, they talk about not touching prices until October (when all the important campaigns are finished). (...)” (emphasis added)  </w:t>
        <w:br/>
        <w:t>97 And regarding other exchanges of information prior to 2008, it is recorded that on November 14, 2006, in internal communication, the General Director of MIVISA sent an email to the President of MIVISA in which it is revealed that the president of MIVISA had been talking with IMPRESS and that he</w:t>
      </w:r>
    </w:p>
    <w:p>
      <w:r>
        <w:rPr>
          <w:b/>
        </w:rPr>
        <w:t>[Pages 31–33]</w:t>
      </w:r>
    </w:p>
    <w:p>
      <w:r>
        <w:t xml:space="preserve">had said that he had not spoken with CROWN, but according to the Director General of MIVISA, this was not true, that they had spoken and that they already had a statement prepared for the price increase of aluminum containers for 2007 (folios 1926, 6547). It is also noted that a year later, on October 1, 2007, the Manager of MIVISA in France sent an email to the Director General of MIVISA, in which he spoke about the intentions of CROWN and IMPRESS regarding a generalized price increase in Europe to cover the rise in costs, about their intentions to issue a press release, and about the suggestion that MIVISA do the same.  </w:t>
        <w:br/>
        <w:t xml:space="preserve">98 In the phase of presenting evidence before the Council, MIVISA has submitted more than a hundred documents dated between March 2006 and July 2010. These are of two types: internal emails from salespeople and managers to the Director General of MIVISA in which they convey information that some of their clients have given them about the price variations that some competitor is communicating; and internal follow-up notes on clients prepared by the MIVISA Commercial Department detailing visits to clients and what was discussed or communicated during those visits. In both types of documents, it is revealed that clients, during the negotiation process, sometimes tell MIVISA the price increases or decreases that other competitors are offering them.  </w:t>
        <w:br/>
        <w:t xml:space="preserve">99 MIVISA also requested a statement from a client regarding the type of information exchanged with MIVISA about other competitors of MIVISA. In the statement provided by the client, he states that the only information given to MIVISA has been about the market conditions of tinplate or the packaging market, in general, but never about the specific offers of a competitor (folio 14685). The emails provided by MIVISA exchanged between June 2009 and January 2011 with this client (folios 14683-14699) confirm what the client stated.  </w:t>
        <w:br/>
        <w:t xml:space="preserve">100 The result of the evidence presented at the request of AUXILIAR CONSERVERA is a sworn statement from a salesperson who worked at CROWN during the investigated period. In his statement, he claims that in September 2008, during a visit to a client, whose name he provides, the client handed him a letter he had received from AUXILIAR CONSERVERA informing him of the price increase that the company intended to apply.  </w:t>
        <w:br/>
        <w:t xml:space="preserve">LEGAL GROUNDS  </w:t>
        <w:br/>
        <w:t xml:space="preserve">FIRST.- On the object of this resolution  </w:t>
        <w:br/>
        <w:t xml:space="preserve">In this Resolution, the Council of the CNC must rule on the proposal that the Investigation Directorate has submitted to it, in application of the current Law 15/2007, of July 3, on the Defense of Competition, taking into account the allegations presented by the parties and the results of the evidence collected during the resolution phase before this Council.  </w:t>
        <w:br/>
        <w:t xml:space="preserve">The Investigation Directorate concludes that two behaviors constituting separate infringements of Article 1 of the LDC and 101 of the TFEU have been carried out by the defendants. In the first of these, a series of manufacturers of tinplate metal containers intended for food products would have carried out a coordination strategy to communicate and apply consecutively, in the same time period, and in a similar manner, price increases for light metal containers for the food industry. The responsible parties for this conduct would be: MIVISA ENVASES, S.A.U., CROWN EMBALAJES ESPAÑA, S.L. and CROWN EUROPEAN HOLDINGS, S.A., AUXILIAR CONSERVERA, S.A., IBEREMBAL, S.L., METALGRÁFICA GALLEGA, S.A. and METALGRÁFICA DEL SUR, S.L.  </w:t>
        <w:br/>
        <w:t xml:space="preserve">The Investigation Directorate assesses that the responsibility of SILGAN WHITE CAP HOLDINGS SPAIN, S.L., METALCAPS, S.A. and ENVASES BALLUJERA SL in this conduct has not been established.  </w:t>
        <w:br/>
        <w:t xml:space="preserve">Regarding the second conduct, the Investigation Directorate assesses that the metal packaging companies MIVISA, CROWN, and AUXILIAR CONSERVERA, in the period 2006-2009, engaged in anti-competitive information exchanges. The first two from 2006 to 2009 and AUXILIAR CONSERVERA from 2008 to 2009.  </w:t>
        <w:br/>
        <w:t xml:space="preserve">The Investigation Directorate bases its conclusion on the existence of a coordination strategy to increase the prices of metal containers.  </w:t>
        <w:br/>
        <w:t xml:space="preserve">In the context of an announced price increase of tinplate by international metallurgical companies, such as ARCELORMITTAL, RASSELSSTEIN, and CORUS, and within the AME, the metal packaging companies addressed the issue of the price increase of tinplate and possible courses of action. These companies also met with ARCELOR on June 4, 2008, to discuss the matter, with the European association EMPAC and with the canning association ANFACO.  </w:t>
        <w:br/>
        <w:t xml:space="preserve">After the meeting on June 4, in the period between June and October 2008, the nine metal packaging companies under investigation began to send communications to their clients to inform them of their intention to apply extraordinary price increases during the second half of 2008. The Investigation Directorate concludes that these official communications contain a series of common elements such as: the "express reference to the increase in the price of tinplate as the cause of the increase in the price of containers, even the exact amount of the increase in some of them; the express reference to the need to increase the price of the container as a consequence of the increase in the price of tinplate; the express reference to the timing of the price increase (between July and October 2008); and the express reference to the same percentage of price increase of the container (12-15%)."  </w:t>
        <w:br/>
        <w:t xml:space="preserve">The announced price increases were realized between July and October 2008 between 12% and 15%.  </w:t>
        <w:br/>
        <w:t xml:space="preserve">Seven of the companies made a second communication between October 2008 and January 2009 announcing new increases, with the same common elements mentioned earlier in their content (3 were approaching an increase of around 20%, another 3 in the range of 15%, and the other did not indicate the amount).  </w:t>
        <w:br/>
        <w:t xml:space="preserve">Price increases were realized in 2009, although not necessarily the announced ones, as the Investigation Directorate estimates that the effective increase during that period was between 12% and 22%.  </w:t>
        <w:br/>
        <w:t xml:space="preserve">Additionally, there was monitoring of these price increases among them, such that the Investigation Directorate "establishes that the metal packaging companies were aware at all times of the price increases that their main competitors had carried out."  </w:t>
        <w:br/>
        <w:t xml:space="preserve">The Investigation Directorate concludes that "In view of all the above, it can be concluded, firstly, that the companies manufacturing tinplate metal containers intended for the food industry coordinated at least between July 2008 and March 2009 to unify their behavior regarding the sale prices of tinplate metal containers intended for the food industry," and that "Once the national and community precedents on agreement and concerted practice have been analyzed, it should be noted that, in this specific case, the coordination between certain metal packaging companies, whether through an agreement or concerted practice, is inferred, firstly, through the evidence of presumptions.  </w:t>
        <w:br/>
        <w:t xml:space="preserve">The Investigation Directorate conducts the analysis of the elements required by the Supreme Court for the evidence of presumptions and concludes that: "the concertation has been established, fundamentally, through the following indications: i) attendance, in May 2008, at the EMPAC Congress and the General Assembly of the AME, as well as the meeting with ARCELORMITTAL on June 4, 2008, ii) the sending from that moment by the metal packaging companies to their clients of similar official communications in content and practically consecutive in the same announced time period of a price increase of the containers, iii) the effective application of the price increase of the containers, iv) the monitoring of the behavior of competitors, and v) the existence of certain contacts and exchanges of information regarding this among some of the metal packaging companies. Thus, considering all the analysis carried out in this document, the indications are fully proven as demonstrated in the section of the Established Facts.  </w:t>
        <w:br/>
        <w:t xml:space="preserve">Regarding the second requirement needed for the evidence of presumptions, the reasoning by which, based on the proven indications, it has been concluded that the defendant engaged in the infringing conduct has been explained throughout this section of the legal assessment. To this must be added the absence of a logical alternative explanation for the concertation among the companies, given the sequence of described facts and, in particular, the general coincidence of the same in time, the content of the communications, the announced increases, and the effective increases, all of which leads this Directorate to conclude that the only reasonable and plausible explanation for these increases is necessarily the concertation among the metal packaging companies.  </w:t>
        <w:br/>
        <w:t xml:space="preserve">Therefore, the arguments on which the conclusion is reached that there is no alternative explanation, according to the rules of logic, for the existence of such similar communications and for the homogeneous application of that price increase by the metal packaging companies are analyzed next:  </w:t>
        <w:br/>
        <w:t xml:space="preserve">− It is not logical to communicate or apply the same price increase generally by all companies to all their products without taking into account the type of product to which the increase is applied, since, given the heterogeneity of the metal container for the food industry (containers of different volumes and capacities), each product should not necessarily be subject to the same percentage increase if it does not contain, for example, the same percentage of tinplate.  </w:t>
        <w:br/>
        <w:t>− It is also not logical to communicate/apply the same price increase by all companies, as they have different cost structures; in fact, the percentages that the metal packaging companies themselves have provided.</w:t>
      </w:r>
    </w:p>
    <w:p>
      <w:r>
        <w:rPr>
          <w:b/>
        </w:rPr>
        <w:t>[Pages 34–36]</w:t>
      </w:r>
    </w:p>
    <w:p>
      <w:r>
        <w:t xml:space="preserve">of what tinplate represents on the total cost of the product are different in all cases.  </w:t>
        <w:br/>
        <w:t xml:space="preserve">- The price increase of tinplate applied by the suppliers of this raw material was not the same for all metal packaging companies, nor did the steel manufacturers apply the actual increase at the same time for all companies; however, all announced the same increase in the same time period. Even some of the metal packaging companies did not suffer this increase in the price of tinplate during the year 2008 and yet communicated and applied practically the same increase in the price of the container as the rest of their competitors. It is also noted that even before the meeting with ARCELORMITTAL took place, some metal packaging company was already informing its clients of the price increase of the containers they were going to implement, as observed in the email sent among Mivisa staff one day before the meeting with ARCELORMITTAL, in which they urged their salespeople to announce to their clients an imminent price increase of the container (folio 5975).  </w:t>
        <w:br/>
        <w:t xml:space="preserve">- The increase announced and applied by the metal packaging companies is not proportional to the increase in the price of tinplate, but rather is higher. In this regard, a disproportionate price increase hinders competitiveness, so it cannot be understood unless it is in a context of prior concertation to make that increase in such a way that there is no renunciation of a loss of clients but rather the status quo is maintained among the metal packaging companies by announcing and applying a similar increase.  </w:t>
        <w:br/>
        <w:t xml:space="preserve">- Even more relevant are the contacts and exchanges of sensitive commercial information between at least three of the main metal packaging companies, in which sensitive commercial information is exchanged. Such contacts would not have economic logic if there were not a concertation among the metal packaging companies in their market actions, as it is not competitive for any company to disclose data or commercial strategies to its competitors unless in exchange for reciprocal behavior that would reduce uncertainty and business autonomy and, with it, free competition. In fact, such contacts and exchanges of information not only reinforce the evidence of presumptions but also represent direct evidence of the concertation among the competing metal packaging companies."  </w:t>
        <w:br/>
        <w:t xml:space="preserve">The Investigation Directorate assesses that this is an anti-competitive coordination by its object. By restricting the commercial freedom of operators and aligning their commercial strategies, they limit the ability of clients to choose among various offers, which violates Article 1 of the LDC and Article 101 of the TFEU.  </w:t>
        <w:br/>
        <w:t xml:space="preserve">The Investigation Directorate recalls that according to the relevant jurisprudence of the TDC, CNC, CE, and CJEU regarding agreements and concerted practices, the existence of a formal, written, or contractual agreement is not required to establish a violation of Article 1 of the LDC or Article 101 of the TFEU.  </w:t>
        <w:br/>
        <w:t xml:space="preserve">Regarding the second conduct, related to the exchanges of information, it is established that CROWN communicated to MIVISA in September 2008 the increase it was going to apply to a client (outside of Spain) (folio 1921). It is also established that CROWN sent on June 24, 2008, to AUXILIAR CONSERVERA the letter it was going to send to clients to inform them of the price increase. And that a salesperson from CROWN confirmed to another from MIVISA, in September 2008, the average price increase and to the clients that it had maintained the price during September 2008.  </w:t>
        <w:br/>
        <w:t xml:space="preserve">The Investigation Directorate assesses that this type of contacts and exchanged information are direct evidence of the coordination that only reinforces the evidence of presumptions. In short, "this is not a conduct carried out on the margins of this but is closely linked to it, so it is necessary to make a joint assessment of its restrictive nature in order to appreciate its real and specific restrictive suitability."  </w:t>
        <w:br/>
        <w:t xml:space="preserve">Moreover, there are other contacts between competitors that occurred in 2006 between MIVISA and CROWN and between MIVISA and other competitors in 2007. Therefore, the Investigation Directorate concludes that at least among the three main companies there have been exchanges of information. And according to community jurisprudence, exchanges of information will be contrary to competition rules when they weaken or eliminate the degree of uncertainty about the functioning of the relevant market and restrict competition in the market. The requirements of the TFEU regarding competition aim for each operator to determine autonomously the commercial policy to be followed, so that revealing to a competitor the strategy that has been decided to follow or is intended to follow has the capacity to shape market behaviors different from those that would occur under normal conditions, that is, in the absence of the exchange. To assess the unlawfulness of the exchanges, jurisprudence establishes that the economic and legal context of the market in which the facts occur must be evaluated, and in particular the economic conditions of the same, that is, its structure, as well as the specific characteristics of the information exchanged. In the present case, these exchanges are likely to constitute an infringement by object.  </w:t>
        <w:br/>
        <w:t xml:space="preserve">The Investigation Directorate concludes that both conducts meet the requirements demanded by Article 1 of the LDC and Article 101 of the TFEU, and proceeds to analyze their anti-competitive nature to establish the existence of an infringement. It recalls that in infringements by object, their negative effect on the market is presumed and therefore it is not necessary to demonstrate it. It assesses that the first conduct involves a concertation related to price fixing through the announcement and establishment of a double price increase consecutively and similarly, thus eliminating the autonomous manner in which each party would have established its prices. Regarding the exchanges of information, based on the Horizontal Guidelines, it recalls that these consider restrictions by object the exchanges between competitors of future prices or quantities, among others.  </w:t>
        <w:br/>
        <w:t xml:space="preserve">In this type of infringements, according to the Investigation Directorate, the existence of effects is irrelevant to determine whether there is an infringement. However, the effect and its measure may be relevant for the calculation of the sanction. Notwithstanding this, effects have been established in the present file, as the described coordination concluded with effective price increases to clients.  </w:t>
        <w:br/>
        <w:t xml:space="preserve">Article 101 is applicable since (i) the product subject to the infringement, metal containers, is subject to intra-community trade, simply by looking at the foreign trade data; (ii) since the companies are largely multinational, the impact on community trade is more than possible; and (iii) such impact is clearly appreciable considering that the companies implicated in this file account for more than 90% of the market size.  </w:t>
        <w:br/>
        <w:t xml:space="preserve">In summary, all the identified practices have involved MIVISA, CROWN (Spain and its parent company), and AUXILIAR CONSERVERA. Regarding IMBEREMBAL, METALGRAFICA GALEGA, and METALGRAFICA DEL SUR, their participation in the coordination strategy to communicate and apply the double price increase has been established. The participation of BALLUJERA, METALPCAPS, and SILGAN in any of the conducts has not been established.  </w:t>
        <w:br/>
        <w:t xml:space="preserve">SECOND.- Allegations of the parties  </w:t>
        <w:br/>
        <w:t xml:space="preserve">MIVISA  </w:t>
        <w:br/>
        <w:t xml:space="preserve">It begins its allegation by rejecting that the conduct attributed to it is an anti-competitive practice and that the PR does not summarize or respond to MIVISA's allegations regarding the PCH. It continues its writing by questioning the sufficiency of the indications pointed out by the Investigation Directorate, for the following reasons. It only participated in the meeting with ARCELOR on June 4, 2008, a meeting that the Investigation Directorate itself acknowledges it has not indicated had an anti-competitive nature. It did not carry out any mass communication campaign, having 400 clients, it only sent 3 letters from the Manager of Galicia and some emails from Extremadura to Extremadura and Andalusia. Only in the letters from Galicia was a 15% increase stated, in the emails, 12% was mentioned. It did not increase prices uniformly for all clients; some were not increased at all. There was no material identity, nor sufficient homogeneity in the content of the letters, as price ranges were given and the increases were not applied simultaneously. There were only formal similarities, derived from the letter that ARCELOR sent to all its clients, triggering the price increases that are being judged here. MIVISA's communication is very similar to ARCELOR's communication, and for this reason, the others are also similar. The differences in the communications were, in its opinion, significant: there is no identity of dates, as for example, METALOGRAFICA DEL SUR communicated two months after MIVISA and AUXILIAR CONSERVERA's sending date is not established; there is no identity of dates in the application of the increase (imminent, July 2008, October 2008, ...). Each increase will ultimately depend on the discount policy applied by the client's negotiating power. Not even the average accumulated increase calculated by the Investigation Directorate for MIVISA (24%) is similar to that of the rest (34%), because MIVISA unilaterally made its decisions.  </w:t>
        <w:br/>
        <w:t xml:space="preserve">They allege the existence of opacity in the calculations made by the Investigation Directorate. In the increases of 2008, the increase effectively applied was 10% and not 12% (similar to the 9% of those not attributed). In those of 2009, MIVISA increased by 12%, and the others by 21%. Therefore, the accumulated was 22% and the others 33%. MIVISA did suffer increases in 2008, a 4.3% over 2007, and a 20% for the last 10,500 tons.  </w:t>
        <w:br/>
        <w:t xml:space="preserve">Regarding the monitoring of competitors' prices, MIVISA has provided 136 communications revealing that the information on the prices being applied by its competitors came from client information. Before July 18, 2008, and November 24, 2008, clients had already communicated to them that others were going to raise prices.  </w:t>
        <w:br/>
        <w:t>And regarding the exchanges of information, the Investigation Directorate itself acknowledges that there are no established exchanges between MIVISA and AUXILIAR CONSERVERA. Regarding those of CROWN, they refer to the foreign market. Therefore, these exchanges either did not exist, or are not anti-competitive, or are insufficient.</w:t>
      </w:r>
    </w:p>
    <w:p>
      <w:r>
        <w:rPr>
          <w:b/>
        </w:rPr>
        <w:t>[Pages 37–39]</w:t>
      </w:r>
    </w:p>
    <w:p>
      <w:r>
        <w:t>for sustaining the accusation. The emails of September 17 and October 30 are not in relation to competitors, but rather between supplier and customer, as MIVISA sells easy-open lids to CROWN, which in turn sells them to BONDUELLE (the packager). Regarding the application of the evidence of presumptions, MIVISA argues that the Investigation Directorate has reversed the burden of proof; there is an abuse of infringement by object that confuses with the sufficiency of evidence, the documents used by the Investigation Directorate as evidentiary elements have a different meaning than the one that has been intended throughout the PR. There is no rationality for MIVISA in this conduct, as MIVISA has acted in this market as a "maverick," gaining market share in a mature and declining market by offering better prices, qualities, and services. MIVISA's entry into Galicia, where only CROWN was present, resulted in a price reduction of 15%.</w:t>
      </w:r>
    </w:p>
    <w:p>
      <w:r>
        <w:t>It argues that the increase in tinplate prices is a reasonable alternative explanation for the existence of a concerted practice. And it concludes by stating that in the absence of infringement and lack of evidence, MIVISA's right to the presumption of innocence must prevail.</w:t>
      </w:r>
    </w:p>
    <w:p>
      <w:r>
        <w:t>Regarding the second conduct, information exchanges, there are not sufficient factors to declare its anticompetitive nature.</w:t>
      </w:r>
    </w:p>
    <w:p>
      <w:r>
        <w:t>CROWN</w:t>
      </w:r>
    </w:p>
    <w:p>
      <w:r>
        <w:t>The central arguments of CROWN's allegations are based on the absence of direct evidence of any agreement; that the increases applied according to this file are very different from those that CROWN has applied to each of its clients; that there is a reasonable alternative explanation; and that the Investigation Directorate equates sporadic contacts with a conduct of information exchange.</w:t>
      </w:r>
    </w:p>
    <w:p>
      <w:r>
        <w:t>And since the Investigation Directorate must rely on circumstantial evidence, they proceed to analyze each of the indications on which the accusation is based.</w:t>
      </w:r>
    </w:p>
    <w:p>
      <w:r>
        <w:t>• Legal-economic context in which the practices are framed</w:t>
      </w:r>
    </w:p>
    <w:p>
      <w:r>
        <w:t>This is a highly competitive market, where each company bases its strategies on its size and scope of operation (national/international), tinplate suppliers announced significant and extraordinary increases in the raw material, and tinplate is the raw material for metal packaging. Precisely this context justifies the reaction of the accused.</w:t>
      </w:r>
    </w:p>
    <w:p>
      <w:r>
        <w:t>• On the meetings mentioned in the proven facts</w:t>
      </w:r>
    </w:p>
    <w:p>
      <w:r>
        <w:t>In no meeting was the increase in packaging prices discussed, so its content is not anticompetitive and therefore is not valid either as an indication or as evidence. Furthermore, CROWN did not attend the other meetings, only those in Marbella and the one with ARCELOR. The absence of MIVISA in Marbella is noteworthy, where the agreement could supposedly have been reached, given that it is one of the main operators in the sector, the leader.</w:t>
      </w:r>
    </w:p>
    <w:p>
      <w:r>
        <w:t>• Homogeneity in time and form of the announcements and the effective increases.</w:t>
      </w:r>
    </w:p>
    <w:p>
      <w:r>
        <w:t>The communications that the Investigation Directorate certifies are not similar in their fundamental aspects. MIVISA announced an imminent increase in July of 12%, while CROWN announced in July an increase for September of 15% (that is, two months later and 25% higher). AUXILIAR CONSERVERA announced 12-15%, without indicating when it would apply it. IBEREMBAL announced in June a 13-15% for July. There is no such homogeneity, and the coincidence derives from the cause that provokes the increase in packaging prices: the extraordinary rise in the price of tinplate, the main component of the packaging.</w:t>
      </w:r>
    </w:p>
    <w:p>
      <w:r>
        <w:t>Against the increases calculated by the Investigation Directorate, using the same data, the arithmetic average increase would be 8.3% in 2008 and 20.4% in 2009, compared to 13% in 2008 and 21% in 2009 as per the Investigation Directorate. There is no coincidence between the accused nor even with the data from the Investigation Directorate. For 2009, the difference between the accused is even greater.</w:t>
      </w:r>
    </w:p>
    <w:p>
      <w:r>
        <w:t>In summary, CROWN applied increases different from those announced and different from the other accused, and there is a reasonable alternative explanation.</w:t>
      </w:r>
    </w:p>
    <w:p>
      <w:r>
        <w:t>• On monitoring competitors' prices</w:t>
      </w:r>
    </w:p>
    <w:p>
      <w:r>
        <w:t>It is a logical and usual market practice, and reasonable from an economic point of view. Article 101 of the TFEU does not exclude the right of operators to intelligently adapt to the behavior of their competitors.</w:t>
      </w:r>
    </w:p>
    <w:p>
      <w:r>
        <w:t>The Investigation Directorate itself acknowledges in paragraph 18 of the PR that while it is important that price monitoring is evidenced, the source of the data through which the companies have conducted the monitoring is not evidenced.</w:t>
      </w:r>
    </w:p>
    <w:p>
      <w:r>
        <w:t>• Regarding information exchanges</w:t>
      </w:r>
    </w:p>
    <w:p>
      <w:r>
        <w:t>These have either been legitimate exchanges within an association, or they are irrelevant for the purposes of the agreement attributed in the PCH.</w:t>
      </w:r>
    </w:p>
    <w:p>
      <w:r>
        <w:t>CROWN concludes in its allegations that beyond the assessment of each of the indications, the main element is missing in Article 1 LDC or in Article 101 TFEU: the concertation or coordination.</w:t>
      </w:r>
    </w:p>
    <w:p>
      <w:r>
        <w:t>For a correct application of the evidence of presumptions, it is not enough to prove a fact and draw a conclusion through a deductive process, but it is also necessary to rule out the existence of another logical alternative explanation. All the proven indications from the Investigation Directorate are either not anticompetitive or have an alternative explanation.</w:t>
      </w:r>
    </w:p>
    <w:p>
      <w:r>
        <w:t>AUXILIAR CONSERVERA</w:t>
      </w:r>
    </w:p>
    <w:p>
      <w:r>
        <w:t>It begins its allegations with a quote from Judgment 229/2003, of December 18 from the Constitutional Court regarding the evidence of presumptions, as it argues that following the requirements highlighted in that judgment, the facts that the Investigation Directorate declares to have occurred have either not been proven or do not allow deducing what the Investigation Directorate deduces.</w:t>
      </w:r>
    </w:p>
    <w:p>
      <w:r>
        <w:t>This general allegation, presented by several of the accused, is answered by the Investigation Directorate in the sense that the evidence of presumptions requires a joint assessment even when some of the facts considered in isolation do not contain anticompetitive character.</w:t>
      </w:r>
    </w:p>
    <w:p>
      <w:r>
        <w:t>AUXILIAR CONSERVERA does not disagree with the joint assessment, but insists in its allegations to the PR that for an accusation to be made, all indications must be attributable to the accused, and if certain facts are not attributable to them, they cannot be accused based on such facts. To this end, it adds that other elements such as the conversations of executives that are in the file cannot be ignored and that evaluated as a whole contribute to the logical inference of exculpation.</w:t>
      </w:r>
    </w:p>
    <w:p>
      <w:r>
        <w:t>The evidence of indications must lead to proving a typical fact for the purposes of Article 1 of the LDC, that is, it must demonstrate that an agreement and/or a concerted practice occurred.</w:t>
      </w:r>
    </w:p>
    <w:p>
      <w:r>
        <w:t>Moving on to analyze each of the five indications on which the Investigation Directorate bases the deduction of the existence of an infringement of Article 1 of the LDC, it argues the following:</w:t>
      </w:r>
    </w:p>
    <w:p>
      <w:r>
        <w:t>• On the meetings mentioned in the proven facts</w:t>
      </w:r>
    </w:p>
    <w:p>
      <w:r>
        <w:t>Neither all the accused attended those meetings, nor was any agreement proposed in them. The insinuations that individually nothing would be achieved do not refer to prices, but to actions to be carried out by the AME before the administration and clients to try to raise awareness of the problem faced by the metal packaging companies with the rise in tinplate prices, and to explain that the issue was external to the metal packaging companies. Conducting this from the AME instead of individually was expected to obtain greater credibility and therefore understanding.</w:t>
      </w:r>
    </w:p>
    <w:p>
      <w:r>
        <w:t>Therefore, no evidence of any prior agreement for the application of the price increases that took place can be obtained from these meetings. The Investigation Directorate establishes that causal relationship between the announcements and the meetings, given the proximity in time of both events. However, from the facts, it is also observed that even after the companies announced the price increases, the AME continued to try to prevent the increases in raw material prices or mitigate them, as evidenced by their meetings and letters to EMPAC. Had there been an agreement to pass on the increases, the companies would not continue trying to prevent the increases in the price of tinplate, as it would not be negatively impacting them.</w:t>
      </w:r>
    </w:p>
    <w:p>
      <w:r>
        <w:t>• On the communications sent to clients</w:t>
      </w:r>
    </w:p>
    <w:p>
      <w:r>
        <w:t>The Investigation Directorate maintains the existence of common elements in the communications and the temporal coincidence in the sending. However, according to AUXILIAR CONSERVERA, there is no such coincidence, as they were spread over an interval of three to four months. In the presence of concertation, it makes no sense to delay communication for so long with the consequent risk of losing clients for those who make the announcement first, and the risk that some may ultimately not follow it.</w:t>
      </w:r>
    </w:p>
    <w:p>
      <w:r>
        <w:t>There is no formal similarity between the communications. The similarities are because they respond to the reality that the causes are the increases in raw material prices and that it is necessary to pass it on. The moments of application are the result of the information given by suppliers, who announced increases starting from July 1, 2008, and in January 2009. AUXILIAR CONSERVERA announced one month after MIVISA and two months after IBEREMBAL. The similarities in the percentage increases respond precisely to the fact that in the metal packaging market, the raw material accounts for practically the same percentage of costs in each company, around 60%. Therefore, an announcement of a tinplate increase of 20-25% implies a cost increase of 12-15%.</w:t>
      </w:r>
    </w:p>
    <w:p>
      <w:r>
        <w:t>• On the effective increases applied and calculated by the DI</w:t>
      </w:r>
    </w:p>
    <w:p>
      <w:r>
        <w:t>First, they argue that if the announced increases are applied, it should not be considered an additional indication, since we are dealing with a joint assessment. And</w:t>
      </w:r>
    </w:p>
    <w:p>
      <w:r>
        <w:rPr>
          <w:b/>
        </w:rPr>
        <w:t>[Pages 40–42]</w:t>
      </w:r>
    </w:p>
    <w:p>
      <w:r>
        <w:t xml:space="preserve">times, lo que demuestra la independencia de sus actuaciones.  </w:t>
        <w:br/>
        <w:t xml:space="preserve">En cuanto a la alegación de que MEGASA no aplicó incrementos de precios, sostiene que los incrementos que se aplicaron fueron en respuesta a aumentos de costes que no estaban relacionados con la concertación. Además, argumenta que la Dirección de Investigación no ha demostrado que los incrementos de precios de MEGASA fueran homogéneos y simultáneos con los de otras empresas.  </w:t>
        <w:br/>
        <w:t>Por último, MEGASA concluye que, dado que no se ha probado la existencia de un acuerdo o práctica concertada, no puede haber infracción, y que la mera coincidencia en los incrementos de precios no es suficiente para establecer una violación de la normativa de competencia.</w:t>
      </w:r>
    </w:p>
    <w:p>
      <w:r>
        <w:rPr>
          <w:b/>
        </w:rPr>
        <w:t>[Pages 43–45]</w:t>
      </w:r>
    </w:p>
    <w:p>
      <w:r>
        <w:t xml:space="preserve">products. Specifically, in the year 2008, it increased prices for two Spanish clients and one in Morocco. For the Spanish clients, it raised prices by 13%, which is precisely what the Investigation Directorate calculates as the theoretical impact of the price of tinplate, that is, what would correspond to a transfer of the increase in raw material. Regarding 2009, it applied increases between 15% and 18% in February, except for the client outside Spain, to whom it applied a 31%, so this increase should not be taken into account. If the average of the prices actually charged in 2009 is calculated, it results in 14.75%. According to the Investigation Directorate, the increase in tinplate should mean an increase of 13% in the packaging. MEGASA has presented evidence of other increases in its production inputs, such as invoices for varnishes and labor, so the shift from 13% to 14.75% is fully justified.  </w:t>
        <w:br/>
        <w:t xml:space="preserve">• Regarding the monitoring and exchange of information between competitors.  </w:t>
        <w:br/>
        <w:t xml:space="preserve">There is not a single indication in the entire file that MEGASA participated in them.  </w:t>
        <w:br/>
        <w:t xml:space="preserve">(cid:131) Regarding the rationality of the conduct.  </w:t>
        <w:br/>
        <w:t xml:space="preserve">The metal container is basically made of tinplate, and therefore the increases in the price of raw material must be transferred to the final prices. In the face of an announcement from the metallurgy of imminent, indiscriminate increases and for determined quantities, it is rational for all metal packaging companies to opt to increase their prices, as otherwise, the increases without transfer would have led to their disappearance. This industry is completely dependent on tinplate, as it accounts for between 50% and 70% of its costs. Precisely the fact that the moments in which the increases have been applied and the quantities are different indicates independence of behaviors. Although it is logical that they are close in time and intensity, because the margins are very small and they work based on quantities.  </w:t>
        <w:br/>
        <w:t xml:space="preserve">According to MEGASA, the Investigation Directorate has started from a completely contrary approach to the evidence of indications, suspecting that there is an agreement, and there may have been one among others different from MEGASA, and constructs a reasoning to substantiate it. The evidence of presumptions operates in reverse; it starts from fully proven facts and must deduce the existence of an agreement.  </w:t>
        <w:br/>
        <w:t xml:space="preserve">METALGRAFICA DEL SUR  </w:t>
        <w:br/>
        <w:t xml:space="preserve">Its main allegation is based on the fact that the communications made were the result of its own individual decisions, due to the increase in the price of raw material, and following the usual guidelines of the company.  </w:t>
        <w:br/>
        <w:t xml:space="preserve">Regarding the indications on which the Investigation Directorate bases its construction of the evidence of presumptions, METALGRAFICA DEL SUR argues that it has not participated in all the accredited indications.  </w:t>
        <w:br/>
        <w:t xml:space="preserve">It has not participated in any meeting or congress. This is an error of the Investigation Directorate, as it does not belong to EMPAC and was not at its congress as stated in the PCH.  </w:t>
        <w:br/>
        <w:t xml:space="preserve">On the communication of price increases. There are alternative explanations regarding the homogeneity of the communications and their temporal coincidence, and moreover, the degree of homogeneity is not as high as the Investigation Directorate claims. Specifically:  </w:t>
        <w:br/>
        <w:t xml:space="preserve">(cid:131) The communications were sent one or two months after the majority, and the proximity of the shipments is due to the increase in the price of raw material. Given the small size of the companies, 0.5% of the market, it waits to see the price announcements of its stronger competitors before making its own. It is noted that CROWN issued an international press release in November 2008, announcing increases of 32% starting January 1, 2009, justifying it on the increases in the price of tinplate and energy, therefore it is a note prior to the communication that METALGRAFICA DEL SUR sent in December 2008. And also SILGAN, METALCAPS, and BALLUJERA, which have not been charged by the Investigation Directorate, sent communications to their clients.  </w:t>
        <w:br/>
        <w:t xml:space="preserve">(cid:131) No increases lower than those announced and those of the increase in tinplate were applied. It applied different increases, depending on size, as the smaller the container, the lower the weight of tinplate in the total costs of the container. Furthermore, the increases do not affect 80% of the clients, with whom fixed contracts are held.  </w:t>
        <w:br/>
        <w:t xml:space="preserve">(cid:131) There was an increase in the company's sales in the 4th quarter of 2008 and in the 1st quarter of 2009, as shown by the tax declarations submitted to the file, precisely because it applied lower increases than its competitors. Although its margins were smaller.  </w:t>
        <w:br/>
        <w:t xml:space="preserve">(cid:131) It is logical that the amounts of the increases are similar because suppliers apply similar increases and the costs of tinplate in the final product are similar. In any case, the range announced for January 1 is very disparate, from 12% to 35%.  </w:t>
        <w:br/>
        <w:t xml:space="preserve">(cid:131) The communications from METALGRAFICA DEL SUR were not homogeneous with the others, but homogeneous with those sent in previous years by the company itself, as shown by the previous communications submitted to the file.  </w:t>
        <w:br/>
        <w:t xml:space="preserve">(cid:131) It has been demonstrated that METALGRAFICA DEL SUR did not participate in the meetings or in the other indications, the decision of the Investigation Directorate to charge it is arbitrary compared to the non-charging of other companies in the file.  </w:t>
        <w:br/>
        <w:t xml:space="preserve">THIRD.- On the evidence presented  </w:t>
        <w:br/>
        <w:t xml:space="preserve">In the resolution phase before this Council, and at the request of the parties, it was agreed to carry out several tests, the purpose of which was to prove that the cross-information on prices and commercial conditions between competitors was not the result of exchanges of information between the competitors themselves, but rather the result of each competitor's commercial relationships with its own clients. It would be the clients who, in a commercial negotiation environment, use the prices or conditions of competitors to obtain better results in the ongoing negotiation. Certain documentary evidence and two tests requiring sworn statements were thus agreed upon.  </w:t>
        <w:br/>
        <w:t xml:space="preserve">In carrying out the tests, MIVISA has provided more than a hundred communications from its sales representatives with clients to discharge the accusation of exchanging information between competitors, and to show that price monitoring is a common practice that comes from the clients themselves, who use it to negotiate prices downwards.  </w:t>
        <w:br/>
        <w:t xml:space="preserve">Regarding the testimonial evidence that MIVISA requested concerning one of its clients, this client has stated to the CNC Council, contrary to what MIVISA maintains, that they have never informed MIVISA of the commercial offers received from other tinplate can suppliers, but that they have made references to the general situation of the tinplate market in order to induce MIVISA to reduce packaging prices, but that this information has always been general and not from a specific company.  </w:t>
        <w:br/>
        <w:t xml:space="preserve">AUXILIAR CONSERVERA requested the testimony of a sales representative from CROWN to testify that the information he had regarding AUXILIAR CONSERVERA's prices was obtained from a client. The sworn statement made by the indicated person, currently a former employee of CROWN, confirms that the source of that price list was provided to him by a client, specifying the name of the client. This evidence refers to paragraph 205 of the PCH.  </w:t>
        <w:br/>
        <w:t xml:space="preserve">CROWN did not request any evidence, although it incorporated two letters in that phase, one as a sworn statement from its Commercial Director and another from the president of the International Association EMPAC. In the first, the Commercial Director of CROWN states that the prices of raw materials are negotiated at the European level by the parent company, while the prices to clients are their decision, independently. During 2008, and after learning of the announcements of price increases for tinplate from metallurgy, it independently and unilaterally decided to pass those increases on to its clients. At the same time, its parent company was negotiating the prices of raw materials, something she was unaware of. The result is that they ultimately managed to ensure that CROWN was not subjected to the increases in the price of tinplate until January 1, 2009, although she had already decided to raise the prices of the containers. For that reason, it appears in the PCH that CROWN did not suffer increases in tinplate prices during 2008, although it did increase the prices of metal containers.  </w:t>
        <w:br/>
        <w:t xml:space="preserve">In the second letter, the CEO of EMPAC states that within their association, the issue of whether the price of metal containers should be increased as a consequence of the increase in the price of tinplate has not been addressed.  </w:t>
        <w:br/>
        <w:t xml:space="preserve">Assessment of MIVISA  </w:t>
        <w:br/>
        <w:t xml:space="preserve">In its assessment of the evidence presented, MIVISA argues that in an internal email dated June 3 (f 5975), it is noted that MIVISA was informed by its clients that both AUXILIAR CONSERVERA and CROWN were discussing price increases. That is, long before MIVISA sent the letters of price increases on July 17. The same can be said for the second increase, from October 14, 2008 (f 9045), MIVISA already knew that its competitors were talking about raising prices in January. Its letter was sent on November 24.  </w:t>
        <w:br/>
        <w:t>Regarding the result of the testimonial evidence they proposed, they insist that the statement from the client "confirms the existence of a continuous flow of information between this gentleman and [the General Director of MIVISA]," and that "The aforementioned statement demonstrates that MIVISA had someone who directly and systematically informed them of what the competition was doing, without the information obtained or the reference to the confidentiality of its origin having to do with any competitor." A copy of emails has been attached to the assessment of evidence with this</w:t>
      </w:r>
    </w:p>
    <w:p>
      <w:r>
        <w:rPr>
          <w:b/>
        </w:rPr>
        <w:t>[Pages 46–48]</w:t>
      </w:r>
    </w:p>
    <w:p>
      <w:r>
        <w:t>clients. The Investigation Directorate concludes that the evidence presented indicates that the information regarding prices held by CROWN was obtained through a client. The statement from the former salesperson is crystal clear, as are the other documents provided by MIVISA, confirming the conclusion that competitors obtain information about competitors' prices from their clients. The information from these emails and communications evidences the competition that exists among the defendants in this case. The evidence gathered by the Council allows for an alternative explanation to the presumption of collusion.</w:t>
      </w:r>
    </w:p>
    <w:p>
      <w:r>
        <w:t xml:space="preserve">FOURTH.- On the established indications of coordinated conduct for the communication and application of price increases of the containers.  </w:t>
        <w:br/>
        <w:t xml:space="preserve">The Council of the CNC must decide whether in this case the existence of conduct contrary to Article 1 of the LDC and Article 101 of the TFEU has been established.  </w:t>
        <w:br/>
        <w:t xml:space="preserve">Firstly, we are faced with conduct whose declaration of unlawfulness requires establishing the existence of a concerted practice among competitors, understood as "a coordination among companies that, without having been carried out to the realization of a proper agreement, consciously replaces the risks of competition through practical cooperation among them," in the words of the CJEU (Judgment of July 14, 1972, case 48/69, ICI v. Commission). Therefore, based on the jurisprudence of the CJEU, the infringement of Article 1 LDC/101 TFEU requires the concurrence of bilateralism, that is, an agreement of wills among the parties, which necessarily entails the coordination and cooperation of the same.  </w:t>
        <w:br/>
        <w:t xml:space="preserve">Secondly, in the absence of direct evidence of the concerted practice, as occurs in this case, it is necessary to establish the conduct based on the evidence of presumptions. In this regard, it is important to highlight the significance that jurisprudence grants to this evidence within the framework of the application of competition defense when it states: "It should be emphasized that this evidence has greater operability in the field of competition defense, since it is difficult for the authors of collusive acts to leave documentary evidence of their restrictive or prohibited conduct, which can only be inferred from indications or presumptions. Denying validity to this indirect evidence would almost lead to the absolute impunity of acts derived from agreements or arrangements to restrict the free functioning of supply and demand."  </w:t>
        <w:br/>
        <w:t xml:space="preserve">Regarding the requirements necessary for the application of such evidence of presumptions, these have been well established based on the doctrine of the Constitutional Court, summarized in the following three requirements: (i) that the indications are fully proven; (ii) that the constitutive facts of the offense are deduced from those indications through a reasoned mental process in accordance with the rules of human judgment, as stated in the convicting judgment; and (iii) that there is no other plausible alternative explanation to the one previously reached.  </w:t>
        <w:br/>
        <w:t xml:space="preserve">The Investigation Directorate presents throughout the PR the existence of evidentiary indications concerning five elements: the meetings prior to the communication and application of price increases, the communications of price increases to clients that are homogeneous in content and coincident in time, the effective application of such price increases in similar magnitudes, the monitoring of the application of price increases among competitors, and the exchange of information linked to this conduct.  </w:t>
        <w:br/>
        <w:t xml:space="preserve">The allegations presented by the parties can be grouped around the following issues. On one hand, the indications are weak, most do not present any anti-competitive content, and each of the defendants claims their lack of participation in one or several of such indications.  </w:t>
        <w:br/>
        <w:t xml:space="preserve">Regarding the first of the indications, the presence of any of the accused companies in the meetings following June 4 with ARCELOR is not established, in which only the presence of 4 of the accused is confirmed; at the General Assembly of the AME in May 2008, only three of the accused attended, and at the EMPAC meeting, four of the accused attended. Furthermore, in some cases, such as the EMPAC meeting, its content is not even established, and in the rest, no anti-competitive content can be appreciated. The same allegation is made regarding the fourth of the indications, the monitoring of competitors' prices that several of the accused companies carried out during 2008 and 2009. They argue that monitoring prices through information received from clients is an absolutely lawful and common practice in any sector, and moreover, such monitoring has only been established for three of the accused, MIVISA, CROWN, and AUXILIAR CONSERVERA.  </w:t>
        <w:br/>
        <w:t xml:space="preserve">In this regard, the Council considers that neither the absence of clearly anti-competitive content in the meetings nor the absence of any of the accused in them can, by itself, refute the result of the evidence of presumptions. Nor does the fact that the price information among competitors is the result of supplier/client negotiations, and not of direct contacts among competitors. This is because the application of the evidence of presumptions does not imply requiring that each of the indications leading to the conclusion of collusion must be anti-competitive in themselves, nor that all participants in the collusion must be involved in each of them, as such a requirement would equate to demanding as many direct proofs as indications and defendants are part of the indictment process. In the face of such an abundance of direct evidence, it would be absurd to invoke the evidence of presumptions. It is worth mentioning here, regardless of the final outcome of the assessment, what the General Court stated before analyzing one by one the evidence on which the contested Decision was based, in paragraphs 62 and 63 of the judgment of September 27, 2006 (joined cases T-44/02 OP, T-54/02 OPM, T-56/02 OP, T-60/02 OP, and T-61/02 OP) regarding the admissibility of the evidence of presumptions:  </w:t>
        <w:br/>
        <w:t xml:space="preserve">"62 Thus, it is necessary for the Commission to refer to precise and consistent evidence to demonstrate the existence of the infringement (see, in this regard, the judgment of the Court of First Instance of July 6, 2000, Volkswagen/Commission, T-62/98, Rec. p. II-2707, paragraph 43, and the case law cited there).  </w:t>
        <w:br/>
        <w:t xml:space="preserve">63 However, it should be noted that not all the evidence provided by the Commission must necessarily meet these criteria regarding each element of the infringement. It is sufficient that the series of indications invoked by the institution, assessed globally, meets this requirement (see, in this regard, the judgment of the Court of First Instance of April 20, 1999, Limburgse Vinyl Maatschappij and others/Commission, known as "PVC II," T-305/94 to T-307/94, T-313/94 to T-316/94, T-318/94, T-325/94, T-328/94, T-329/94, and T-335/94, Rec. p. II-931, paragraphs 768 to 778, specifically, paragraph 777, confirmed in the relevant aspect by the Court of Justice, in cassation, in the judgment of October 15, 2002, Limburgse Vinyl Maatschappij and others/Commission, C-238/99 P, C-244/99 P, C-245/99 P, C-247/99 P, C-250/99 P to C-252/99 P, and C-254/99 P, Rec. p. I-8375, paragraphs 513 to 523).  </w:t>
        <w:br/>
        <w:t xml:space="preserve">64 Given the notorious nature of the prohibition of agreements contrary to free competition, the Commission cannot be required to provide documents that explicitly justify a contact between the affected operators. In any case, the fragmentary and confusing elements that the Commission may have should be able to be completed through deductions that allow the reconstitution of the relevant circumstances.  </w:t>
        <w:br/>
        <w:t xml:space="preserve">65 Consequently, the existence of a practice or agreement contrary to competition can be inferred from certain coincidences and indications that, considered as a whole, may constitute, in the absence of another coherent explanation, the proof of an infringement of the competition rules (Aalborg Portland and others/Commission judgment, previously cited, paragraphs 55 to 57)."  </w:t>
        <w:br/>
        <w:t>Consequently, the Council cannot agree with the allegation that the Investigation Directorate misinterprets the term joint assessment and uses it as a substitute for proving each of those facts. It is a fact that the acts convened in May by EMPAC and AME, as well as the meeting proposed by ACELOR and accepted by AME for June 4, provided the opportunity, at a time when the metallurgical industry was announcing significant increases in tinplate prices to be applied during the ongoing year 2008, to simultaneously connect many of the companies affected by that increase, and that such acts favored the exchange of impressions on a fact that concerned them all, and therefore facilitated a possible coordinated and cooperative action among the affected companies. There is no direct evidence in those meetings of having reached an anti-competitive agreement, but it is established that within them, there was discussion about the increase in tinplate prices, the possible discrimination in the application of that increase, the impossibility of passing those increases on to clients, or of attempting common legal actions against the breach of contract of the contracts signed between metal packaging companies and clients.</w:t>
      </w:r>
    </w:p>
    <w:p>
      <w:r>
        <w:rPr>
          <w:b/>
        </w:rPr>
        <w:t>[Pages 49–51]</w:t>
      </w:r>
    </w:p>
    <w:p>
      <w:r>
        <w:t>metalworking companies. In short, in these meetings, one can appreciate, at the very least, elements of coordination and cooperation, which, although individually may not constitute an offense under Article 1 LDC/101 TFEU, cannot be ignored for their evidentiary value as an indication within the framework of a procedure where other indications are jointly assessed. The same observation applies to price monitoring, as although such monitoring may respond to the natural play of competition, which requires knowing the prices of competitors to improve offers and capture clients from one another, it is equally true that it may also be necessary to monitor compliance with an agreement by the parties involved in the concertation, in which case it would be an additional evidentiary element to consider for assessing the existence of infringing conduct under competition rules. Again, the joint assessment of all indications is essential, even if one of them could individually find alternative justification.</w:t>
      </w:r>
    </w:p>
    <w:p>
      <w:r>
        <w:t>Regarding the communications that the metal packaging companies sent to their clients to notify them of the application of an extraordinary price increase for tinplate containers, the Investigation Directorate assesses that there is significant homogeneity in the content of the various communications, which again would derive from the existence of a prior concertation. The parties argue that there is no such homogeneity, as the dates of sending range from June 2008 to October 2008 concerning the first increase and from September 2008 to February 2009 for the second; regarding the timing of applying the increase, the dates range from July to September for 2008, although in the second increase all but one announce its application for January 1, 2009; the announced increase is fixed in some cases at 15%, and in others, it is a range of 12% to 15%, depending on sizes; and the justifications are based on the increase in tinplate prices and the impossibility of absorbing those costs.</w:t>
      </w:r>
    </w:p>
    <w:p>
      <w:r>
        <w:t>Certainly, the Council cannot assert, nor does the Investigation Directorate, that the content of the communications is identical, but the enormous degree of homogeneity they present is evident. We are in a market where the usual practice is that metal packaging companies tend to set the prices of their containers for the following year at the end of the current year and usually communicate this to their clients. These price increases are typically justified based on the increases in the prices of the various productive elements involved in their process, such as raw materials, energy, or labor costs. The margin of increase usually does not exceed two digits, and at the beginning of the year, some of them sign supply contracts for a significant portion of the annual needs of the client, in which a price is usually agreed for the entire campaign. Additionally, apart from these contracts, various supplies are negotiated throughout the year until the total needs of each client are met. In this context, the fact that an extraordinary communication of price increases occurs mid-year with the homogeneity accredited by the Investigation Directorate cannot be valued as anything less than an indication of the existence of a concertation, thus fulfilling the first of the requirements for the evidence of presumptions. The allegations are based, on one hand, on the lack of sufficient homogeneity for it to be an indication of infringement, and on the other hand, on the existence of alternative justification for those indications, due to the announcement by the metalworking companies of a first price increase for tinplate effective from July 1, 2008, and a second increase for January 1, 2009.</w:t>
      </w:r>
    </w:p>
    <w:p>
      <w:r>
        <w:t>But beyond the coincidence in the announced or applied figures, and in the timing of their announcement and/or effective application, the Council understands that the basic element of the concertation in this case would lie in the coordination to uniformly transfer in time and magnitude the increases that the metalworking industry was announcing it would apply to the raw material from July 1, 2008, in a first unilateral price modification, and from January 1, 2009, in the second of these. The fact that some companies do not include the exact amount of the increase in their communications, or that there is not total agreement on the dates of the announcements by all, are not in themselves elements that prove or refute the conduct, but rather it must be assessed whether the degree of homogeneity shown, along with the rest of the indications, that is, the joint appreciation of all the elements analyzed throughout the entire file leads to the conclusion of the existence of a concerted practice.</w:t>
      </w:r>
    </w:p>
    <w:p>
      <w:r>
        <w:t>Regarding the price increases of tinplate by the main suppliers, alleged by the defendants, it is an established fact in the file that Arcelor communicated on May 27 and June 2, 2008, that it would increase the price of tinplate coils by €150/ton in August-September 2008 (which represents an approximate increase of 20%); that RADDELSLTEIN communicated in June and November 2008 that it would increase prices during September to December 2008 without specifying the percentage and in January to June 2009 by 50%; and that CORUS announced price increases on April 18, 2008, of around 30-37% to be applied in January-March 2009.</w:t>
      </w:r>
    </w:p>
    <w:p>
      <w:r>
        <w:t>Regarding the analysis of the effective application of the announced increases, the Investigation Directorate has conducted a significant and comprehensive exercise in this file to try to identify the prices actually applied and provide a comparison that allows assessing both their effective application and the proportionality of the price increases of the containers with those of the tinplate. The calculations made on the theoretical increase have been applied to the increase in the prices of tinplate, taking into account the weight that this element represents in the production costs of each company, having been this weight communicated by the companies in response to information requests made by the DI, so this Council does not question the result of this exercise.</w:t>
      </w:r>
    </w:p>
    <w:p>
      <w:r>
        <w:t>A different appreciation could be warranted for the total increase effectively applied by each company, whose estimated result may indeed be sensitive to the data used, especially if the price increases are weighted or arithmetic, if the universe of invoices is used or a sample, and in that case, if the sample is sufficiently representative. In fact, while the average prices applied calculated by the Investigation Directorate show the same homogeneity observed in the announcement, the detailed analysis of the invoices shows that the application by each company was discriminated among clients and was made over a wide time interval, especially regarding 2008, such as from July to September 2008, and also in 2009, which shows that some increased in January, others in February, and others even in July. Some clients did not even experience the first of the increases. This also coincides with the statements made by each company regarding the information requests. And it also coincides with most of the allegations that reject the calculation of average price increases applied because it does not represent the individual reality applied to each client. Other conclusions that can be drawn from the analysis conducted by the Investigation Directorate are that neither CROWN nor MIVISA ultimately suffered any price increase for tinplate in 2008, or these were marginal as in the case of MIVISA, but they themselves have confirmed that they applied increases in the range of 8%, 12%, and 15% for MIVISA and 12-14% for CROWN; all the parties involved raised prices in both periods (except one of the non-defendants that did not increase in the first period—SILGAN) but the effective price applications evidenced by the invoices show that their actual magnitudes were diverse. MIVISA claims to have applied increases to some of its clients in 2009 of up to 30%, when the theoretical accumulated does not exceed 20%; CROWN claims to have applied increases in 2009 of up to 30%, when the theoretical accumulated does not exceed 20%, although they were on isolated clients. In any case, the fact that the specific terms of an agreement were not successfully applied does not constitute a refutation of such an agreement. The greater or lesser follow-up would indeed affect the assessment of the monetary sanction to be imposed.</w:t>
      </w:r>
    </w:p>
    <w:p>
      <w:r>
        <w:t>The fifth of the elements accredited by the Investigation Directorate remains to be assessed, the exchange of information that occurred between the companies. The conduct analyzed is a concerted practice to transfer the increases in tinplate prices to the final price of metal containers intended for the food preservation sector, and therefore, the exchanges of information related to this conduct cannot be valued as an autonomous conduct, but rather as an additional necessary element in achieving the infringing object. From the contacts between competitors reported in the proven facts regarding the meeting of June 4 with ARCELOR, there could be some debate about whether they occur in their capacity as executives of the AME, or whether it is a direct contact between competitors, MIVISA and CROWN, aimed at pressuring a supplier for a change in its commercial policy for the benefit of all. On the contrary, the proven fact 92, being a handwritten note, could be an indication that AUXILIAR CONSERVERA has informed CROWN that it has already received communication from its supplier and that with 15 days left, it sees no movements in the market. Although it is not an email that verifies the identity of the sender and the receiver, and it is not an exchange of sensitive commercial information regarding their respective commercial policies, it does reveal information that may help reduce uncertainty, at least for CROWN, about the conditions that the supplier will apply to its competitor, in this case, AUXILIAR CONSERVERA. And regarding the proven fact 93, this Council cannot help but value it as a direct contact between competitors; it is an email from CROWN to AUXILIAR CONSERVERA, and its content implies that a competitor reveals information about its future commercial policy to another competitor. Certainly, although there is no element of bilateralism in this fact, its absence, as noted in the Guidelines on the applicability of Article 101 of the Treaty on the Functioning of the European Union to horizontal cooperation agreements (2011/C 11/01) in paragraph 62, does not have to be a necessary requirement in the accreditation of a concertation, since "When it is a single company that reveals to its competitors strategic information regarding its commercial policy, the strategic uncertainty regarding the future operation of the market is reduced for all the competitors involved, and the risk of decreased competition and collusive behavior increases."</w:t>
      </w:r>
    </w:p>
    <w:p>
      <w:r>
        <w:t>FIFTH.- On the accreditation of the concerted practice</w:t>
      </w:r>
    </w:p>
    <w:p>
      <w:r>
        <w:rPr>
          <w:b/>
        </w:rPr>
        <w:t>[Pages 52–54]</w:t>
      </w:r>
    </w:p>
    <w:p>
      <w:r>
        <w:t>conducta analizada, el Consejo considera que no se puede concluir que estos contactos constituyan un acuerdo anticompetitivo. En consecuencia, no se puede acreditar una infracción autónoma por intercambios de información en este caso.</w:t>
      </w:r>
    </w:p>
    <w:p>
      <w:r>
        <w:t>Por lo tanto, el Consejo concluye que, aunque se ha observado un paralelismo en los incrementos de precios y en las comunicaciones realizadas por las empresas implicadas, no se ha podido demostrar que existiera una coordinación efectiva entre ellas para aplicar simultáneamente los incrementos de precios en el periodo de mayo de 2008 a marzo de 2009. Asimismo, no se ha acreditado la existencia de un acuerdo anticompetitivo más amplio que incluya los intercambios de información analizados.</w:t>
      </w:r>
    </w:p>
    <w:p>
      <w:r>
        <w:t>Finalmente, el Consejo considera que la falta de pruebas concluyentes sobre la coordinación y la naturaleza de los contactos entre las empresas impide establecer una infracción en virtud de la normativa de competencia.</w:t>
      </w:r>
    </w:p>
    <w:p>
      <w:r>
        <w:rPr>
          <w:b/>
        </w:rPr>
        <w:t>[Pages 55–55]</w:t>
      </w:r>
    </w:p>
    <w:p>
      <w:r>
        <w:t>main conduct analyzed in this file, we would be faced with an element that is part of a broader conduct, so they cannot be evidence of a violation of Article 1 LDC/101 TFEU within the framework of this file. In any case, these contacts do not have sufficient substance due to their scope and frequency to consider that they constitute an autonomous conduct of information exchange that should be declared unlawful by object. Consequently, based on the reasoning provided here, the Council considers that the existence of an autonomous conduct of information exchanges contrary to Article 1 LDC/101 TFEU by MIVISA, CROWN, and AUXILIAR CONSERVERA has not been established.</w:t>
      </w:r>
    </w:p>
    <w:p>
      <w:r>
        <w:t>For all these reasons, in view of the cited legal and regulatory provisions and others of general application, the Council of the National Competition Commission</w:t>
      </w:r>
    </w:p>
    <w:p>
      <w:r>
        <w:t>HAS RESOLVED</w:t>
      </w:r>
    </w:p>
    <w:p>
      <w:r>
        <w:t>First.- To declare that in accordance with Article 53.1.c) of Law 15/2007, of July 3, on the Defense of Competition, the existence of conduct contrary to Article 1 of the aforementioned law or to Article 101 of the Treaty on the Functioning of the European Union has not been established, consisting of a coordination strategy between MIVISA ENVASES, S.A.U., CROWN EMBALAJES ESPAÑA, S.L. and CROWN EUROPEAN HOLDINGS, S.A., AUXILIAR CONSERVERA, S.A., IBEREMBAL, S.L., METALGRÁFICA GALLEGA, S.A. and METALGRÁFICA DEL SUR, S.L. between July 2008 and March 2009, to communicate and apply consecutively, in the same time period, and in a similar manner, increases in the price of lightweight metal containers for the food industry.</w:t>
      </w:r>
    </w:p>
    <w:p>
      <w:r>
        <w:t>Second.- To declare that in accordance with Article 53.1.c) of Law 15/2007, of July 3, on the Defense of Competition, the existence of conduct contrary to Article 1 of the aforementioned law or to Article 101 of the Treaty on the Functioning of the European Union has not been established, consisting of exchanges of sensitive commercial information between MIVISA ENVASES, S.A.U., CROWN EMBALAJES ESPAÑA, S.L. and CROWN EUROPEAN HOLDINGS, S.A., and AUXILIAR CONSERVERA, S.A., in the period from 2006 to 2009.</w:t>
      </w:r>
    </w:p>
    <w:p>
      <w:r>
        <w:t>This Resolution shall be communicated to the Investigation Directorate, and notified to the interested parties, informing them that against it there is no other recourse than the contentious-administrative one that may proceed, at the appropriate time, against the Resolution of the Council that concludes the file in the administrative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