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https://www.cnmc.es/expedientes/s015809</w:t>
      </w:r>
    </w:p>
    <w:p>
      <w:r>
        <w:t>Pages translated : 6</w:t>
      </w:r>
    </w:p>
    <w:p/>
    <w:p>
      <w:r>
        <w:rPr>
          <w:b/>
        </w:rPr>
        <w:t>[Pages 1–3]</w:t>
      </w:r>
    </w:p>
    <w:p>
      <w:r>
        <w:t xml:space="preserve">RESOLUTION  </w:t>
        <w:br/>
        <w:t xml:space="preserve">(Exp. S/0158/09 Harinera Vilafranquina)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December 11, 2009  </w:t>
        <w:br/>
        <w:t xml:space="preserve">The Council of the National Competition Commission (the Council), with the composition expressed and with Councilor Ms. María Jesús González López as Rapporteur, has issued the following Resolution in file S/0158/09, Harinera Vilafranquina, which arises from the complaint filed by the COOPERATIVE SOCIETY ALTO EBRO against HARINERA VILAFRANQUINA, S.A. and HARINERA LA META, S.A. for alleged conduct prohibited by Law 15/2007, of July 3, on the Defense of Competition (LDC).  </w:t>
        <w:br/>
        <w:t xml:space="preserve">FACTUAL BACKGROUND  </w:t>
        <w:br/>
        <w:t xml:space="preserve">1 On June 15, 2009, the National Competition Commission (hereinafter, CNC) received a letter from the COOPERATIVE SOCIETY ALTO EBRO (hereinafter, ALTO EBRO) in which it filed a complaint against HARINERA VILAFRANQUINA, S.A. (hereinafter, VILAFRANQUINA), for alleged prohibited practices under Law 15/2007, of July 3, on the Defense of Competition (hereinafter LDC), consisting of market sharing, price fixing, fixing commercial conditions, sharing sources of supply, and placing some competitors at a disadvantage compared to others. In the complaint letter, ALTO EBRO also refers to the actions of HARINERA LA META, S.A. (hereinafter, LA META).  </w:t>
        <w:br/>
        <w:t xml:space="preserve">2 The Directorate of Investigation (hereinafter DI) on July 8, 2009, requested ALTO EBRO to rectify its complaint in accordance with the provisions of Article 25 of the Competition Defense Regulation approved by Royal Decree 261/2008, of February 22 (hereinafter, RDC). And on July 30, it requested information to determine the geographical scope of the reported practices, in application of Article 1 of Law 1/2002, of February 21, on the coordination of competencies of the State and the Autonomous Communities.  </w:t>
        <w:br/>
        <w:t xml:space="preserve">3 The parties in the file according to the description of the DI are:  </w:t>
        <w:br/>
        <w:t xml:space="preserve">The complainant, ALTO EBRO, is a higher-level cooperative primarily engaged in the marketing of cereals and oilseeds produced by the member farmers of the base cooperatives. It operates mainly in Álava, Burgos, and La Rioja.  </w:t>
        <w:br/>
        <w:t xml:space="preserve">The defendants, HARINERA VILAFRANQUINA, S.A. and HARINERA LA META, S.A.  </w:t>
        <w:br/>
        <w:t xml:space="preserve">- VILAFRANQUINA is the leading company in the Spanish flour sector and one of the most important in the community sphere. It specializes in the production of wheat flours and semolinas, and in the marketing of cereals, especially pre-selected wheat. Its headquarters are located in Vilafranca del Penedès (Barcelona) and it has five production plants located in the towns of Alcañiz (Teruel), Arévalo (Ávila), Cádiz, Santa Margarida i els Monjos, and Vilafranca del Penedès (Barcelona).  </w:t>
        <w:br/>
        <w:t xml:space="preserve">- LA META is a traditional company in the flour sector. It has its headquarters and production plant in Lleida. Its products are sold in countries in Europe, America, and the Middle East.  </w:t>
        <w:br/>
        <w:t xml:space="preserve">4 According to the DI, the complainant frames the reported practices in the manufacturing and sale sector of milling products (flour, semolina, and by-products), as well as in the upstream related market of production and sale of cereals (mainly wheat) used for the production of those products. The DI makes the following description of the markets:  </w:t>
        <w:br/>
        <w:t xml:space="preserve">“a) Market for the production and sale of wheat  </w:t>
        <w:br/>
        <w:t xml:space="preserve">(13) In the upstream market, the suppliers of wheat are farmers, cooperatives, and traders who sell their product to flour mills.  </w:t>
        <w:br/>
        <w:t xml:space="preserve">(14) Wheat production in 2007 reached 3.8 million tons. Wheat production is insufficient to meet domestic demands, so imports must be relied upon, mainly from France, the United Kingdom, Germany, the United States, and Canada. These are around 1.6 million tons of soft wheat for baking.  </w:t>
        <w:br/>
        <w:t xml:space="preserve">b) Market for the manufacturing and sale of milling products  </w:t>
        <w:br/>
        <w:t xml:space="preserve">(15) Flour mills operate as suppliers in the downstream market of milling products where the demanders are bakers, pastry chefs, pizzerias, frozen dough manufacturers, or biscuit manufacturers (folio 20).  </w:t>
        <w:br/>
        <w:t xml:space="preserve">(16) In the milling products sector, as is the case in the vast majority of sectors that make up the Spanish food sector, three distinct processes can be distinguished: manufacturing, distribution, and sale to the consumer.  </w:t>
        <w:br/>
        <w:t xml:space="preserve">(17) The milling products industry consists of companies that purchase wheat and carry out the first industrial transformation (milling). The degree of diversification into other economic activities is very limited, as is vertical integration with the primary sector or with the secondary food processing industry.  </w:t>
        <w:br/>
        <w:t xml:space="preserve">(18) The number of flour manufacturing and marketing companies operating in Spain is 175 flour mills, of which 80% are located in rural areas, primarily in Castilla-León (22%), Castilla-La Mancha (19.7%), Andalusia (14.6%), and Catalonia (13.5%). It is noteworthy that sales are concentrated in four large companies, among which is one of the defendants, VILAFRANQUINA, and whose combined market share represents 74% of the sales of the main companies in the sector.”  </w:t>
        <w:br/>
        <w:t xml:space="preserve">5 The Council of the CNC deliberated and issued this Resolution in its meeting of December 2, 2009.  </w:t>
        <w:br/>
        <w:t xml:space="preserve">LEGAL GROUNDS  </w:t>
        <w:br/>
        <w:t xml:space="preserve">FIRST.- The issue that the Council must resolve in this file is whether the conduct reported by the COOPERATIVE SOCIETY ALTO EBRO shows indications of infringement of the competition rules of Law 15/2007, of July 3, on the Defense of Competition (LDC). In particular, it must decide whether there are indications of a possible agreement between the companies VILAFRANQUINA and LA META contrary to Article 1 of the LDC or a possible abuse of dominant position, contrary to Article 2 of the LDC, carried out by one or, jointly, by both defendants.  </w:t>
        <w:br/>
        <w:t xml:space="preserve">Article 49.3 of the LDC provides that the Council of the CNC, at the proposal of the DI, may decide not to initiate sanctioning proceedings and archive the actions that have been carried out when it does not find indications of infringement of the LDC in the investigated facts.  </w:t>
        <w:br/>
        <w:t>SECOND.- ALTO EBRO denounces in its first letter “the concentration of sales and purchases in the hands of very few groups, which is causing a large oligopoly in sales to consumers and in purchases from producers.” According to the complainant, the existence of this oligopoly in the milling products manufacturing sector leads to market sharing, price fixing, fixing commercial conditions, sharing sources of supply, and placing some competitors at a disadvantage compared to others, for which reason, in its opinion, the reported facts “violate Article 1 of the Competition Defense Law, as well as Article 2.1 and 2.2 a) and 2.2 b) of the same regulation” (folio 3).</w:t>
      </w:r>
    </w:p>
    <w:p>
      <w:r>
        <w:rPr>
          <w:b/>
        </w:rPr>
        <w:t>[Pages 4–6]</w:t>
      </w:r>
    </w:p>
    <w:p>
      <w:r>
        <w:t>In the subsequent information submitted at the request of the DI, the complainant reiterates her assessment of VILAFRANQUINA's objective to expand its market share and indicates that VILAFRANQUINA and LA META, which together account for a 40% market share of milling products, "are in complete agreement and coordinated for the purchase of wheat and the sale of milling products in the Catalonia market." She adds that "they restrict competition through price parallelism in negotiations with suppliers" (folios 19 and 22), and that the situation in Catalonia is already occurring today in Castilla y León (folio 61). She adds that VILAFRANQUINA's objective is "to obtain a 50% share within three years" and that if LA META's forecasts are added, these two milling companies "within three years would have a market share of 65% of the national share," which means "the market would be in the hands of 3 or 4 groups" (folios 19 and 20).</w:t>
      </w:r>
    </w:p>
    <w:p>
      <w:r>
        <w:t>From her writings, particularly from the document dated July 19, 2009 (folio 22), it can be inferred that ALTO EBRO's concern is not so much about VILAFRANQUINA's position and activity in the manufacturing and sale of milling products but rather about its activity as a buyer in the wheat production and sale market, and more specifically that the member-farmers of Alto Ebro may leave the cooperative if VILAFRANQUINA and LA META do not buy their grain. Alto Ebro states that being forced to sell bread-making wheat as feed "represents a depreciation of the product, and therefore the farmer-member of Alto Ebro, receiving less money for his wheat than the same wheat from the farmer-member of Garlan or AN, rightly concludes that being in Alto Ebro costs him money and he switches cooperatives."</w:t>
      </w:r>
    </w:p>
    <w:p>
      <w:r>
        <w:t>Therefore, prima facie, what could be deduced from the complaint is that the reported milling companies, in exercising their freedom of commercial policy and negotiation with suppliers, have not contracted with the complainant, which, while it may cause harm to her as a cooperative, does not in itself present indications of a violation of competition rules.</w:t>
      </w:r>
    </w:p>
    <w:p>
      <w:r>
        <w:t>THIRD.- Without prejudice to the above, the DI has evaluated the reported practices from the perspective of possible indications of violations of Articles 1 and 2 of the LDC.</w:t>
      </w:r>
    </w:p>
    <w:p>
      <w:r>
        <w:t>Regarding the violation of Article 1 of the LDC, the prohibition of any agreement, decision, or collective recommendation or concerted or consciously parallel practice that has the object, produces, or may produce the effect of preventing, restricting, or distorting competition in all or part of the national market, as the DI rightly states, the complainant does not provide any element or indication of the existence of an agreement between the defendants, neither in the initial complaint nor in the subsequent requests for information made to her.</w:t>
      </w:r>
    </w:p>
    <w:p>
      <w:r>
        <w:t>Therefore, the DI concludes, and the Council agrees, that there are no rational indications of anti-competitive agreements between VILAFRANQUINA and LA META that would warrant the initiation of sanctioning proceedings.</w:t>
      </w:r>
    </w:p>
    <w:p>
      <w:r>
        <w:t>FOURTH.- The DI has also not observed any indications of conduct in violation of Article 2 of the LDC, which prohibits the abusive exploitation by one or more companies of their dominant position in all or part of the national market. As the DI correctly states, "the declaration of a violation of Article 2 of the LDC requires cumulative proof of the company's dominant position and the abusive nature of the investigated practice. Therefore, it is sufficient that one of the two requirements is not proven for the violation not to be established."</w:t>
      </w:r>
    </w:p>
    <w:p>
      <w:r>
        <w:t>Regarding the existence of an individual or collective dominant position, according to the complainant, VILAFRANQUINA has a 33% share, and together with LA META, they could reach 40%. For its part, the DI provides data from the "Report on Production, Industry, Distribution, and Consumption of Food in Spain," published by MERCASA in 2008, according to which VILAFRANQUINA has an approximate market share in the flour sector of 24.93%, compared to the 19.79% share of MAICERÍAS ESPAÑOLAS, S.A. (DACSA), 18.49% of COMERCIAL GALLO, 10.9% of ANTONIO CANO E HIJOS, S.A., 6.2% of LA META, and shares between 5.5% and 3% of five other competitors.</w:t>
      </w:r>
    </w:p>
    <w:p>
      <w:r>
        <w:t>Although the shares in the market for manufacturing and selling milling products are relatively high, as the DI states in its report, the characteristics of the market, with competitors and customers belonging to significant business groups, do not allow for the presumption of the possibility of independent behavior of competitors and customers, which is indicative of a dominant position in the market. In any case, the DI has not observed indications of abuse in the milling products market.</w:t>
      </w:r>
    </w:p>
    <w:p>
      <w:r>
        <w:t>FIFTH.- Finally, it remains to analyze the central fact of the complaint that VILAFRANQUINA has stopped buying wheat from ALTO EBRO, which according to her harms it in relation to other cooperatives, placing it at a disadvantage to exclude it from the market.</w:t>
      </w:r>
    </w:p>
    <w:p>
      <w:r>
        <w:t>The complainant has not provided information or alleged reasons why the defendant might want to benefit some cooperatives to the detriment of others. VILAFRANQUINA is not a wheat producer and therefore is not present in the upstream market for the production and sale of wheat, so it is not clear what interest it might have in reducing competition among its sources of supply.</w:t>
      </w:r>
    </w:p>
    <w:p>
      <w:r>
        <w:t>On the other hand, as the DI states, this is a market in which there is great price transparency regarding the basic raw material, wheat, which is a commodity, which indirectly implies a certain limitation on possible price discrimination against a farmer by VILAFRANQUINA.</w:t>
      </w:r>
    </w:p>
    <w:p>
      <w:r>
        <w:t>It has already been stated that negotiating purchase conditions with suppliers and the consequent choice of supplier or suppliers is the normal functioning in a competitive market, so the non-selection of a supplier and consequently the non-acquisition of its product, when there are other buyers in the market, is not and cannot be in itself an indication of a violation of the LDC. To consider indications of a violation in conduct of this type, circumstances and conditions must be present that are not observed in the reported conduct.</w:t>
      </w:r>
    </w:p>
    <w:p>
      <w:r>
        <w:t>Finally, for purely declarative purposes regarding other aspects raised by the complaint, this Council acknowledges the DI's statements that an oligopoly is not in itself a practice prohibited by the LDC; what is prohibited in any case is the abuse of collective dominant position. Therefore, acquiring market share in healthy competition is not a violation of competition, nor is it, on the contrary, the importation of products.</w:t>
      </w:r>
    </w:p>
    <w:p>
      <w:r>
        <w:t>The Council, not observing indications of violations of Articles 1 and 2 of the LDC in the reported conduct of VILAFRANQUINA and LA META, taking into account the proposal of the Directorate of Investigation and considering the considerations set forth in the previous Foundations, concludes that in accordance with Article 49.3 of the same Law, it is not appropriate to initiate sanctioning proceedings and consequently agrees to archive the actions carried out by the DI in this file.</w:t>
      </w:r>
    </w:p>
    <w:p>
      <w:r>
        <w:t>In view of the cited provisions and other generally applicable ones, the Council of the National Competition Commission,</w:t>
      </w:r>
    </w:p>
    <w:p>
      <w:r>
        <w:t>RESOLVES</w:t>
      </w:r>
    </w:p>
    <w:p>
      <w:r>
        <w:t>SOLE. Not to initiate sanctioning proceedings and to archive the actions taken by the Directorate of Investigation in relation to the conduct of HARINERA VILAFRANQUINA, S.A. and HARINERA LA META, S.A. for not observing indications of violations of the LDC.</w:t>
      </w:r>
    </w:p>
    <w:p>
      <w:r>
        <w:t>This Resolution shall be communicated to the Directorate of Investigation, and notified to the complainant and the defendants, informing them that no administrative appeal is available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