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https://www.cnmc.es/expedientes/s027010</w:t>
      </w:r>
    </w:p>
    <w:p>
      <w:r>
        <w:t>Pages translated : 23</w:t>
      </w:r>
    </w:p>
    <w:p/>
    <w:p>
      <w:r>
        <w:rPr>
          <w:b/>
        </w:rPr>
        <w:t>[Pages 1–3]</w:t>
      </w:r>
    </w:p>
    <w:p>
      <w:r>
        <w:t xml:space="preserve">RESOLUTION  </w:t>
        <w:br/>
        <w:t xml:space="preserve">(Exp. S/0270/10 GRUPO MALLA)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Ms. Paloma Ávila de Grado, Councilor  </w:t>
        <w:br/>
        <w:t xml:space="preserve">Mr. Luis Díez Martín, Councilor.  </w:t>
        <w:br/>
        <w:t xml:space="preserve">In Madrid, on March 30, 2012  </w:t>
        <w:br/>
        <w:t>The Council of the National Commission on Competition (the Council), with the composition stated above, and with Mr. Luis Diez Martin as Rapporteur, has issued this resolution in the sanctioning file S/0270/10, GRUPO MALLA, initiated by the Directorate of Investigation (DI) of the CNC against Malla S.A. (hereinafter MALLA) and extended to Publicidad Continental S.A. for alleged conduct prohibited by Article 2 of the LDC.</w:t>
      </w:r>
    </w:p>
    <w:p>
      <w:r>
        <w:t xml:space="preserve">FACTUAL BACKGROUND  </w:t>
        <w:br/>
        <w:t xml:space="preserve">1. On April 18, 2010, a letter was received at the National Commission on Competition (CNC) from a private individual reporting that there was a company in the Balearic Islands that controlled almost all outdoor advertising in this region, and that in the advertising tenders called by the Public Administrations, it offered discounts on outdoor advertising that were much higher than those given to competing advertising agencies, in addition to including a significant number of outdoor advertising supports as free improvements.  </w:t>
        <w:br/>
        <w:t xml:space="preserve">2. On June 11, 2010, the DI sent various requests for information to Malla, S.A. (MALLA), to the companies Clave de Publicidad, Nimbus Publicidad, Intelagencia, DCP3, Cent&amp;Ment, Di7, Mediaworks, SSIT Publicitaris, and Proximia Balears, as well as to the public bodies Consell de Mallorca and Govern de las Islas Baleares. Between June 17 and July 7, 2010, the responses to these requests were received.  </w:t>
        <w:br/>
        <w:t>3. On September 14, 2010, the DI sent requests for information to the companies JCDecaux, Clear Channel, Cabitel Telefónica, VSA Comunicación, Dos Puntos Publicidad, and Publicidad Matas, regarding the situation of the outdoor advertising market in the Balearic Islands. Between September 22 and October 6, 2010, the responses from the companies JCDecaux, Clear Channel, Cabitel Telefónica, Dos Puntos Publicidad, and Publicidad Matas were received at the CNC.</w:t>
      </w:r>
    </w:p>
    <w:p>
      <w:r>
        <w:t xml:space="preserve">4. Taking into account the information provided in the responses to the requests for information, on October 4, 2010, the Director of Investigation agreed to initiate sanctioning file S/0270/10 against MALLA, for alleged restrictive competition practices prohibited in Article 2 of the LDC. The agreement was notified to MALLA on October 5, 2010.  </w:t>
        <w:br/>
        <w:t xml:space="preserve">5. On October 26, 2010, the DI sent a request for information to MALLA in order to clarify some data regarding outdoor advertising contracts in the Balearic Islands. On November 17 and December 9, 2010, MALLA's response was received. In addition to answering the proposed questions, MALLA attached a table regarding the public tender procedures related to outdoor advertising in the Balearic Islands in which it has participated.  </w:t>
        <w:br/>
        <w:t xml:space="preserve">6. On December 17, 2010, the DI sent a request for information to MALLA in order to clarify some of the responses to the requests for information dated June 11 and October 26, 2010. On January 11, 2011, MALLA's response was received. In addition to responding to the request, MALLA attached additional documentation related to public tender specifications in which it has participated as a bidder.  </w:t>
        <w:br/>
        <w:t xml:space="preserve">7. On January 27, 2011, the DI sent requests for information to the City Council of Inca, Consell Insular de Ibiza-Formentera, Fira i Congressos de Balears, Institut de L’Esport Hipic de Mallorca, and City Council of Palma, requesting information about outdoor advertising contracts awarded by these public bodies. Between February 10 and 21, 2011, the responses from the five bodies were received.  </w:t>
        <w:br/>
        <w:t xml:space="preserve">8. On March 3, 2011, MALLA submitted a letter of allegations regarding the initiation agreement of the file. Based on these allegations, MALLA proposed the adoption of a resolution that agreed to archive the file.  </w:t>
        <w:br/>
        <w:t xml:space="preserve">9. On March 10, 2011, the DI sent a request for information to MALLA regarding the companies present in both the primary and secondary outdoor advertising markets in the Balearic Islands, as well as about MALLA's sales volume and market shares. The response was received at the CNC on March 30, 2011. On April 6, 2011, a letter from MALLA was received in which it expanded on some data.  </w:t>
        <w:br/>
        <w:t xml:space="preserve">10. On April 7, 2011, the DI sent requests for information to the companies In Store Media Group, Publinet Balear, Plusmarketing, VSA Comunicación, Animotv, Publipalma, Virtual Glass, Estop Estudios de Topografía, Bravo Media, Nivell Publicitari, Artenosa Publicidade, De Vidre Retols, Rotulos Irla, Impacte Publicitat, Servicio Integral de Publicidad, Publictactil, International Sports Organization, in order to learn about various issues regarding the situation of the outdoor advertising market in the Balearic Islands. Fourteen responses to these seventeen requests were received at the CNC between April 8, 2011, and May 20, 2011.  </w:t>
        <w:br/>
        <w:t xml:space="preserve">11. On April 12, a letter was received at the CNC from MALLA requesting the archiving of the file, providing for this a letter signed by the Dean of the Official College of Advertisers and Public Relations of the Balearic Islands, stating that in this Autonomous Community there are many other companies different from MALLA that offer outdoor advertising services, and that Infoadex does not collect all the companies present in this sector.  </w:t>
        <w:br/>
        <w:t xml:space="preserve">12. On May 16, 2011, a letter was received at the CNC from MALLA providing clarifications regarding various invoices for services provided to public sector entities in the Balearic Islands.  </w:t>
        <w:br/>
        <w:t xml:space="preserve">13. On June 30, 2011, the Directorate of Investigation agreed to extend the initiation of the file to Publicidad Continental, S.A., a 100% subsidiary of MALLA until May 2011.  </w:t>
        <w:br/>
        <w:t xml:space="preserve">14. On July 12, 2011, the Specification of Facts (PCH) was formulated, which was notified to the parties on July 13, 2011. In the notification letter, both MALLA and Publicidad Continental were requested to provide information about their business volume for the years 2007, 2008, and 2009, which they provided on August 1.  </w:t>
        <w:br/>
        <w:t xml:space="preserve">15. On July 22, 2011, MALLA and Publicidad Continental requested the conventional termination of the reference file. In it, MALLA defined the general lines of the commitments it offers to present, primarily aimed at regulating its future outdoor advertising offer in the Balearic Islands for a certain period, among other aspects, not offering final customers greater discounts than those provided to advertising agencies.  </w:t>
        <w:br/>
        <w:t xml:space="preserve">16. On July 28, 2011, a letter was received at the CNC from the company […] in which it acknowledged that it had been the complainant, retracted what was indicated in its letters of April and May 2010, and reiterated that there are many other companies different from MALLA that offer outdoor advertising services in the Balearic Islands, so advertisers and advertising agencies have numerous alternatives to make their choice.  </w:t>
        <w:br/>
        <w:t xml:space="preserve">17. On July 29, 2011, the DI agreed to deny the initiation of actions aimed at the conventional termination of the file, understanding that in this case there are no adequate commitments to resolve the effects on competition arising from the conduct subject to the file and that sufficiently guarantee the public interest.  </w:t>
        <w:br/>
        <w:t xml:space="preserve">18. On August 2, 2011, a letter was received at the CNC from Infoadex, reiterating that the information it publishes about the outdoor advertising market in the Balearic Islands is incomplete and that a more thorough study is necessary to reach reliable conclusions about its configuration.  </w:t>
        <w:br/>
        <w:t xml:space="preserve">19. On August 10, 2011, the allegations to the PCH from Malla, S.A. and Publicidad Continental, S.A. were received at the CNC.  </w:t>
        <w:br/>
        <w:t>20. On September 6, 2011, the DI sent a letter to IN STORE MEDIA GROUP, PUBLINET BALEAR, and PUBLITACTIL, requesting information about the activities of these companies in the outdoor advertising sector. The 7</w:t>
      </w:r>
    </w:p>
    <w:p>
      <w:r>
        <w:rPr>
          <w:b/>
        </w:rPr>
        <w:t>[Pages 4–6]</w:t>
      </w:r>
    </w:p>
    <w:p>
      <w:r>
        <w:t>September 6, 2011, the DI sent a letter to IN STORE MEDIA GROUP, PUBLINET BALEAR, and PUBLITACTIL, requesting information about the activities of these companies in the outdoor advertising sector. On September 7, 2011, the response from IN STORE MEDIA GROUP was received, indicating that it does not offer outdoor advertising. On September 8, 2011, and in order to clarify some of the responses from its letter dated September 7, the DI sent a letter to IN STORE MEDIA GROUP requesting information about its sales in point-of-sale advertising. On September 13, 14, and 22, 2011, respectively, the letters from the companies PUBLINET BALEAR, IN STORE MEDIA GROUP, and PUBLITACTIL were received by the CNC, providing the requested information.</w:t>
      </w:r>
    </w:p>
    <w:p>
      <w:r>
        <w:t>21. On September 21, 2011, the investigation phase was closed, and the parties were informed on September 22, 2011.</w:t>
      </w:r>
    </w:p>
    <w:p>
      <w:r>
        <w:t>22. On September 22, 2011, the Proposal for Resolution (PR) was formulated, which was notified to the parties on the same date.</w:t>
      </w:r>
    </w:p>
    <w:p>
      <w:r>
        <w:t>23. On October 13, 2011, a letter of allegations to the Proposal for Resolution was received by the CNC, submitted by Malla, S.A. and Publicidad Continental, S.A. No request was made for the practice of evidence or complementary actions, nor was a hearing requested.</w:t>
      </w:r>
    </w:p>
    <w:p>
      <w:r>
        <w:t>24. On August 23, 2011, the DI submitted the Proposal Report to the Council. In it, it PROPOSES:</w:t>
      </w:r>
    </w:p>
    <w:p>
      <w:r>
        <w:t>FIRST. That the existence of prohibited conduct under Article 2 of the LDC be declared, consisting of continuously presenting, at least between 2007 and 2009, a significant number of offers for outdoor advertising in the Balearic Islands to end customers, especially in contracting files called by Public Administrations of the Balearic Islands, with discounts and/or free advertising that generate a narrowing of margins and an unjustified discrimination against the advertising agencies to which Malla, S.A. supplies outdoor advertising and that compete with Malla, S.A. and Publicidad Continental, S.A. in the advertising agency market (as buyers of advertising spaces) in the Balearic Islands.</w:t>
      </w:r>
    </w:p>
    <w:p>
      <w:r>
        <w:t>SECOND. That Malla, S.A. and Publicidad Continental, S.A. be declared responsible for said infringement.</w:t>
      </w:r>
    </w:p>
    <w:p>
      <w:r>
        <w:t>THIRD. That the prohibited conduct be classified, for the purposes of determining the sanction to be imposed, as a serious infringement under Article 62.3.b) of the LDC.</w:t>
      </w:r>
    </w:p>
    <w:p>
      <w:r>
        <w:t>FOURTH. That the sanction provided for in Article 63 of the LDC be imposed, taking into account the criteria for determining the sanction provided in Article 64 of the LDC.</w:t>
      </w:r>
    </w:p>
    <w:p>
      <w:r>
        <w:t>FIFTH. That Malla, S.A. and Publicidad Continental, S.A. be ordered to refrain from engaging in the sanctioned practices and any other practices of equivalent effect in the future.</w:t>
      </w:r>
    </w:p>
    <w:p>
      <w:r>
        <w:t>SIXTH. That the other pronouncements referred to in Article 53 of the LDC be adopted, as far as they are relevant.</w:t>
      </w:r>
    </w:p>
    <w:p>
      <w:r>
        <w:t>27. The interested parties in this file are the following:</w:t>
      </w:r>
    </w:p>
    <w:p>
      <w:r>
        <w:t>Malla S.A.</w:t>
        <w:br/>
        <w:t>Publicidad Continental, S.A.</w:t>
      </w:r>
    </w:p>
    <w:p>
      <w:r>
        <w:t>28. The Council of the CNC deliberated on the file in various sessions and issued this Resolution on March 14, 2012.</w:t>
      </w:r>
    </w:p>
    <w:p>
      <w:r>
        <w:t>PROVEN FACTS</w:t>
        <w:br/>
        <w:t>The behaviors subject to this file have been assessed by this Council based on the facts established by the Directorate of Investigation during the instruction that has been carried out, facts that are detailed in this section, following a brief description of the parties accused in this file and the characteristics of the affected sector.</w:t>
      </w:r>
    </w:p>
    <w:p>
      <w:r>
        <w:t>1. THE PARTIES</w:t>
        <w:br/>
        <w:t>MALLA, S.A. AND GRUPO MALLA</w:t>
        <w:br/>
        <w:t>MALLA is the main company of the group of companies known as GRUPO MALLA, dedicated to the commercialization of advertising in general and specialized in the outdoor advertising sector: billboards and similar, urban furniture, illuminated advertising objects (OPIS), etc., which operates mainly in the Balearic Islands.</w:t>
      </w:r>
    </w:p>
    <w:p>
      <w:r>
        <w:t>In addition to being an operator in the wholesale marketing of outdoor advertising media, MALLA also engages in advertising agency activities, having stakes in different companies, among which are the following:</w:t>
        <w:br/>
        <w:t>Publicidad Continental, S.A., Mediterránea Internacional de Publicidad, S.A., Menorca de Publicidad, S.A., Ibiza Publicidad, S.A., 75% controlled by Malla, S.A., and Grupo de Exclusivas Publicitarias, S.A. (GREPSA).</w:t>
      </w:r>
    </w:p>
    <w:p>
      <w:r>
        <w:t>Publicidad Continental S.A.</w:t>
        <w:br/>
        <w:t>Publicidad Continental, S.A. is a company 100% controlled by Balear de Publicidad Exterior y Exclusivas, S.L., a company that was in turn 100% controlled by Malla, S.A. until May 9, 2011, when it became 100% controlled by Tolo Cincuenta y Cuatro, S.L., owned by the Sole Administrator of Malla, S.A.</w:t>
      </w:r>
    </w:p>
    <w:p>
      <w:r>
        <w:t>2. CHARACTERISTICS OF THE SECTOR</w:t>
        <w:br/>
        <w:t>Within the advertising sector, and based on the studies that Infoadex prepares annually, two large groups of advertising media can be distinguished. On one hand, conventional media, which include outdoor advertising, press, radio, cinema, television, and the Internet. On the other hand, unconventional media, which include direct marketing (direct advertising and mailings), telemarketing, point-of-sale advertising, catalogs, sports sponsorships, as well as advertising at fairs and exhibitions.</w:t>
      </w:r>
    </w:p>
    <w:p>
      <w:r>
        <w:t>The various segments that make up outdoor advertising are substitutable for one another, due to their same purpose: to attract the attention of consumers in motion, and to convey an advertising message to the population in open spaces or areas of general utility, characteristics that differentiate it from other conventional advertising media. Furthermore, outdoor media is the only one in the advertising market that allows the advertiser to strategically display their campaigns in the urban environment, and is characterized by its flexibility of location, which easily allows the configuration of specific campaigns tailored to the advertiser's needs.</w:t>
      </w:r>
    </w:p>
    <w:p>
      <w:r>
        <w:t>Advertising agencies act as intermediaries in the acquisition of advertising media, contracting with the various providers of advertising spaces, with their remuneration being a commission or the differential between the price that the advertising agency obtains from the managers of the various advertising media used and the price paid by the end customer for said advertising. Advertisers usually plan campaigns at the national level, and many advertising agencies operate at the national level.</w:t>
      </w:r>
    </w:p>
    <w:p>
      <w:r>
        <w:t>Also, the main operators in the sector operate nationally and offer their advertising space to media centers in circuits that cover at least the entire national territory.</w:t>
      </w:r>
    </w:p>
    <w:p>
      <w:r>
        <w:t>The supply of outdoor advertising media in the Balearic Islands is composed of those companies that can directly offer their clients media of which they are direct managers, without needing to resort to those managed by other companies. Among these types of companies are several with national and even international presence, such as JCDecaux, Cabitel (Telefónica), and Clear Channel, along with MALLA, which has a strong presence in the Balearic Islands.</w:t>
      </w:r>
    </w:p>
    <w:p>
      <w:r>
        <w:t>JCDecaux exclusively markets advertising in the airports of the Balearic Islands, by virtue of a state-wide contract signed with AENA on December 27, 2004, expiring on December 21, 2011, for the commercial management of advertising and promotional activities in the airports of the Balearic Islands. Outside the scope of the airports, JCDecaux does not have any outdoor media in the Balearic Islands.</w:t>
      </w:r>
    </w:p>
    <w:p>
      <w:r>
        <w:t>The only contract under which Clear Channel exploits advertising media in the territory of the Balearic Islands is the one signed with Carrefour Shopping Centers at the state level, which allows the exclusive advertising exploitation of the media located in these shopping centers and their parking lots, throughout the national territory until December 31, 2015.</w:t>
      </w:r>
    </w:p>
    <w:p>
      <w:r>
        <w:rPr>
          <w:b/>
        </w:rPr>
        <w:t>[Pages 7–9]</w:t>
      </w:r>
    </w:p>
    <w:p>
      <w:r>
        <w:t>but rather organizations that may engage in advertising activities in other contexts.</w:t>
      </w:r>
    </w:p>
    <w:p>
      <w:r>
        <w:t>In conclusion, the information provided by Grupo MALLA regarding the total sales of outdoor advertising in the Balearic Islands is not entirely reliable, particularly due to the inclusion of entities that do not operate within the outdoor advertising market. The discrepancies noted in the estimates suggest that a more accurate assessment of the market should exclude these entities and focus on those that actively participate in outdoor advertising.</w:t>
      </w:r>
    </w:p>
    <w:p>
      <w:r>
        <w:t>The analysis of the outdoor advertising market in the Balearic Islands indicates a significant concentration of advertising activity among a few key players, with Grupo MALLA holding a dominant position. However, the presence of local advertisers who limit their campaigns to the Balearic region and the regulatory framework governing outdoor advertising also play crucial roles in shaping the competitive landscape.</w:t>
      </w:r>
    </w:p>
    <w:p>
      <w:r>
        <w:t>The need for administrative authorization for the installation of advertising supports and the local ordinances regulating outdoor advertising further complicate the market dynamics, highlighting the importance of compliance with legal requirements for companies operating in this sector.</w:t>
      </w:r>
    </w:p>
    <w:p>
      <w:r>
        <w:t>Overall, the findings underscore the necessity for a comprehensive understanding of the outdoor advertising market in the Balearic Islands, taking into account both the competitive environment and the regulatory context in which these companies operate.</w:t>
      </w:r>
    </w:p>
    <w:p>
      <w:r>
        <w:rPr>
          <w:b/>
        </w:rPr>
        <w:t>[Pages 10–12]</w:t>
      </w:r>
    </w:p>
    <w:p>
      <w:r>
        <w:t>but rather obtain some benefits from outdoor advertising as a complement to their main activity, using free spaces from their movable or immovable properties where such advertising supports can be installed. In any case, given the situation of these movable or immovable properties and their potential audience, the volume of business that can be associated with outdoor advertising in these areas is residual and does not significantly affect the analysis of the structure of the outdoor advertising offer.</w:t>
      </w:r>
    </w:p>
    <w:p>
      <w:r>
        <w:t>- The case of RCD Mallorca SAD is particularly relevant, as according to the annual accounts it submitted to the Mercantile Registry for the fiscal year 2008/2009, it obtained revenues from static advertising amounting to €1,350,000. However, these revenues do not come from the sale of outdoor advertising as a primary activity, but from income derived from the assignment of rights exploited by advertising agencies or media centers.</w:t>
      </w:r>
    </w:p>
    <w:p>
      <w:r>
        <w:t>For its part, the company International Sports Organization, S.A. assigns the advertising exploitation rights of the stadium to outdoor advertising companies, including GREPSA (belonging to the Malla Group).</w:t>
      </w:r>
    </w:p>
    <w:p>
      <w:r>
        <w:t>Therefore, it is not CD Mallorca SAD that engages in outdoor advertising activity, but rather until April 2010, it has been the MALLA Group that has managed the outdoor advertising for this club. In this sense, MALLA's outdoor advertising rates in 2010 include outdoor advertising in the stadium of this football club.</w:t>
      </w:r>
    </w:p>
    <w:p>
      <w:r>
        <w:t>- On the other hand, the company Artenosa Publicidade has only been present in the Balearic Islands since March 31, 2011, the date on which it was awarded the contract for the exploitation of advertising on the buses of the EMT of Palma de Mallorca, which had been exploited by MALLA until then. MALLA's outdoor advertising rates in 2010 include outdoor advertising on the buses of the EMT of Palma de Mallorca.</w:t>
      </w:r>
    </w:p>
    <w:p>
      <w:r>
        <w:t>- Finally, it should be noted that there are indeed some companies within the list provided by MALLA that operate in the primary outdoor advertising market in the Balearic Islands, but they have a smaller share within the analyzed sector. These companies are as follows: Plus Marketing, Nivell Publicitari Digital, Estop, Estudios Topografía, Bravo Media Comunicación, VSA Comunicación, and De Vidre Retols.</w:t>
      </w:r>
    </w:p>
    <w:p>
      <w:r>
        <w:t>Consequently, if in the data provided by MALLA we only take into account the companies that within the section "Others not Infoadex" significantly engage in their activity within the outdoor advertising market in the Balearic Islands, the result is as shown in the following table, where it can be observed that Malla's share exceeds [60-70]% in each of the last three years:</w:t>
      </w:r>
    </w:p>
    <w:p>
      <w:r>
        <w:t>SALES FIGURE OF OUTDOOR ADVERTISING IN BALEARIC ISLANDS IN €</w:t>
        <w:br/>
        <w:t>COMPANY YEAR 2008 SHARE YEAR 2009 SHARE YEAR 2010 SHARE</w:t>
        <w:br/>
        <w:t>Grupo Malla […] […] […] […] […] […]</w:t>
        <w:br/>
        <w:t>Cabitel […] […] […] […] […] […]</w:t>
        <w:br/>
        <w:t>JCDecaux […] […] […] […] […] […]</w:t>
        <w:br/>
        <w:t>Clear Channel […] […] […] […] […] […]</w:t>
        <w:br/>
        <w:t>Others Infoadex […] […] […] […] […] […]</w:t>
        <w:br/>
        <w:t>Others not</w:t>
        <w:br/>
        <w:t>[…] […] […] […] […] […]</w:t>
        <w:br/>
        <w:t>Infoadex</w:t>
        <w:br/>
        <w:t>Total […] […] […] […] […] […]</w:t>
        <w:br/>
        <w:t>Source: Malla estimates corrected by DI analysis</w:t>
      </w:r>
    </w:p>
    <w:p>
      <w:r>
        <w:t>Regarding the percentage of advertising supports marketed by the Malla Group, the company provides the following estimates:</w:t>
        <w:br/>
        <w:t>Ownership Leasing Concession Total</w:t>
        <w:br/>
        <w:t>Total % Total % Total % Total %</w:t>
        <w:br/>
        <w:t>Malla Malla Malla Malla</w:t>
        <w:br/>
        <w:t>Islands Malla Islands Malla Islands Malla Islands Malla</w:t>
        <w:br/>
        <w:t>Total Billboards and</w:t>
        <w:br/>
        <w:t>[…] 172 [0-10] […] 2,556 [80-90] […] 33 [0-10] […] 2,761 [80-90]</w:t>
        <w:br/>
        <w:t>similar</w:t>
        <w:br/>
        <w:t>Total Urban</w:t>
        <w:br/>
        <w:t>[…] 0 [0-10] […] 143 [0-10] […] 6,650 [70-80] […] 6,793 [70-80]</w:t>
        <w:br/>
        <w:t>Furniture</w:t>
        <w:br/>
        <w:t>Total Others […] 0 [0-10] […] 4,053 [0-10] […] 158 [0-10] […] 4,211 [0-10]</w:t>
        <w:br/>
        <w:t>Total […] 172 [0.0] […] 6,752 [30-40] […] 6,841 [70-80] […] 13,765 [50-60]</w:t>
      </w:r>
    </w:p>
    <w:p>
      <w:r>
        <w:t>2. ACCREDITED FACTS</w:t>
        <w:br/>
        <w:t>2.1 Regarding the contracting of outdoor advertising with AAPP</w:t>
        <w:br/>
        <w:t>(1) The following table provides information on some of the minor contracts called by the Public Administrations in the Autonomous Community of the Balearic Islands in which outdoor advertising was requested, which were awarded to MALLA during the years 2007, 2008, and 2009.</w:t>
      </w:r>
    </w:p>
    <w:p>
      <w:r>
        <w:t>Year Administration Object Amount in € Amount % DISCOUNT No. Units of Value in € of the</w:t>
        <w:br/>
        <w:t>Contracting corresponding offered by advertising advertising</w:t>
        <w:br/>
        <w:t>to advertising Malla on outdoor outdoor</w:t>
        <w:br/>
        <w:t>outdoor tariff offered offered</w:t>
        <w:br/>
        <w:t>general for free for free</w:t>
        <w:br/>
        <w:t>advertising by Malla by Malla</w:t>
        <w:br/>
        <w:t>outdoor</w:t>
        <w:br/>
        <w:t>2007 City Council Various 24,223 5,180 50% 0 0</w:t>
        <w:br/>
        <w:t>(january- of Inca advertising</w:t>
        <w:br/>
        <w:t>november) campaigns</w:t>
        <w:br/>
        <w:t>2007 Insular Council Various 16,816.38 13,936.38 37.33% 0 0</w:t>
        <w:br/>
        <w:t>(february- of Ibiza- advertising</w:t>
        <w:br/>
        <w:t>april) Formentera campaigns</w:t>
        <w:br/>
        <w:t>2008 City Council Various 26,363.2 26,363.2 40.22% 0 0</w:t>
        <w:br/>
        <w:t>(january- of Palma advertising</w:t>
        <w:br/>
        <w:t>october) campaigns</w:t>
        <w:br/>
        <w:t>2008 City Council Campaign 2,826 1,265 42% 0 0</w:t>
        <w:br/>
        <w:t>(october) of Inca Police and</w:t>
        <w:br/>
        <w:t>Interior</w:t>
        <w:br/>
        <w:t>2008 Fires i Advertising of 23,544 21,120 30% 0 0</w:t>
        <w:br/>
        <w:t>(february- Congressos various fairs</w:t>
        <w:br/>
        <w:t>may) Balears, S.A. and exhibitions</w:t>
        <w:br/>
        <w:t>2008 Insular Council Various 18,737.98 9,509.73 44.55% 25 OPIS 2,880</w:t>
        <w:br/>
        <w:t>(february- of Ibiza- advertising</w:t>
        <w:br/>
        <w:t>december) Formentera campaigns</w:t>
        <w:br/>
        <w:t>2009 City Council Various 10,121.19 7,380 39.50% 0 0</w:t>
        <w:br/>
        <w:t>(january- of Palma advertising</w:t>
        <w:br/>
        <w:t>december) campaigns</w:t>
        <w:br/>
        <w:t>2009 City Council Campaign 2,826 1,265 50% 0 0</w:t>
        <w:br/>
        <w:t>(february) of Inca Municipal</w:t>
        <w:br/>
        <w:t>Taxes</w:t>
        <w:br/>
        <w:t>2009 Insular Council Various 26,706.75 14,980.54 40.45% 40 OPIS 4,608</w:t>
        <w:br/>
        <w:t>(april- of Ibiza- advertising</w:t>
        <w:br/>
        <w:t>may) Formentera campaigns</w:t>
        <w:br/>
        <w:t>Source: Malla (folios 1021 to 1024 and 1341 to 1352), Insular Council of Ibiza-Formentera (folios 1600</w:t>
        <w:br/>
        <w:t>to 1626), Fires i Congressos de Balears, S.A. (folios 2180 to 2188), City Council of Palma (folios</w:t>
        <w:br/>
        <w:t>2197 to 2246), City Council of Inca (folios 1583 to 1596),</w:t>
      </w:r>
    </w:p>
    <w:p>
      <w:r>
        <w:t>(2) In the cases of open procedures, where the publication of the corresponding call for the file is mandatory and the award must be made to the company that presents the best offer, MALLA has submitted offers with discounts and/or with a number of free outdoor advertising supports. Thus, for example, we can point out the following files:</w:t>
        <w:br/>
        <w:t>a) Advertising and promotion service called by the Insular Council of Mallorca (October 14, 2008), amount: €3,992,553.15. According to the specifications, this tender consisted of managing advertising announcements in any support or format: press, magazines, outdoor advertising, radio, television, internet, etc., and its geographical scope was established on the island of Mallorca. The submitted offers were evaluated based on four criteria:</w:t>
      </w:r>
    </w:p>
    <w:p>
      <w:r>
        <w:rPr>
          <w:b/>
        </w:rPr>
        <w:t>[Pages 13–15]</w:t>
      </w:r>
    </w:p>
    <w:p>
      <w:r>
        <w:t xml:space="preserve">- Amount of the economic offer, with a total of 45 points, distributed as follows: A) 30 points for discounts on the prices of advertising insertions, where outdoor advertising had a weighting of 10% of the 30 points. B) 15 points for discounts on design, layout, illustrations, and corrections of newspaper ads, as well as discounts on graphic design, editing, and printing of graphic arts, including OPIS posters and billboard posters. </w:t>
        <w:br/>
        <w:t xml:space="preserve">- Technical improvements in the presentation of the service to achieve the object of this contract, with a total of 20 points. This section evaluated all actions that served to analyze and improve the advertising action and its impact on the public. </w:t>
        <w:br/>
        <w:t xml:space="preserve">- Improvements in the technical means and human resources dedicated to the contract, with a total of 20 points, where the expansion and availability of personnel exclusively assigned to the tasks entrusted by the Consell de Mallorca were evaluated. </w:t>
        <w:br/>
        <w:t>- Proposal for the design line of the advertisements referred to in the contract, with a total of 15 points, where the creative impact and effectiveness were evaluated.</w:t>
      </w:r>
    </w:p>
    <w:p>
      <w:r>
        <w:t>According to the Consell Insular de Mallorca, MALLA offered a 60% discount on MALLA's general rate for outdoor advertising and 7,813 faces of OPIS for weekly exposure, which were valued within the section of technical improvements in the presentation of the service, for an amount of €1,000,000. However, in response to an information request, MALLA indicated that the improvement it offered was 3,750 OPIS, valued at €144,000. In this tender, MALLA obtained a total of 61.3 points, while the awardee, UTE Di7 MPG Proximia Mallorca, obtained 92.5 points.</w:t>
      </w:r>
    </w:p>
    <w:p>
      <w:r>
        <w:t xml:space="preserve">b) General advertising service called by the Balearic Government (year 2009), amount: €2,400,000. According to the terms of reference, this tender included the design, execution, management, and dissemination of advertising announcements in any medium: press, magazines, television spots, brochures, etc. (except radio), expressly including outdoor advertising. Its geographical scope was the Autonomous Community of the Balearic Islands. The submitted offers were evaluated based on three criteria: </w:t>
        <w:br/>
        <w:t xml:space="preserve">- Amount of the economic offer, with a 70% weighting on the total, which corresponded to: A) 50% for discounts on the official rates of the media, where outdoor advertising had a weighting of 15% of the 50%. B) 20% for discounts on design, layout, and execution rates, among which were OPIS and billboards. </w:t>
        <w:br/>
        <w:t xml:space="preserve">- Methodology/Organization of the service, with a 20% weighting on the total. Bidders had to present a technical report in which they described the method and services they proposed for the execution of the contract. </w:t>
        <w:br/>
        <w:t>- Improvements/Additional services, with a 10% weighting on the total. Here, any proposal that could favorably impact the execution of the contract could be included.</w:t>
      </w:r>
    </w:p>
    <w:p>
      <w:r>
        <w:t>According to the Balearic Government, MALLA offered a 70% discount on MALLA's general rate for outdoor advertising and, as an improvement, free advertising equivalent to 25% of the contract budget, i.e., €600,000. However, in response to an information request, MALLA indicated that it presented as an improvement 4,687 OPIS valued at €180,000. In this tender, MALLA obtained a total of 28.13 points, while the awardee, Clave de Publicidad, obtained a total of 29.87 points.</w:t>
      </w:r>
    </w:p>
    <w:p>
      <w:r>
        <w:t>c) Advertising service to announce the celebration of the Day of the Balearic Islands 2009, called by the Balearic Government (year 2009), amount: €133,999.72. The terms of reference establish that it will be carried out through three media groups: written press, radio media, and outdoor advertising. The offers were weighted as follows: economic offer, 55%; media planning, 35%; improvements and additional services, 10%. The companies admitted to the tender were Illa de Publicitat i Màrqueting, Di7, Cent&amp;Ment, Clave, Malla, and Nimbus. (folio 604). The contract was awarded to MALLA for an amount of €92,624.91, of which €27,852.8 corresponded to outdoor advertising. According to the Balearic Government, MALLA offered a 20% discount on MALLA's general rate for outdoor advertising and offered as an improvement free advertising of 270 OPIS valued at €34,816. Conversely, in response to an information request, MALLA indicated that it had presented an improvement of 270 OPIS, with a value of €8,953.</w:t>
      </w:r>
    </w:p>
    <w:p>
      <w:r>
        <w:t xml:space="preserve">d) Advertising and promotion service called by the Institut de l’Esport Hipic de Mallorca (April 2, 2007), amount €178,947.26. The terms of reference of the tender establish that the object of the tender is the provision of advertising and promotion services through the corresponding media: press, radio, magazines, television, cinema, and outdoor advertising, for the dissemination of advertising announcements. The weightings in the award were: </w:t>
        <w:br/>
        <w:t xml:space="preserve">- Economic offer: 30 points, of which outdoor advertising was weighted at 20% of the 30 points. </w:t>
        <w:br/>
        <w:t xml:space="preserve">- Improvements of the offer in relation to services and own media to provide more coverage and audience expansion: 30 points. </w:t>
        <w:br/>
        <w:t xml:space="preserve">- Improvements in the personnel team: 20 points. </w:t>
        <w:br/>
        <w:t>- Design line of the advertisements: 20 points.</w:t>
      </w:r>
    </w:p>
    <w:p>
      <w:r>
        <w:t>Only one company submitted a proposal, Publicidad Continental, S.A., an advertising agency belonging to the Malla Group, which was the awardee. According to the Institut de l’Esport Hipic, MALLA offered a 30% discount on MALLA's general rate for outdoor advertising and as an improvement to the offer, free billboards and OPIS valued at €55,000. For its part, in response to an information request, MALLA stated that it had not offered any improvements.</w:t>
      </w:r>
    </w:p>
    <w:p>
      <w:r>
        <w:t xml:space="preserve">e) Advertising and promotion service called by the Institut de l’Esport Hipic de Mallorca (May 21, 2008), amount €150,862. The terms of reference of the tender establish that the object of the tender is the provision of advertising and promotion services of this Institut through the corresponding media: press, radio, magazines, television, cinema, and outdoor advertising, for the dissemination of advertising announcements. These will be aimed at the citizens of Mallorca. In the weightings for the award, only the evaluation of improvements in the personnel team is modified compared to the previous year. The weightings in the award were: </w:t>
        <w:br/>
        <w:t xml:space="preserve">- Economic offer: 30 points, of which outdoor advertising was weighted at 20% of the 30 points. </w:t>
        <w:br/>
        <w:t xml:space="preserve">- Improvements of the offer in relation to services and own media to provide more coverage and audience expansion: 30 points. </w:t>
        <w:br/>
        <w:t xml:space="preserve">- Improvements in the personnel team: 10 points. </w:t>
        <w:br/>
        <w:t>- Design line of the advertisements: 20 points.</w:t>
      </w:r>
    </w:p>
    <w:p>
      <w:r>
        <w:t>In the award report of the Institut de l’Esport Hipic, it appears that the awarded company, Publicidad Continental, S.A., a subsidiary of MALLA at that time, offered a 30% discount on MALLA's general rate for outdoor advertising, as well as free billboards and OPIS valued at €55,000, while the other bidding company Clave de Publicidad, S.A., offered a 5% discount on outdoor advertising and €5,000 as improvements consisting of necessary adaptations for the publication of advertisements and merchandising. For its part, in response to an information request, MALLA stated that it had not offered any free outdoor advertising.</w:t>
      </w:r>
    </w:p>
    <w:p>
      <w:r>
        <w:t>2.2 Regarding the contracting of outdoor advertising supports of MALLA with advertising agencies. The Malla Group is a supplier of outdoor advertising supports for advertising agencies that, in turn, also seek to be awarded advertising contracts from public administrations.</w:t>
      </w:r>
    </w:p>
    <w:p>
      <w:r>
        <w:rPr>
          <w:b/>
        </w:rPr>
        <w:t>[Pages 16–18]</w:t>
      </w:r>
    </w:p>
    <w:p>
      <w:r>
        <w:t>from the information provided by advertising agencies present in the Balearic Islands, it follows that the average discounts that MALLA grants to these agencies on their general rates range from 10% to 25%. For its part, MALLA presents data indicating that the average discount applied to advertising agencies has been increasing each year, reaching 28%.</w:t>
      </w:r>
    </w:p>
    <w:p>
      <w:r>
        <w:t>LEGAL GROUNDS</w:t>
      </w:r>
    </w:p>
    <w:p>
      <w:r>
        <w:t>FIRST.- The qualification by the Directorate of Investigation.</w:t>
      </w:r>
    </w:p>
    <w:p>
      <w:r>
        <w:t>FIRST.- The Directorate of Investigation raises the proposal described in AH 24 of this Resolution based on the definition of a dominant position established in point 10 of the European Commission Communication 2009/C45/02 on guidelines regarding the Commission's enforcement priorities in applying Article 82 of the EC Treaty to the abusive exclusionary conduct of dominant companies: “dominance has been defined under Community law as the economic power situation in which a company finds itself, allowing it to prevent effective competition in the relevant market, granting it the ability to behave with a significant degree of independence from its competitors, its customers, and ultimately, consumers.”</w:t>
      </w:r>
    </w:p>
    <w:p>
      <w:r>
        <w:t>Following this definition, to analyze whether a company holds a dominant position in the relevant market, the practice of national and community competition authorities focuses its analysis on determining whether the company in question has a significant capacity to act independently of its competitors, customers, and consumers in that market.</w:t>
      </w:r>
    </w:p>
    <w:p>
      <w:r>
        <w:t>In the present case, the DI distinguishes two affected product markets belonging to the advertising sector, which are related to each other: the outdoor advertising market and the advertising agency market.</w:t>
      </w:r>
    </w:p>
    <w:p>
      <w:r>
        <w:t>In a preliminary analysis, it must be established whether outdoor advertising can be considered a differentiated product market or if it is part of the broader market of advertising in general.</w:t>
      </w:r>
    </w:p>
    <w:p>
      <w:r>
        <w:t>In national precedents (control of concentrations N-003 DECAUX/HAVAS(AVENIR), N-128 MOBUR/F.HUERTA/PLANIGRAMA, and N-285 MOBUR/PLANIGRAMA), the now-defunct Competition Defense Service considered that the outdoor advertising market constituted a single relevant product market that is distinct from other advertising media.</w:t>
      </w:r>
    </w:p>
    <w:p>
      <w:r>
        <w:t>The European Commission reached the same conclusion in the case JCDECAUX/RCS/PUBLITRANSPORT/IGT (control of concentrations M.2529), although it left open the possibility of defining narrower markets, taking into account the different designs or formats of supports recognized by the sector.</w:t>
      </w:r>
    </w:p>
    <w:p>
      <w:r>
        <w:t>For all these reasons, for the purposes of the analysis to be carried out in this case, the DI considers the relevant product market to be the outdoor advertising market.</w:t>
      </w:r>
    </w:p>
    <w:p>
      <w:r>
        <w:t>The advertising agency market (acquisition of advertising) has been defined in some community precedents (case M.3579 WPP/Grey), in which the market has been segmented according to the type of advertising support contracted, a matter on which the DI considers it unnecessary to pronounce in the present case, as advertising tenders usually demand multiple media offered by the various agencies present in the market.</w:t>
      </w:r>
    </w:p>
    <w:p>
      <w:r>
        <w:t>Regarding the geographical market, the DI points out that in the aforementioned national and community precedents, the relevant geographical scopes of the outdoor advertising and advertising agency markets have been defined as national in dimension, primarily because it is the level at which advertisers typically plan campaigns and where many advertising agencies operate.</w:t>
      </w:r>
    </w:p>
    <w:p>
      <w:r>
        <w:t>MALLA argues that the advertising market in general and, in particular, the segment of outdoor advertising, has at least a national dimension, citing the presence of JCDECAUX or Clear Channel in the Balearic Islands as an example.</w:t>
      </w:r>
    </w:p>
    <w:p>
      <w:r>
        <w:t>FIRST.- However, the DI considers that the outdoor advertising offer in the Balearic Islands has a structure in which the presence of other national operators, such as those mentioned by MALLA, is restricted to very specific areas such as airports or shopping centers of a particular chain.</w:t>
      </w:r>
    </w:p>
    <w:p>
      <w:r>
        <w:t>Moreover, the percentage of outdoor advertising advertisers in the Balearic Islands who only carry out advertising campaigns restricted to that geographical area, as well as the weight of a regional operator like MALLA, allows it to define that the relevant geographical scope of the outdoor advertising and advertising agency markets, in this case, is the Balearic Islands.</w:t>
      </w:r>
    </w:p>
    <w:p>
      <w:r>
        <w:t>FIRST.- For the DI, MALLA is the only operator of outdoor advertising supports that has a significant offer across all the islands and in areas of resident population influx. This allows it to offer in its general rates various circuits of billboards in Palma de Mallorca, across the different islands, etc., as well as to offer illuminated OPIS, bus advertisements, etc.</w:t>
      </w:r>
    </w:p>
    <w:p>
      <w:r>
        <w:t>For this reason, to provide services to end clients who wish to direct their outdoor advertising to a significant portion of the resident population in some or all of the islands, such as regional or local public administrations, the outdoor advertising offer from MALLA, according to the DI, becomes a necessary input.</w:t>
      </w:r>
    </w:p>
    <w:p>
      <w:r>
        <w:t>In the opinion of the DI, this conclusion has been corroborated in the market test by various operators, including the following: Artenosa Publicidade; De Vidre Retols; Rótulos Irla; Impacte; Publitactil; VSA Comunicación; JC Decaux; Clear Channel; TTP (Telefónica); Dos Puntos Publicidad; Publicidad Matas; Clave de Publicidad; Cent&amp;Ment; Di7; Mediaworks and Proximia Balears.</w:t>
      </w:r>
    </w:p>
    <w:p>
      <w:r>
        <w:t>The lack of significant competitive alternatives in the Balearic Islands that can replace MALLA's outdoor advertising offer during the considered period, 2007-2009, leads the DI to conclude that this entity enjoys significant independence of action concerning its competitors, clients, and consumers.</w:t>
      </w:r>
    </w:p>
    <w:p>
      <w:r>
        <w:t>Furthermore, the DI also considers that the above is reflected in the outdoor advertising market shares in the Balearic Islands of the MALLA group, which have systematically been above 70%, at a considerable distance from other competitors.</w:t>
      </w:r>
    </w:p>
    <w:p>
      <w:r>
        <w:t>According to the DI, this dominant position would have been maintained at least during the analyzed period, 2007-2009, without the presence of other significant competitors. In particular, the barriers to entry arising from the necessary administrative permits to offer outdoor advertising and the number of concessions held by MALLA to manage outdoor advertising during this period, which according to the information provided represents [70-80]% of the total in the Balearic Islands, have limited the emergence of competitors.</w:t>
      </w:r>
    </w:p>
    <w:p>
      <w:r>
        <w:t>Once the existence of MALLA's dominant position in the outdoor advertising market in the Balearic Islands has been established, the DI analyzes to what extent MALLA's conduct may constitute an abuse of that dominant position.</w:t>
      </w:r>
    </w:p>
    <w:p>
      <w:r>
        <w:t>MALLA's pricing policies in the vertically related markets of outdoor advertising and advertising agencies in the Balearic Islands could be abusive if they serve to reduce the competitive pressure from other advertising agencies on the MALLA Group, especially in the contracting processes called by regional and local public administrations in the Balearic Islands, through a narrowing of margins.</w:t>
      </w:r>
    </w:p>
    <w:p>
      <w:r>
        <w:t>According to the DI, in many cases, the MALLA Group is offering very high discounts for outdoor advertising and/or free outdoor advertising in the contracting processes for advertising emissions from regional public administrations to which other competing advertising agencies could apply.</w:t>
      </w:r>
    </w:p>
    <w:p>
      <w:r>
        <w:t>These discounts will occur both in contracting processes that only cover outdoor advertising and in contracting processes that cover multiple advertising modalities: outdoor advertising, radio, television, internet, etc.</w:t>
      </w:r>
    </w:p>
    <w:p>
      <w:r>
        <w:t>For the DI, the information provided during the initiation procedure indicates that some discounts on MALLA's general rates have reached up to [50-60]% (Advertising and Promotion Service of the Insular Council of Mallorca, year 2008) and [60-70]% (General Advertising Service of the Balearic Government, year 2009), and that the free advertising offered as an improvement amounted in some cases to 1,000,000 euros (Advertising and Promotion Service of the Insular Council of Mallorca, year 2008).</w:t>
      </w:r>
    </w:p>
    <w:p>
      <w:r>
        <w:t>In this way, the MALLA Group, taking advantage of its dominant position in the outdoor advertising support market in the Balearic Islands, has presented offers</w:t>
      </w:r>
    </w:p>
    <w:p>
      <w:r>
        <w:rPr>
          <w:b/>
        </w:rPr>
        <w:t>[Pages 19–21]</w:t>
      </w:r>
    </w:p>
    <w:p>
      <w:r>
        <w:t>offered as an improvement amounted in some cases to 1,000,000 euros (Advertising and Promotion Service of the Insular Council of Mallorca, year 2008).</w:t>
      </w:r>
    </w:p>
    <w:p>
      <w:r>
        <w:t>In this way, the MALLA Group, taking advantage of its dominant position in the outdoor advertising media market in the Balearic Islands, has submitted unmatchable offers in the segment of outdoor advertising in contracting files of regional and local public administrations to which competing advertising agencies can apply.</w:t>
      </w:r>
    </w:p>
    <w:p>
      <w:r>
        <w:t>According to the proposal of the DI, the unmatchability of the offers from the MALLA Group derives from the fact that competing advertising agencies wishing to participate in those tenders need to contract outdoor advertising media from MALLA under more onerous conditions.</w:t>
      </w:r>
    </w:p>
    <w:p>
      <w:r>
        <w:t>Consequently, based on its analysis, the Directorate of Investigation concludes that Malla S.A. and Publicidad Continental, S.A. are responsible for engaging in conduct prohibited by Article 2 of the LDC, consisting of continuously presenting, at least between 2007 and 2009, a significant number of outdoor advertising offers in the Balearic Islands to end clients, in contracting files called by Public Administrations of the Balearic Islands, with discounts and/or free advertising that generate a narrowing of margins and an unjustified discrimination against the advertising agencies to which Malla, S.A. supplies outdoor advertising media and that compete with Malla, S.A. and Publicidad Continental, S.A. in the market of advertising agencies purchasing advertising spaces in the Balearic Islands.</w:t>
      </w:r>
    </w:p>
    <w:p>
      <w:r>
        <w:t>SECOND.- The dominant position</w:t>
      </w:r>
    </w:p>
    <w:p>
      <w:r>
        <w:t>In this Resolution, the Council of the CNC must determine whether the conduct attributed constitutes an infringement of Article 2 of the LDC as proposed by the Directorate of Investigation.</w:t>
      </w:r>
    </w:p>
    <w:p>
      <w:r>
        <w:t>To do this, the Council must, first, assess whether the proven and accredited facts in the file indicate that Malla S.A. and Publicidad Continental S.A. have a dominant position in the outdoor advertising market during the considered period. If the dominant position is proven, the Council must then determine whether the accredited facts allow for the assertion that there has been an abuse of that dominant position as proposed by the DI: that is, the continuous presentation, at least between 2007 and 2009, of a significant number of outdoor advertising offers in the Balearic Islands to end clients, especially in contracting files called by Public Administrations of the Balearic Islands, with discounts and/or free advertising that generate a narrowing of margins and an unjustified discrimination against the advertising agencies to which Malla, S.A. supplies outdoor advertising and that compete with Malla, S.A. and Publicidad Continental, S.A. in the market of advertising agencies (as purchasers of advertising spaces) in the Balearic Islands.</w:t>
      </w:r>
    </w:p>
    <w:p>
      <w:r>
        <w:t>Regarding the dominant position, the Council, taking into account all the documentation that is part of the administrative file, including the allegations presented, considers that it is not sufficiently accredited in the file that MALLA held a dominant position in the outdoor advertising market in the reference period.</w:t>
      </w:r>
    </w:p>
    <w:p>
      <w:r>
        <w:t>To reach this conclusion, the Council considers the Communication from the Commission regarding the definition of the relevant market for the purposes of community competition law (DOUE, C372/03, 09.12.1997), which, when linking the concept of the relevant market with the objectives of community competition policy, establishes that: “a dominant position is one that allows a company or group of companies to behave with relative independence from its competitors, customers, and ultimately, its consumers. Such a situation generally occurs when a company or group of companies controls a significant part of the supply in a given market, provided that the other factors analyzed in the assessment (barriers to entry, customer reaction capacity, etc.) point in the same direction.”</w:t>
      </w:r>
    </w:p>
    <w:p>
      <w:r>
        <w:t>The Council considers that MALLA, as evidenced in the file, controls a significant part of the supply of outdoor advertising in the Balearic Islands, but it is not sufficiently accredited in the file that there are barriers to entry in favor of MALLA that would lead to the conclusion that Malla's position is unassailable.</w:t>
      </w:r>
    </w:p>
    <w:p>
      <w:r>
        <w:t>Therefore, for the purposes of accrediting the dominant position, the Council wishes to make a series of clarifications regarding certain information contained in the file.</w:t>
      </w:r>
    </w:p>
    <w:p>
      <w:r>
        <w:t>From the tables prepared by the DI based on data from Infoadex and others provided by MALLA, including the sales figures of all types of outdoor advertising media as they are substitutes for each other, it is deduced that MALLA's weight has decreased in the period 2008-first half of 2010 from [70-80]% to [60-70]%. And the same trend, a reduction in MALLA's weight, is observed when comparing the data for the entire year 2010 with those of 2009.</w:t>
      </w:r>
    </w:p>
    <w:p>
      <w:r>
        <w:t>Moreover, the DI itself in its Proposal for Resolution seems to imply that the weight is lower, when analyzing the allegations to the PCH, it states that while it may be necessary to correct the estimated market shares, this correction will probably not reduce MALLA's market shares below 50% in outdoor advertising in the Balearic Islands (folio 3575).</w:t>
      </w:r>
    </w:p>
    <w:p>
      <w:r>
        <w:t>And if we take into account the number of outdoor advertising media that MALLA controls based on its own estimates, unrefuted in the Proposal for Resolution, its share regarding all types of media, regardless of the title under which it holds them, whether ownership, lease, or concession, is [50-60]%.</w:t>
      </w:r>
    </w:p>
    <w:p>
      <w:r>
        <w:t>On the other hand, from the perspective of the existence of barriers to entry that may point in the direction of favoring the maintenance or growth of the share of the supply controlled by MALLA, the Council assesses that the considerations already made in this Legal Basis do not support this extreme. MALLA's market share has not grown in the three years subject to this file, and the available data do not allow for the accreditation of any growth in its participation in contracts awarded by Public Administrations.</w:t>
      </w:r>
    </w:p>
    <w:p>
      <w:r>
        <w:t>Continuing with the role of barriers to entry as elements that allow MALLA to maintain control over the supply of outdoor advertising, the file states that investment costs are not significant, with administrative barriers being the most significant in this regard. Well, these administrative barriers, obtaining authorizations and concessions, have not prevented a national company from obtaining the concession for outdoor advertising at the airports of the Balearic Islands and another company, of lesser scope and based outside the Balearic Islands, from being awarded the concession for outdoor advertising on the buses of Palma de Mallorca. The fact that in this latter case the concession was granted after the analyzed period does not diminish the importance of the fact that it has been possible for a new agency to enter the outdoor advertising market in the Balearic Islands.</w:t>
      </w:r>
    </w:p>
    <w:p>
      <w:r>
        <w:t>Regarding this issue, the now-defunct Competition Defense Service, in 2002 and within the framework of concentration file N-285, MOBUR/PLANIGRAMA, already cited, stated: “new outdoor advertising spaces are constantly being created. As the Commission indicates in its Decision in the context of file JCDECAUX/RCS/PUBLITRANSPORT/IGT, the places or media in which to incorporate an advertising message are potentially infinite, with each new form of outdoor advertising discovered and consequently developed being constant. In this regard, considering the segment with the highest investment in the outdoor medium, urban furniture, it can be observed that the number of tenders called is increasingly high, being, along with advertising in transport, one of the fastest-growing.” In the file, it is not sufficiently accredited that, considering the dynamic nature of this market in recent years, the administrative barriers in its most relevant segments have prevented the entry of new competitors.</w:t>
      </w:r>
    </w:p>
    <w:p>
      <w:r>
        <w:t>If one considers the existence of a market for advertising agencies operating in the Balearic Islands and participating in tenders from Public Administrations, the analysis of barriers to entry leads to similar conclusions. In this case, the Council also considers that a dominant position of MALLA is not accredited in the file. The data on won tenders are not decisive for establishing a figure regarding its relative position in this market. However, they do allow for the detection that in this market a subsidiary of a multinational company has also been able to enter, which, in a joint venture with a local company, is the awardee of the most important tender in value among those analyzed in the file, a fact that, in the opinion of the Council, evidences that there are also no significant barriers to entry in this market. This is merely a reflection of the fact that advertising agencies compete for private and institutional clients located in different territories, without the existence of barriers being accredited that prevent them from penetrating specific niches such as the one examined.</w:t>
      </w:r>
    </w:p>
    <w:p>
      <w:r>
        <w:rPr>
          <w:b/>
        </w:rPr>
        <w:t>[Pages 22–23]</w:t>
      </w:r>
    </w:p>
    <w:p>
      <w:r>
        <w:t>Finally, it is also not sufficiently established in the file that the analyzed clients of MALLA, advertising agencies and public administrations as advertisers, have not had the capacity to react to the control of part of the offer by MALLA. The information contained in the file regarding the awardees of concession renewals, such as the case of outdoor advertising on the buses of Palma de Mallorca, and the results of public tenders for outdoor advertising, does not support this type of assertion.</w:t>
      </w:r>
    </w:p>
    <w:p>
      <w:r>
        <w:t>THIRD.- The abuse of dominant position.</w:t>
        <w:br/>
        <w:t>It is evident that if the existence of a dominant position is not established, it is unnecessary for the Council to rule on whether the conduct of the accused constitutes an abusive and, therefore, prohibited exploitation within the framework of Article 2 of the Competition Defense Law.</w:t>
      </w:r>
    </w:p>
    <w:p>
      <w:r>
        <w:t>In any case, even if the existence of this dominant position by MALLA in the outdoor advertising market in the Balearic Islands were accepted, the established facts do not conclude that its conduct has generated exclusionary effects in the market for advertising agencies. There is no thorough analysis in the accusation of the tenders called by the Public Administrations of the Balearic Islands. However, from the information gathered in the Established Facts by the DI, it is deduced that, precisely in the tenders of the highest amount, which are those in which MALLA has offered the highest discounts, that company has not been awarded. Moreover, of the tenders subjected to an open procedure recorded in the Established Facts, the Malla Group has only been awarded in three, those of the lowest amount, which together represent less than 10% of the total value of the five. Under these conditions, it cannot be considered established that in the present case there has been a market closure harmful to consumers.</w:t>
      </w:r>
    </w:p>
    <w:p>
      <w:r>
        <w:t>In this regard, in line with the Guidelines on the priorities of the Commission's control in its application of Article 102 of the EC Treaty to the abusive exclusionary conduct of dominant companies (paragraph 23): “…Strong price competition is usually beneficial for consumers. Generally, the Commission will only intervene to prevent anti-competitive market closure when the conduct in question may hinder or has already hindered the competition of competitors that are considered as effective as the dominant company.”</w:t>
      </w:r>
    </w:p>
    <w:p>
      <w:r>
        <w:t>Precisely following these Guidelines, the Council understands that it has not been established in the present case the concurrence of what is provided in paragraphs 59 and following or 75 and following, where the criteria for assessing an abusive practice of multiproduct discounts and margin squeezing are established.</w:t>
      </w:r>
    </w:p>
    <w:p>
      <w:r>
        <w:t>Based on the above, the Council of the National Competition Commission in the composition mentioned at the beginning, having regard to the cited provisions and others of general application,</w:t>
      </w:r>
    </w:p>
    <w:p>
      <w:r>
        <w:t>RESOLVES</w:t>
      </w:r>
    </w:p>
    <w:p>
      <w:r>
        <w:t>SOLE.- To declare, under Article 53.1.c) of Law 15/2007 of July 3, on Competition Defense, that in this file the existence of an infringement of Article 2 of the aforementioned Law by Malla S.A. and Publicidad Continental S.A. has not been established.</w:t>
      </w:r>
    </w:p>
    <w:p>
      <w:r>
        <w:t>This Resolution shall be communicated to the Investigation Directorate of the CNC and notified to the interested parties, informing them that there is no administrative appeal against it, and that they may file a contentious-administrative appeal in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