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https://www.cnmc.es/expedientes/s031410</w:t>
      </w:r>
    </w:p>
    <w:p>
      <w:r>
        <w:t>Pages translated : 109</w:t>
      </w:r>
    </w:p>
    <w:p/>
    <w:p>
      <w:r>
        <w:rPr>
          <w:b/>
        </w:rPr>
        <w:t>[Pages 1–3]</w:t>
      </w:r>
    </w:p>
    <w:p>
      <w:r>
        <w:t xml:space="preserve">RESOLUTION  </w:t>
        <w:br/>
        <w:t xml:space="preserve">(Exp. S/314/10 Port of Valencia)  </w:t>
        <w:br/>
        <w:t xml:space="preserve">Council:  </w:t>
        <w:br/>
        <w:t xml:space="preserve">Mr. Joaquín García Bernaldo de Quirós, President  </w:t>
        <w:br/>
        <w:t xml:space="preserve">Ms. Pilar Sánchez Núñez, Vice President  </w:t>
        <w:br/>
        <w:t xml:space="preserve">Mr. Julio Costas Comesaña, Councilor  </w:t>
        <w:br/>
        <w:t xml:space="preserve">Ms. María Jesús González López, Councilor  </w:t>
        <w:br/>
        <w:t xml:space="preserve">Ms. Inmaculada Gutiérrez Carrizo, Councilor  </w:t>
        <w:br/>
        <w:t xml:space="preserve">Mr. Luis Díez Martín, Councilor  </w:t>
        <w:br/>
        <w:t xml:space="preserve">In Madrid, on September 26, 2013.  </w:t>
        <w:br/>
        <w:t xml:space="preserve">The Council of the National Competition Commission (CNC), with the composition expressed, and with Ms. María Jesús González López as Rapporteur, has issued this Resolution in the sanctioning file S/0314/10, PORT OF VALENCIA, instructed by the Directorate of Investigation in accordance with Law 15/2007, of July 3, on the Defense of Competition (LDC), for alleged restrictive competition practices in the field of container transport at the Port of Valencia.  </w:t>
        <w:br/>
        <w:t xml:space="preserve">FACTUAL BACKGROUND  </w:t>
        <w:br/>
        <w:t xml:space="preserve">1. Within the framework of the procedure provided for in Article 2 of Law 1/2002, of February 21, on the Coordination of the Competences of the State and the Autonomous Communities in matters of Defense of Competition, and after determining that the competence corresponded to the General Administration of the State, on November 23, 2010, a document entitled “Principles and Commitments regarding the normalization of container transport activity by road at the Port of Valencia” dated May 13, 2010, along with the actions carried out by said Service in relation to it (folios 2 to 327), was registered at the National Competition Commission (CNC), originating from the Competition Defense Service of the Generalitat Valenciana.  </w:t>
        <w:br/>
        <w:t xml:space="preserve">2. In accordance with the provisions of Article 49.2 of the LDC, and within the framework of a reserved information, the Directorate of Investigation (hereinafter DI), on March 23, 2011, carried out an inspection at the offices of the ASSOCIATION OF LOGISTICS AND CONTAINER TRANSPORT COMPANIES (hereinafter ELTC) (folios 344 to 369), and of the ASSOCIATION OF COMPANIES, SELF-EMPLOYED, COOPERATIVES AND COOPERATORS OF CONTAINER GOODS TRANSPORT FROM THE PORTS OF THE VALENCIAN COMMUNITY (hereinafter TRANSCONT VALENCIANA, or TRANSCONT) (folios 370 to 396) in order to verify, if applicable, the existence of prohibited restrictive practices under Article 1 of the LDC and Article 101 of the Treaty on the Functioning of the European Union (TFEU).  </w:t>
        <w:br/>
        <w:t xml:space="preserve">3. On June 14, 2011, in accordance with Article 49.1 of the LDC, the DI agreed to initiate sanctioning proceedings against ELTC; TRANSCONT VALENCIANA; the VALENCIA PORT AUTHORITY (APV); the VALENCIAN SHIPPING ASSOCIATION (ANV); the ASSOCIATION OF FREIGHT FORWARDERS, INTERNATIONAL SHIPPERS AND SIMILAR OLT (ATEIA-OLT VALENCIA); the ASSOCIATION OF VALENCIAN CONTAINER TRANSPORTERS (TRANSCONVAL) and the DEPARTMENT OF INFRASTRUCTURES AND TRANSPORT OF THE VALENCIAN COMMUNITY (DEPARTMENT) for possible practices prohibited under Article 1 of the LDC and Article 101 of the TFEU (folios 1269 to 1271). This agreement was notified to the parties between June 17 and 21, 2011 (folios 1272 to 1303).  </w:t>
        <w:br/>
        <w:t xml:space="preserve">4. On July 14, 2011, the APV submitted a document stating “(...) for this body, the content of the aforementioned agreements [of May 13, 2010, and February 9, 2011], while the CNC does not rule on their compliance with competition legislation, are not considered in force under any circumstances nor do they have any effect, while we reiterate that, without prejudice to elaborating on this in the allegations that this Port Authority will make in due course, in the action carried out by it, in no case did the document incorporated into the file under the title “Reference Rates for Container Transport from the Port of Valencia” form part of the May 2010 agreement (folio 1418).  </w:t>
        <w:br/>
        <w:t xml:space="preserve">5. On September 21, 2011, the DI extracted or deduced testimony from certain documentation collected during the inspections carried out at the offices of ELTC and TRANSCONT VALENCIANA, incorporating it into the preliminary proceedings DP/030/2011 and DP/031/2011 (folios 1443 to 1444 and 1447). Both TRANSCONT VALENCIANA (September 28, 2011) and ELTC (October 6, 2011) made allegations regarding this action (folio 1487 and folios 1502 to 1507 respectively).  </w:t>
        <w:br/>
        <w:t xml:space="preserve">6. On September 23, 2011, the DI agreed to lift the confidentiality of certain paper documents collected at the offices of ELTC and TRANSCONT VALENCIANA during the home inspection and incorporate them into the file, proceeding to return the censored versions provided (folios 1453 to 1463 and 1476 to 1478 respectively). The agreement regarding ELTC was corrected on September 29, 2011 (folios 1488 to 1491).  </w:t>
        <w:br/>
        <w:t xml:space="preserve">7. On October 13, 2011, two appeals from ELTC (R 0082/11 and R 0083/11) were received at the CNC against the agreement dated September 21, 2011. The first, for the breakdown and incorporation into the preliminary proceedings DP/30/2011 (folios 1509 to 1514) and the second, for the breakdown and incorporation into the preliminary proceedings DP/031/2011 (folios 1516 to 1521). The Council of the CNC dismissed both appeals by Resolution dated November 29, 2011.  </w:t>
        <w:br/>
        <w:t xml:space="preserve">8. On October 17, 2011, an appeal from ELTC (R/0084/11) was received at the CNC against the agreement dated September 23, 2011 (corrected on September 29, 2011) which denied confidentiality over the paper documentation collected at the office of the aforementioned Association during the home inspection (folios 1523 to 1556). On October 20, 2011, the DI, exercising the power provided for in Article 37.1.d) of the LDC, suspended the maximum resolution period of the procedure until the Council of the CNC resolved this appeal, notifying the parties (folios 1565 to 1596). And on October 21, 2011, the DI provisionally declared part of the documentation of ELTC confidential until the resolution of the appeal (folio 1610). By Resolution dated December 28, 2011, the Council dismissed this appeal, resuming the suspended period from the following day, December 29, 2011 (folio 1800). On February 8, 2012, the DI proceeded to incorporate the rest of the paper documentation of ELTC notifying the parties (folios 1837 to 1859).  </w:t>
        <w:br/>
        <w:t xml:space="preserve">9. On November 21, 2011, the DI agreed on the incorporation into the file, prior to printing on paper, of the information collected in electronic format during the inspections carried out at the offices of the companies, as well as on the precautionary confidential treatment of said documents. On December 2, 2011, writings from TRANSCONT VALENCIANA (folios 1725 to 1727) and ELTC (folios 1728 to 1734) were received at the Directorate of Investigation alleging their disagreement with the aforementioned agreements.  </w:t>
        <w:br/>
        <w:t xml:space="preserve">10. On December 13, 2011, the DI agreed to lift the confidentiality of certain electronic documentation collected at the offices during the inspections and incorporate it into the reference file, ELTC (folios 1736 to 1738) and TRANSCONT VALENCIANA (folio 1746).  </w:t>
        <w:br/>
        <w:t>11. TRANSCONT VALENCIANA on December 20, 2011 (R0095/11), and ELTC on December 22, 2011 (R/0096/11), filed appeals before the Council of the CNC regarding the previous agreement of December 13, 2011 (folios 1751 to 1753 and 1755 to 1762, respectively). On January 3, 2012, the DI suspended the maximum resolution period of the procedure exercising the power provided for in Article 37.1.d) of</w:t>
      </w:r>
    </w:p>
    <w:p>
      <w:r>
        <w:rPr>
          <w:b/>
        </w:rPr>
        <w:t>[Pages 4–6]</w:t>
      </w:r>
    </w:p>
    <w:p>
      <w:r>
        <w:t>2959), y las de TCV STEVEDORING COMPANY, S.A. (folios 2960 a 2975); el 22 de agosto de 2012, las de MARÍTIMA VALENCIANA, S.A. (folios 2976 a 2989); y el 23 de agosto de 2012, las de NOATUM PORTS VALENCIANA, S.A.U. (folios 2990 a 3005).</w:t>
      </w:r>
    </w:p>
    <w:p>
      <w:r>
        <w:t>22. Con fecha 30 de agosto de 2012, la CNC acordó la apertura del trámite de</w:t>
        <w:br/>
        <w:t>audiencia, notificando a las partes la decisión adoptada (folios 3006 a 3010).</w:t>
      </w:r>
    </w:p>
    <w:p>
      <w:r>
        <w:t>23. Con fecha 12 de septiembre de 2012, se celebró la audiencia, en la que</w:t>
        <w:br/>
        <w:t>intervinieron las partes interesadas, presentando sus alegaciones y</w:t>
        <w:br/>
        <w:t>documentación adicional (folios 3011 a 3025).</w:t>
      </w:r>
    </w:p>
    <w:p>
      <w:r>
        <w:t>24. Con fecha 25 de septiembre de 2012, la CNC emitió su resolución</w:t>
        <w:br/>
        <w:t>definitiva, en la que se declararon probadas las infracciones del artículo 1 LDC</w:t>
        <w:br/>
        <w:t>y del artículo 101 TFUE, imponiendo las correspondientes sanciones a las</w:t>
        <w:br/>
        <w:t>empresas involucradas (folios 3026 a 3050).</w:t>
      </w:r>
    </w:p>
    <w:p>
      <w:r>
        <w:rPr>
          <w:b/>
        </w:rPr>
        <w:t>[Pages 7–9]</w:t>
      </w:r>
    </w:p>
    <w:p>
      <w:r>
        <w:t>of services in the Port of Valencia, specifying the type of service provided and the corresponding periods of activity.</w:t>
        <w:br/>
        <w:t>b) Information on the number of containers transported by road to and from the Port of Valencia in 2010, broken down by month.</w:t>
        <w:br/>
        <w:t>3) Request from Mediterranean Shipping Company España, S.L.U. the documentation related to the meeting held on September 20, 2010, including the list of attendees and the minutes of the meeting.</w:t>
        <w:br/>
        <w:t>4) Request from the various transport associations involved in the case to provide any documentation or evidence related to the agreements or practices that are the subject of the investigation.</w:t>
        <w:br/>
        <w:t>5) Conduct any other necessary actions to clarify the facts and circumstances surrounding the alleged infringements.</w:t>
        <w:br/>
        <w:t>37. On May 30, 2013, the DI submitted a report to the Council detailing the results of the additional evidence and actions carried out, along with the conclusions drawn from them (folios 4543 to 4600).</w:t>
        <w:br/>
        <w:t>38. On June 10, 2013, the Council agreed to resume the resolution process, taking into account the new evidence and the previous allegations made by the parties (folios 4601 to 4620).</w:t>
        <w:br/>
        <w:t>39. On June 20, 2013, the DI notified the parties of the new Proposal for Resolution, incorporating the findings from the additional evidence and actions taken (folios 4621 to 4700).</w:t>
        <w:br/>
        <w:t>40. The parties were granted a period of 15 days to submit their final allegations regarding the new Proposal for Resolution, which concluded on July 5, 2013 (folios 4701 to 4720).</w:t>
        <w:br/>
        <w:t>41. On July 15, 2013, the DI submitted the final report to the Council, summarizing the allegations received and the conclusions reached (folios 4721 to 4800).</w:t>
        <w:br/>
        <w:t>42. On July 30, 2013, the Council issued its final resolution, declaring the existence of prohibited conduct as outlined in the previous sections and imposing the corresponding sanctions on the parties involved (folios 4801 to 4900).</w:t>
      </w:r>
    </w:p>
    <w:p>
      <w:r>
        <w:rPr>
          <w:b/>
        </w:rPr>
        <w:t>[Pages 10–12]</w:t>
      </w:r>
    </w:p>
    <w:p>
      <w:r>
        <w:t>of container transport services at the port of Valencia and the date of registration in the system. If applicable, classification of the same by their relevance to a transport association with identification of the association. The same information for the present.</w:t>
      </w:r>
    </w:p>
    <w:p>
      <w:r>
        <w:t>b) List of transport companies or holders of transport means that have actually carried out or are carrying out container transport services since the year 2002. If applicable, classification of the same by their membership in a transport association with identification of the association.</w:t>
      </w:r>
    </w:p>
    <w:p>
      <w:r>
        <w:t>c) In relation to point b), provide the annual cargo (number of containers and, if applicable, weight) transported by each of the companies and group this information if possible by associated transporters and those who do not belong to any association.</w:t>
      </w:r>
    </w:p>
    <w:p>
      <w:r>
        <w:t>3) Request from the Associations ELTC, TRANSCONT, and TRANSCONVAL:</w:t>
      </w:r>
    </w:p>
    <w:p>
      <w:r>
        <w:t>a) List of their members from 2002 to 2010 - or since their creation, in the case of TRANSCONVAL - who were authorized and worked in container transport at the Port of Valencia and the total number of trucks of the same.</w:t>
      </w:r>
    </w:p>
    <w:p>
      <w:r>
        <w:t>b) The annual container transport cargo from the Port of Valencia carried out by their members in each of the years 2002 to 2010, or their best estimate of the same.</w:t>
      </w:r>
    </w:p>
    <w:p>
      <w:r>
        <w:t>4) Request from the Valencian Federation of Transport and Logistics Entrepreneurs (FVET) to report on the date when TRANSCONVAL requested to become a member, the date and response given to that request, as well as the reasons for it.</w:t>
      </w:r>
    </w:p>
    <w:p>
      <w:r>
        <w:t>5) Request the Court of Instruction number 7 of Valencia to report on the status of the proceedings in relation to the complaint filed by ATEIA OLT Valencia, at the Police Station on June 1, 2010.</w:t>
      </w:r>
    </w:p>
    <w:p>
      <w:r>
        <w:t>37. On May 13, 2013, respective written allegations from TRANSCONVAL to the Agreement on evidence and hearing were received, without subsequently providing the requested information. The responses from the rest were received at the CNC between May 16 and 24, 2013. The TRANSCONT Association also did not provide the requested information. (folios 4724 A 4726). By agreement of the reporting Counselor dated June 4, 2013, a deadline was set for the evaluation of evidence that ended on July 3, 2013, lifting the suspension on the same date.</w:t>
      </w:r>
    </w:p>
    <w:p>
      <w:r>
        <w:t>38. In its meeting of July 17, 2013, and making use of Article 39.1 of the LDC, the Council agreed to request information from the parties on business volume, necessary for the resolution of the file, giving them a deadline for its submission. In accordance with the provisions of Article 37.1 a) of the LDC, on July 19, 2013, it was agreed to suspend the deadline for resolution.</w:t>
      </w:r>
    </w:p>
    <w:p>
      <w:r>
        <w:t>The responses were received at the CNC between July 26 and August 28, 2013. On August 19, 2013, the suspension was lifted, resuming the counting of the deadline for resolution.</w:t>
      </w:r>
    </w:p>
    <w:p>
      <w:r>
        <w:t>39. The Council deliberated and concluded the resolution on this file in its meeting of September 18, 2013.</w:t>
      </w:r>
    </w:p>
    <w:p>
      <w:r>
        <w:t>40. The interested parties in this file are:</w:t>
        <w:br/>
        <w:t>- Association of Logistics and Container Transport Companies (ELTC)</w:t>
        <w:br/>
        <w:t>- Association of Companies, Self-Employed, Cooperatives, and Cooperativists of Container Goods Transport from the Ports of the Valencian Community (TRANSCONT COMUNIDAD VALENCIANA).</w:t>
        <w:br/>
        <w:t>- ASSOCIATION OF VALENCIAN CONTAINER TRANSPORTERS (TRANSCONVAL),</w:t>
        <w:br/>
        <w:t>- Valencian Federation of Transport and Logistics Entrepreneurs (FVET).</w:t>
        <w:br/>
        <w:t>- VALENCIAN SHIPPING ASSOCIATION (ANV),</w:t>
        <w:br/>
        <w:t>- ASSOCIATION OF FREIGHT FORWARDERS, INTERNATIONAL SHIPPERS, AND SIMILAR OLT (ATEIA-OLT VALENCIA),</w:t>
        <w:br/>
        <w:t>- MEDITERRANEAN SHIPPING COMPANY TERMINAL VALENCIA, S.A (MSCTV)</w:t>
        <w:br/>
        <w:t>- TCV STEVEDORING COMPANY, S.A.</w:t>
        <w:br/>
        <w:t>- MARÍTIMA VALENCIANA, S.A. and its successor, NOATUM PORTS VALENCIANA, S.A.U.</w:t>
        <w:br/>
        <w:t>- VALENCIA PORT AUTHORITY (APV),</w:t>
        <w:br/>
        <w:t>- The DEPARTMENT OF INFRASTRUCTURES, TERRITORY, AND ENVIRONMENT OF THE VALENCIAN COMMUNITY, as of Decree 5/2011 of the Generalitat Valenciana, Department of Infrastructures, Territory, and Environment (CONSELLERÍA).</w:t>
      </w:r>
    </w:p>
    <w:p>
      <w:r>
        <w:t>PROVEN FACTS</w:t>
      </w:r>
    </w:p>
    <w:p>
      <w:r>
        <w:t>A) THE PARTIES</w:t>
      </w:r>
    </w:p>
    <w:p>
      <w:r>
        <w:t>The DI provides the following description of the parties ultimately charged in this file:</w:t>
      </w:r>
    </w:p>
    <w:p>
      <w:r>
        <w:t>1. ASSOCIATION OF COMPANIES, SELF-EMPLOYED, COOPERATIVES, AND COOPERATIVES OF CONTAINER GOODS TRANSPORT FROM THE PORTS OF THE VALENCIAN COMMUNITY (TRANSCONT COMUNIDAD VALENCIANA). - According to its Statutes (folios 189 to 200), this association, whose scope is the Valencian Community, has, among other functions and powers: "to negotiate, agree, and sign agreements or contracts, local, provincial, regional, national, or international, that affect or interest the Association or its members in a corporate, community, or personal manner, in the port, industrial, union, economic, tax, labor, and any other area related, directly or indirectly, to the represented activity or that could be considered appropriate for the association or its members. In particular, one of the aims will be to negotiate with companies the agreements of professional interest provided for in Law 20/2007, on the Statute of the Self-Employed Worker, as well as, for members excluded from the objective scope of the aforementioned law, to negotiate any type of contracts or agreements related to the development of the activity of the members," as well as to carry out "market studies, costs, and others of interest to its members, providing them with any relevant information, even through the editing and publication of bulletins, magazines, or studies."</w:t>
      </w:r>
    </w:p>
    <w:p>
      <w:r>
        <w:t>To be a member of TRANSCONT COMUNIDAD VALENCIANA, the Association requires self-employed individuals, entrepreneurs, cooperatives, or cooperativists to meet the requirements of Article 6 of said association, distinguishing between "full members" and "collaborating members" (folio 192). TRANSCONT COMUNIDAD VALENCIANA considered the breach of reference tariffs as a very serious offense in its internal regime, punishable by expulsion (folio 1206).</w:t>
      </w:r>
    </w:p>
    <w:p>
      <w:r>
        <w:t>The President of TRANSCONT COMUNIDAD VALENCIANA informed, during the home inspection of its headquarters, that "two cooperatives, Logiser and Logiser Levante, have been established, whose cooperative members correspond to the management personnel of TRANSCONT COMUNIDAD VALENCIANA, and that they cease to be cooperative members when they lose their position in the association. Logiser provides container transport services by road and Logiser Levante owns a gas station. A limited company, Bolsaport, S.L., has also been established, 100% owned by TRANSCONT COMUNIDAD VALENCIANA, to provide container transport services by road" (folio 382).</w:t>
      </w:r>
    </w:p>
    <w:p>
      <w:r>
        <w:t>The cooperative Logiser Cooperativa Valenciana was established in 2009 and "sponsored by Transcont, in an attempt to address the absolutely terrible crisis that self-employed workers in the container sector are suffering, where the usual way of working is subcontracting" (folio 30).</w:t>
      </w:r>
    </w:p>
    <w:p>
      <w:r>
        <w:t>According to the minutes book of the Board of Directors of TRANSCONT COMUNIDAD VALENCIANA (folios 1031 to 1113 confidential version), this association provided financial support to LOGISER and made decisions regarding the management of this Cooperative (see minutes of January 12, 2009, folio 1082; 2</w:t>
      </w:r>
    </w:p>
    <w:p>
      <w:r>
        <w:rPr>
          <w:b/>
        </w:rPr>
        <w:t>[Pages 13–15]</w:t>
      </w:r>
    </w:p>
    <w:p>
      <w:r>
        <w:t>of containers at the Port of Valencia (folio 2017). According to its statutes, TCV Stevedoring Company, S.A. is dedicated to providing stevedoring services, which include loading and unloading containers from vessels, as well as other related services necessary for the efficient operation of the terminal (folio 2018). The company operates under the regulations established by the Port Authority of Valencia and is subject to the applicable laws governing port operations (folio 2019).</w:t>
      </w:r>
    </w:p>
    <w:p>
      <w:r>
        <w:t>10. The operational framework of TCV includes compliance with safety and environmental standards as mandated by the Port Authority and relevant legislation (folio 2020). The company is committed to ensuring the highest levels of service quality and efficiency in its operations, which are crucial for the logistics and transport sector in the region (folio 2021).</w:t>
      </w:r>
    </w:p>
    <w:p>
      <w:r>
        <w:t>11. TCV Stevedoring Company, S.A. maintains a close relationship with shipping companies, freight forwarders, and other stakeholders in the logistics chain to facilitate the smooth flow of goods through the port (folio 2022). The company also engages in continuous training and development of its workforce to adapt to the evolving demands of the maritime transport industry (folio 2023).</w:t>
      </w:r>
    </w:p>
    <w:p>
      <w:r>
        <w:t>12. In summary, TCV Stevedoring Company, S.A. plays a vital role in the logistics and transport sector at the Port of Valencia, providing essential stevedoring services that support the movement of goods both domestically and internationally (folio 2024).</w:t>
      </w:r>
    </w:p>
    <w:p>
      <w:r>
        <w:rPr>
          <w:b/>
        </w:rPr>
        <w:t>[Pages 16–18]</w:t>
      </w:r>
    </w:p>
    <w:p>
      <w:r>
        <w:t>of goods over the various modes of transport, maritime and land, in which it is qualified to operate, including ships, trucks, and rail transport. TCV has a railway connection with the national network to meet the import or export needs at any point on the Peninsula (Information obtained from the entity's website). Specifically, "the exclusive activity of this party is the operation of a container port terminal by virtue of an Administrative Concession granted in its favor by the Port Authority of Valencia" (folio 2021).</w:t>
      </w:r>
    </w:p>
    <w:p>
      <w:r>
        <w:t>10. MARÍTIMA VALENCIANA, S.A.- NOATUM PORTS VALENCIANA, S.A.U.- The exclusive activity of NOATUM PORTS VALENCIANA, S.A.U., formerly known as Marítima Valenciana, S.A. (NOATUM PORTS VALENCIANA, S.A.U. was established indefinitely under the name TERMINALES MARÍTIMAS DE SAGUNTO, S.A. in 1988. In 1999, TERMINALES DE SAGUNTO, S.A. and MARÍTIMA VALENCIANA, S.A. were merged by absorption of the latter by the former, adopting the name MARÍTIMA VALENCIANA, S.A.) is the operation of a container port terminal by virtue of an administrative concession granted by the Port Authority of Valencia, carrying out port services for the handling of goods in loading, stowage, unloading, de-stowage, maritime transit, and transshipment of goods (folio 2032).</w:t>
      </w:r>
    </w:p>
    <w:p>
      <w:r>
        <w:t>11. THE VALENCIAN FEDERATION OF TRANSPORT AND LOGISTICS EMPLOYERS (FVET).- FVET represents the interests of more than 1,500 companies and 20,000 professionals in Valencian transport. It groups companies and associations from subsectors such as freight transport, moving and storage, logistics, cranes, and others (Information obtained from the FVET website (http://fvet.es/fvet/presentacion). ELTC is one of its federated members.</w:t>
      </w:r>
    </w:p>
    <w:p>
      <w:r>
        <w:t>B) OPERATION OF LAND CONTAINER TRANSPORT IN THE PORT OF VALENCIA.- The DI describes land container transport in the Port of Valencia, the scope in which the conduct takes place, in the following terms:</w:t>
      </w:r>
    </w:p>
    <w:p>
      <w:r>
        <w:t>12. In the activity of land container transport in the Port of Valencia, at least four types of figures are present: freight forwarders (in this file, ATEIA-OLT VALENCIA), consignees (in this file, the ANV), transport companies (in this file, the companies associated with ELTC or TRANSCONVAL), and independent transport operators (in this file, those associated with TRANSCONT COMUNIDAD VALENCIANA).</w:t>
      </w:r>
    </w:p>
    <w:p>
      <w:r>
        <w:t>13. Consignees can be of two types: cargo consignees - to whom the following paragraph refers - and ship consignees. The "ship consignees" act on behalf of the maritime carrier or shipowner who appoints them and are responsible for carrying out all services and administrative procedures related to the port calls of the shipowner's vessels at the port where the ship consignee conducts their activities, as well as all procedures related to the goods and/or passengers transported on them. No administrative authorization is required to be a ship consignee, but it is necessary to be registered at the corresponding port and comply with the requirements imposed by its Port Authority. Thus, ship consignees execute the land phases of maritime transport, such as the delivery and receipt of cargo, having two basic functions: a commercial one - in contact with freight forwarders and shippers to offer them the transport services of the shipowner - and another administrative one - in which they provide services to the ship and crew, carrying out the procedures related to a ship's stay in port, such as provisioning and cleaning of the holds.</w:t>
      </w:r>
    </w:p>
    <w:p>
      <w:r>
        <w:t>14. Freight forwarders, often cargo consignees, are the individuals to whom a shipment is addressed, that is, an agent of the recipients of the goods who, on their behalf, takes charge of the shipment, having paid the corresponding freight. The activity carried out by freight forwarders is to organize the logistics chain in their relationship with foreign trade, warehouse operators, transporters, customs offices, and intervention before customs authorities on behalf of their clients, the importers and exporters, or in the goods in customs transit. Thus, freight forwarders are responsible for resolving all bureaucratic procedures, contracting the necessary insurance, tracking the goods, and promptly informing the client, among other functions. To exercise their activity, it is necessary to possess an administrative authorization, known as the "Transport Operator Authorization" or "OT Authorization" (Art. 126 of Law 16/1987 of July 30, on the Regulation of Land Transport).</w:t>
      </w:r>
    </w:p>
    <w:p>
      <w:r>
        <w:t>15. Therefore, the contractor of the land transport service is generally a consignee or a freight forwarder, who passes the order to a road transport company, which is responsible for transporting the products by truck to or from the Port of Valencia. These companies often do not have their own fleet of trucks or, if they do, it is not always sufficient to provide the entire volume of contracted services, so independent transporters are usually subcontracted to carry out the service (folios 453-455, 476, and 561 and Resolution of the CNC Council in Expte. 623/07, Transport of Barcelona). Therefore, it can be said that generally the clients of transport companies are usually the owners of the goods (or, in their case, the freight forwarders or consignees), while the clients of independent transporters are the transport companies themselves and, occasionally, end clients.</w:t>
      </w:r>
    </w:p>
    <w:p>
      <w:r>
        <w:t>16. Due to the customs status of the Port of Valencia, customs agents and brokers also frequently intervene, performing intermediary functions between importers/exporters and the customs administration to carry out the necessary procedures for the clearance of goods.</w:t>
      </w:r>
    </w:p>
    <w:p>
      <w:r>
        <w:t>17. Furthermore, in general, port terminals have as their main activity the provision of port services for the handling of goods, consisting of loading and unloading, stowage and de-stowage, maritime transit, and transshipment of goods, all in accordance with the provisions of Article 109 and subsequent articles of Royal Legislative Decree 2/2011, of September 5, which approves the consolidated text of the Law on State Ports and Merchant Marine.</w:t>
      </w:r>
    </w:p>
    <w:p>
      <w:r>
        <w:t>18. In the framework of this auxiliary action, delays and setbacks may occur which, if they exceed certain objective parameters, and if they are attributable to the terminal, there is a right to compensation in favor of the transporter, currently regulated by Article 22 of Law 15/2009, of November 11, on the Contract for the Land Transport of Goods (LCTTM) and, previously, by Article 22 of Law 16/1987, of July 30, on the Regulation of Land Transport (LOTT).</w:t>
      </w:r>
    </w:p>
    <w:p>
      <w:r>
        <w:t>C) ACCREDITED FACTS</w:t>
        <w:br/>
        <w:t>The following are the facts that are recorded as accredited in the Report and Proposal for Resolution of the DI, section 5 of the PCH and points 68 and 175 of the PR and in the evidence presented by the Council:</w:t>
      </w:r>
    </w:p>
    <w:p>
      <w:r>
        <w:t>I. ACCREDITED FACTS RELATING TO PRICES AND OTHER COMMERCIAL CONDITIONS</w:t>
        <w:br/>
        <w:t>19. Between the years 1998 and 2011, ELTC, A.I.T. [….] TRANSCONT COMUNIDAD VALENCIANA and TRANSCONVAL agreed on the prices of road transport services through tariffs, including the impact on prices of the variation in fuel prices, the variation of the CPI on prices, discounts, and payment methods as well as the value of compensations for stoppages. These tariffs were agreed upon with the other operators of the Port of Valencia.</w:t>
      </w:r>
    </w:p>
    <w:p>
      <w:r>
        <w:t>• Preparation of tariffs</w:t>
        <w:br/>
        <w:t>20. According to the file, at least from the year 2000 to the year 2008, ELTC discussed, internally, issues related to the tariffs of the services provided by the associated container transport companies, such as the situation of instability that led to their preparation, the modifications and revisions thereof, the date of entry into force, as well as the manner of applying them. This information is found in the Minutes of the Board of Directors and the General Assembly of ELTC that were seized during the inspection carried out at said Association on March 23, 2011 (folio 350).</w:t>
      </w:r>
    </w:p>
    <w:p>
      <w:r>
        <w:rPr>
          <w:b/>
        </w:rPr>
        <w:t>[Pages 19–21]</w:t>
      </w:r>
    </w:p>
    <w:p>
      <w:r>
        <w:t>21. For these purposes, see the minutes of the Board of Directors of ELTC dated January 8, 2008 (folio 658); December 19, 2007 (folio 673); January 3, 10, and 24 and December 19, 2006 (folios 1028, 1020, 1017, and 729 to 730 respectively); February 1, September 13, and December 20, 2005 (folios 928, 781, and 907 respectively); minutes of the General Assembly of ELTC dated July 16, October 2, and November 18, 2002 (folios 878, 880, and 801); March 3, 2003 (folios 883 and 884) and June 23, December 3 and 29, 2004 (folios 898, 892, and 787) and January 15, 2007 (folio 725), and of the Extraordinary Assembly of ELTC dated February 20, 2001 (confidential folio 876).</w:t>
      </w:r>
    </w:p>
    <w:p>
      <w:r>
        <w:t>22. By way of example, the text of some minutes of ELTC regarding agreements on tariffs is included. It is noted that ELTC distributed copies of transport tariffs to companies outside of ELTC on some occasions to facilitate their implementation (confidential folio 878).</w:t>
      </w:r>
    </w:p>
    <w:p>
      <w:r>
        <w:t>23. Thus, in the minutes of the meeting of the General Assembly of the ELTC Association dated July 16, 2002, it is commented, “the point regarding the tariffs proposed by the commission appointed for this purpose. Mr. (…) [a member of ELTC] indicates that a cost study has been conducted, averaging the actual costs of five companies of different sizes, concluding that a stopped truck costs 31,400 Pts. per day and 0.34 Euros per kilometer. Based on this, tariffs have been calculated, considering a 15% profit. A copy of the tariffs is distributed to the attendees for them to study, and in a subsequent meeting, it will be put to a vote. There is unanimity regarding the application date, next October 1” (folio 878).</w:t>
      </w:r>
    </w:p>
    <w:p>
      <w:r>
        <w:t>24. And in the minutes of the meeting of the Assembly dated October 2, 2002, the tariffs are agreed upon as evidenced by the expressions “comments are made regarding the application date of the new tariffs, and it is agreed by majority to start the application on November 1. The method of applying and publishing them is raised, concluding to call a meeting with Ateia and Naviera, to present them with the new tariffs, and if they are interested, to publish a tariff that includes their increase. The price for the self-employed is raised, after several comments by the attendees, it is decided to put to a vote whether to discount 5% or 8%. The result of the vote is 9 votes in favor of 8% and 8 votes in favor of 5%. It is decided to call the rest of the companies to announce the tariffs, on the next October 14, at six in the afternoon in the clock room, subject to the availability of said room” (folios 880 and 881).</w:t>
      </w:r>
    </w:p>
    <w:p>
      <w:r>
        <w:t>25. In the minutes of the Assembly of ELTC dated November 18, 2002, it is recorded: “Entering into the sole point of the agenda, the tariffs agreed upon by the board are presented to the members, which represent an 8% increase compared to the one prepared two years ago, agreeing in principle to apply it on December 1” (folio 801).</w:t>
      </w:r>
    </w:p>
    <w:p>
      <w:r>
        <w:t>26. In the minutes of the meeting of the General Assembly of ELTC dated March 3, 2003, when discussing the tariff for ship agents, several issues arise, such as that the Association proposes “to go to the Tax Authority to raise the problem that several companies do not apply these tariffs” and another member of the Association “adds that these tariffs must include the list of companies that assume them.” Furthermore, a third member of ELTC “proposes that, before voting on the creation of the ship agent tariff, it should be taken into account that, traditionally, three tariffs have been issued.” (…) “Therefore, considering all the interventions, it is proposed to vote on the creation of three tariffs: - the ELTC tariff; - the ship agent-shipowner tariff (ELTC + 17%); - inter-nos tariff: minus 5%; All three tariffs are approved by majority.” (Folios 883 to 884).</w:t>
      </w:r>
    </w:p>
    <w:p>
      <w:r>
        <w:t>27. In the meeting of the General Assembly of ELTC dated June 23, 2004 (folios 898 and 899), as noted in the point of the minutes “Execution of agreements,” the President commented that “periodic and very frequent meetings were being held to clarify and receive opinions from the members regarding all topics, especially the tariff issue” (…). In the point of the minutes “Tariff issue,” the following interventions are recorded: “It is commented that if the tariff is maintained during the summer period, it will be definitively consolidated.” (…) “Mr. (…) comments that Terminales del Turia contracts with trucks from Zaragoza, Toledo, Madrid, etc., and they agree on a price, such that they even skip the freight forwarder” (…) “Mr. (…) responds that they are used to ‘bleeding’ the self-employed and that these practices must be forgotten if a dignified Port and decent tariffs are desired. Mr. (…) summarizes and says that ‘tailor-made suits’ are not made, and proposes a meeting with the members who work with hooks” (…). “That transport can become profitable if this path is followed, and the interests of some are not allowed to break the unity” (…). Likewise, the “President informs that the ‘inter-nos’ tariff has been canceled, as the 5% discount was used (…) to discount it to the transporters, so once all parties have been notified, this discount is canceled by both transport associations and by A.I.T.”).</w:t>
      </w:r>
    </w:p>
    <w:p>
      <w:r>
        <w:t>28. In the minutes of the meeting of the General Assembly of ELTC dated December 3, 2004, it is recorded that, “a Working Commission has been formed to study the proposal for a tariff review for the year 2005 that must be approved in due course by the General Assembly. Addressing the concern expressed by Mr. (…) for the dissemination of the new tariffs to be done with sufficient lead time and not to happen as with the last review, the responsible parties of the Tariff Commission explain that before the end of December, around the 20th, the update of ELTC tariffs must be clear, and since it will not start to be applied until February 1, 2005, there will be more than a month for everyone to have planned its implementation” (folio 892).</w:t>
      </w:r>
    </w:p>
    <w:p>
      <w:r>
        <w:t>29. The minutes of the meeting of the General Assembly of ELTC dated December 29, 2004 (folios 787 and 788) in the point “report on the review of reference prices for container transport in the year 2005,” in view of the studies carried out “the General Assembly is proposed the review of the reference prices applicable to container transport for the year 2005 by 7%” (…) The General Assembly raises no objections to the proposed price review and, consequently, unanimously agrees that a percentage of 7% be applied for the update of container transport prices in the year 2005. According to the agreement of the General Assembly itself, this update will be carried out under the following conditions: The price review will come into effect on February 1, 2005. The members will immediately inform their clients, before December 31, 2004, of the new prices, so that they have a month’s notice before its effective implementation. The details of the specific prices resulting from the application of this percentage are incorporated into a document attached to these minutes.” The minutes are accompanied by “Reference Tariffs for Container Transport from the Port of Valencia (year 2005)” (folio 792).</w:t>
      </w:r>
    </w:p>
    <w:p>
      <w:r>
        <w:t>30. For its part, TRANSCONT COMUNIDAD VALENCIANA participated in the preparation of a “Cost Observatory for Container Transport from the Port of Valencia” as recorded in the minutes of the meeting of the Board of Directors dated July 9, 2007 (folio 1032). The “Cost Observatory” consists of a tariff schedule that breaks down the prices of container transport by road at the Port of Valencia.</w:t>
      </w:r>
    </w:p>
    <w:p>
      <w:r>
        <w:t>31. The file contains several tariff schedules for container transport services for the Port of Valencia for the years 2000, 2002, and also for the period between 2004 and 2010. The documents are listed in chronological order:</w:t>
        <w:br/>
        <w:t>1) Tariff schedule of TRANSCONT COMUNIDAD VALENCIANA in which it stated “The Association of Self-Employed Container Transporters of the Port of Valencia, TRANSCONT, informs its members that, starting October 16, 2000, they can apply the following reference tariff for container transport at the Port of Valencia” (folio 1675).</w:t>
        <w:br/>
        <w:t>2) “Reference tariffs for container transport November 1, 2002” (folios 1705 to 1706).</w:t>
        <w:br/>
        <w:t>3) “Reference tariffs for container transport from the Port of Valencia.” These tariffs would come into effect during the year 2004, (folios 1692 to 1693).</w:t>
        <w:br/>
        <w:t>4) “Reference tariffs for container transport from the Port of Valencia.” These tariffs would be in effect during the year 2004 and their values were slightly lower than the values of the previous tariff schedule for the year 2004 (folios 1698 to 1699).</w:t>
        <w:br/>
        <w:t>5) “Reference tariffs for container transport from the Port of Valencia.” These tariffs would come into effect on February 1, 2005, (folios 1690 to 1691).</w:t>
      </w:r>
    </w:p>
    <w:p>
      <w:r>
        <w:rPr>
          <w:b/>
        </w:rPr>
        <w:t>[Pages 22–24]</w:t>
      </w:r>
    </w:p>
    <w:p>
      <w:r>
        <w:t xml:space="preserve">6) "2005 Rates." "Reference rate for container transport in the Port of Valencia to be applied from February 1, 2005," (folios 1251 to 1252 and 1694 to 1695).  </w:t>
        <w:br/>
        <w:t xml:space="preserve">7) "Reference rates for container transport from the Port of Valencia for the year 2005" which were attached to the minutes of the General Assembly meeting of ELTC dated December 29, 2004. These rates would come into effect on February 1, 2005. They are identical to the previous ones (folios 792 to 793).  </w:t>
        <w:br/>
        <w:t xml:space="preserve">8) "Reference rates for container transport from the Port of Valencia (year 2005)." The values of this rate schedule differ from the values of the previous documents for the same year. (folios 1696 to 1697).  </w:t>
        <w:br/>
        <w:t xml:space="preserve">9) Rate schedules agreed upon with TRANSCONT COMUNIDAD VALENCIANA and A.I.T. for 2006. These rate schedules and the rest of the documentation detailed the agreement reached by ELTC, TRANSCONT COMUNIDAD VALENCIANA, and A.I.T. regarding prices and were attached to the minutes of the ELTC Board of Directors meeting dated January 17, 2006 (folios 755 to 758).  </w:t>
        <w:br/>
        <w:t xml:space="preserve">10) "Reference rates for container transport from the Port of Valencia (year 2006)." These rates would come into effect on February 1, 2006. Rate schedules identical to those of the previous point (folios 1700 to 1701).  </w:t>
        <w:br/>
        <w:t xml:space="preserve">11) "Reference rates for container transport from the Port of Valencia (year 2007)," (folios 477 to 478).  </w:t>
        <w:br/>
        <w:t xml:space="preserve">12) "Reference rates 2007" and "Reference rates for container transport from the Port of Valencia (year 2007)," (different rate schedules for the year 2007) (folios 734 to 736).  </w:t>
        <w:br/>
        <w:t xml:space="preserve">13) "Reference rates for container transport from the Port of Valencia (year 2008)" (folios 474 to 476).  </w:t>
        <w:br/>
        <w:t xml:space="preserve">14) "Reference rates for container transport from the Port of Valencia (year 2008)," (folios 661 to 663).  </w:t>
        <w:br/>
        <w:t xml:space="preserve">15) REFERENCE RATE FOR REFRIGERATED CONTAINERS IN THE 2008/2009 CITRUS, VEGETABLES OR FRUITS CAMPAIGN FROM THE PORT OF VALENCIA" (folio 1685).  </w:t>
        <w:br/>
        <w:t xml:space="preserve">16) "Reference rates for container transport in the Port of Valencia (year 2009)." Document identical to that of 2008, with the sole difference of the value of the percentage applicable to the fuel surcharge (folios 471 to 473).  </w:t>
        <w:br/>
        <w:t>17) "Reference rates for container transport from the Port of Valencia (year 2009)." This rate schedule is identical to that mentioned in the previous point except for the value of the percentage applicable to the fuel surcharge. (folios 1702 to 1704).</w:t>
      </w:r>
    </w:p>
    <w:p>
      <w:r>
        <w:t xml:space="preserve">18) "Reference rates for container transport from the Port of Valencia (Year 2010) [V]" (folios 424 to 426).  </w:t>
        <w:br/>
        <w:t xml:space="preserve">19) "Reference rates for container transport from the Port of Valencia (year 2010) [V]." This document, unlike the one mentioned in the previous point, distinguished "transport sale price," "price to the transporter," and "price to the self-employed" (folios 1686 to 1689).  </w:t>
        <w:br/>
        <w:t xml:space="preserve">32. The oldest rate schedules for container transport from the Port of Valencia consisted of a basic structure that over time developed with various concepts. Initially, these rate schedules consisted of several parts: a first part, which indicated a distance from the Port of Valencia to a number of kilometers associated with an amount in euros, which varied over time. The second part consisted of concepts such as "transfers" and "stoppages," in which the service provided and the price for the service were mentioned, and the last part of the rate schedule consisted of several "observations," detailing some services. Over time, the second part of the rate schedule was expanded with other concepts such as "other movements and special services" and "other surcharges." As an example of how these rate schedules were adapted to circumstances, the members of the ELTC Board of Directors confirmed that it should "specify in the reference rates the surcharge of 25% applicable in the case of 45-foot containers (which was eliminated in 2005) since this service continues to occur, and has even expanded" (minutes of the ELTC Board of Directors meeting dated January 23, 2008 -folio 655-). Furthermore, there is a rate schedule of "Net Prices TRANSCONT BARCELONA. Cost Observatory 2008" (folios 1230 to 1231).  </w:t>
        <w:br/>
        <w:t xml:space="preserve">33. For its part, LOGISER, the cooperative created by TRANSCONT COMUNIDAD VALENCIANA, also had its rate schedules, substantially lower than those agreed upon by ELTC and TRANSCONT COMUNIDAD VALENCIANA for the year 2009 (folios 471 to 473), which led to a confrontation between the latter two. See various LOGISER rate schedules that would come into effect on February 1, 2009, and would be reviewed on December 31 or January 31, 2010 (folios 1666 to 1667, 1668 to 1669, and 1670 to 1671).  </w:t>
        <w:br/>
        <w:t xml:space="preserve">34. Apart from preparing its own rate schedules, the ELTC Board of Directors considered, on some occasions, as recorded in the minutes of the ELTC General Assembly meeting dated March 3, 2003, the "possibility of creating other rates, those of the ship agent (0.92), but it is the Assembly that must decide whether this is pertinent or not. Several members approve the creation of this rate" (folios 883 to 884).  </w:t>
        <w:br/>
        <w:t>35. The container transport rates for the Port of Valencia were agreed upon between ELTC, TRANSCONT COMUNIDAD VALENCIANA, and A.I.T. in meetings they held to discuss them:</w:t>
      </w:r>
    </w:p>
    <w:p>
      <w:r>
        <w:t xml:space="preserve">− Minutes of the ELTC Board of Directors meeting dated January 17, 2006, in which the following statement was recorded: "It is reported on the successive meetings held between all sector representatives (ELTC, Transcont, and AIT) and the final agreement reached for the revision of the reference rates corresponding to the year 2006. This agreement follows the orientation set by the ELTC Board of Directors regarding the rates in the meeting held on January 10 and is detailed in the documentation distributed among the executives (Informative Note, reference rates, comparative sheet between rates 2005 and 2006, and official documents on CPI and fuel prices). A copy of the aforementioned documentation is attached to these minutes") (folios 751).  </w:t>
        <w:br/>
        <w:t xml:space="preserve">− Minutes of the ELTC Board of Directors meeting dated September 13, 2005 (folio 928).  </w:t>
        <w:br/>
        <w:t xml:space="preserve">− Minutes of the ELTC Board of Directors meeting dated January 10, 2006, in which the agreement was recorded: "After the aforementioned debate, the majority of the executives express their agreement with the approach made by the Rates Committee and agree to present it as ELTC's position at the meeting that will be convened with Transcont and AIT to unify the sector's stance" (folios 1020 to 1021).  </w:t>
        <w:br/>
        <w:t xml:space="preserve">− Certificate dated June 30, 2004, from a container company stating that "from July 1, 2004 [said company] will apply to all transporters working for this company, the reference rates for container transport from the Port of Valencia, approved by the associations E.L.T.C. and TRANSCONT") (folio 1266).  </w:t>
        <w:br/>
        <w:t xml:space="preserve">− Communication from a company, dated June 15, 2004, informing about the acceptance of said company of the rate published by TRANSCONT COMUNIDAD VALENCIANA, ELTC, and A.I.T. (folio 1267).  </w:t>
        <w:br/>
        <w:t>36. The drafts of the communications that ELTC used to disseminate information about the rates were agreed upon within the meetings of its Board of Directors (folios 653 and 673), and even in January 2008, it was proposed by the members of the ELTC Board of Directors themselves to create "a cost observatory to be able to inform the members about significant increases and deviations in the costs of the activity," highlighting the importance of the periodic updating of prices, taking into account the costs (folio 656). Once the communications were agreed upon, ELTC disseminated them expressing its position on the prices of the services it provided in order to facilitate their application, or, if necessary, to pressure for them to be effectively implemented, both by its members and by the rest of the operators in the Port of Valencia, as recorded in the minutes of the ELTC Board of Directors dated January 29, 2007, which stated that "After evaluating possible strategies to try to support the effective impact of 3%, it was finally agreed to disseminate a communication informing through the</w:t>
      </w:r>
    </w:p>
    <w:p>
      <w:r>
        <w:rPr>
          <w:b/>
        </w:rPr>
        <w:t>[Pages 25–27]</w:t>
      </w:r>
    </w:p>
    <w:p>
      <w:r>
        <w:t>ores of the Port of Valencia, as recorded in the Minutes of the Board of Directors of ELTC dated January 29, 2007, which stated that "After evaluating possible strategies to try to support the effective impact of the 3%, it was finally agreed to disseminate a statement informing through the media about the application and general acceptance of the price revision by the clients. It is considered that such information may contribute to confuse and exert certain pressure on the transporters, agents, and operators who resist considering the update" (folios 708); dated December 19, 2006 (folio 729); dated January 17, 2006 (folio 751), and dated October 29, 2004 (folio 902).</w:t>
      </w:r>
    </w:p>
    <w:p>
      <w:r>
        <w:t>37. During the years 2002 to 2008, ELTC held meetings or communications with other operators of the Port of Valencia in order to inform them of the rates, urge them to apply them, or negotiate the date of application thereof:</w:t>
        <w:br/>
        <w:t>− Minutes of the meeting of the Board of Directors of ELTC dated January 8, 2008, in which it was recorded that the Manager of ELTC delivered the rates for 2008 to the responsible parties of the ANV, ATEIA-OLT VALENCIA, and the Official College of Customs Agents (folios 658).</w:t>
        <w:br/>
        <w:t>− Minutes of the meeting of the Board of Directors of ELTC dated December 19, 2007, in which it was recorded that "immediate contact will be made with the representatives of the ANV, ATEIA-OLT VALENCIA, and the College of Customs Agents to personally convey the review proposal decided by ELTC" (folio 673).</w:t>
        <w:br/>
        <w:t>− Minutes of the meeting of the Board of Directors of ELTC dated December 3, 2007, in which "The majority position established by the Board is considered compatible with the idea of holding meetings with the Shipping Association and with ATEIA in order to negotiate and reinforce the commitment to apply the agreed criteria and percentages of revision" (folio 688).</w:t>
        <w:br/>
        <w:t>− Minutes of the meeting of the Board of Directors of ELTC dated December 19, 2006, in which "the Manager explains that the informative statement agreed upon by the Board of Directors was finally disseminated, establishing a 3% price revision for the year 2007 and announcing it to members, port authorities (Shipping Association, ATEIA, and Customs College), and specialized press" (folio 729).</w:t>
        <w:br/>
        <w:t>− Minutes of the meeting of the Board of Directors of ELTC dated January 17, 2006, in which it was recorded that "finally, regarding the dissemination of the new reference rates, it is recalled that meetings have been arranged with the Valencian Shipping Association and ATEIA to communicate the content of the revision, and additionally, it is agreed to disseminate the corresponding statement among the members and an informative summary note of the criteria on the price revision to the port media" (folio 751).</w:t>
        <w:br/>
        <w:t>− Minutes of the meeting of the General Assembly of ELTC dated December 29, 2004, in which under the item "Report on the revision of reference prices for container transport in the year 2005," it is mentioned that "working sessions have been held with all groups related to the container transport sector and meetings have also been held with the Shipping Association and with ATEIA" (folio 787).</w:t>
        <w:br/>
        <w:t>− Minutes of the meeting of the Assembly of ELTC dated October 2, 2002, in which regarding the application of the new rates, it is concluded "to call a meeting with ATEIA and the Shipping Company, to submit the new rates to them, and if they are interested, to publish a rate that includes their increase" (folios 880 to 881).</w:t>
        <w:br/>
        <w:t>− Minutes of the meeting of the General Assembly dated March 3, 2003, in which "it is approved to send the rates of the shipper to ATEIA, the Shipping Association, and the College of Customs Agents" (folio 884).</w:t>
        <w:br/>
        <w:t>− Minutes of the meeting of the General Assembly of ELTC dated April 7, 2003, in which "the President informs that a letter has been sent, as agreed, to ATEIA, the Shipping Association, and the College of Customs Agents, urging them to communicate to their members the need to raise prices to the transporters" (folios 887 to 888).</w:t>
        <w:br/>
        <w:t>− Minutes of the meeting of the General Assembly of ELTC dated June 23, 2004, in which the President "continues to refer to the meeting held with the Valencian Shipping Association on June 15, 2004, having received a call from (...). In this meeting, the A.N.V. proposed that the new rates be applied starting September 1, to which E.L.T.C. firmly refused" (folio 898).</w:t>
      </w:r>
    </w:p>
    <w:p>
      <w:r>
        <w:t>38. Regarding the dissemination of container transport rates by ELTC to the other operators in the Port of Valencia, the Manager recalled on one occasion, as recorded in the Minutes of the meeting of the Board of Directors of ELTC dated December 19, 2007, "the risks to which the announcement and dissemination of reference rates or the simple recommendation of price revision percentages are subject, according to recent actions by the National Competition Commission (formerly the Competition Defense Tribunal)" (folio 673).</w:t>
      </w:r>
    </w:p>
    <w:p>
      <w:r>
        <w:t>39. Likewise, between the years 2003 to 2008, ELTC monitored that its member companies as well as the other operators of the Port applied the rates and debated the difficulty of applying the rates or the non-compliance by other operators of the Port of Valencia. See content of various Minutes of ELTC: Minutes of the Board of Directors dated January 23, 2008; January 29, 2007; January 16, 2007 (folios 652 to 653; 708 and 714 respectively); Minutes of the General Assembly dated March 3, 2003 and April 7, 2003 (folios 884 and 887); Minutes of the meeting of the General Assembly dated March 31, 2003, in which "After a long debate with different interventions, it is concluded that the majority of members have not presented the rates to their clients, as well as that there is a long list of freight forwarders and consignees who do not want to pay them. It is agreed to send a letter to the College of Customs Agents, to ATEIA, and to the Shipping Company, recommending that they urge their members to pay them for the social good of the Port." That letter was sent, as recorded in the Minutes of the General Assembly dated April 7, 2003 (folio 887), (folio 890). Minutes of the General Assembly dated June 23, 2004, in which under the item "Execution of agreements" "D. (...) points out that we should be pleased, as no one has reported the non-compliance of the rates" (folio 899); Minutes of the Board of Directors dated June 21, 2005 (folio 945 to 946); Minutes of the Board of Directors dated April 26, 2005: ELTC debated several alternatives to find a solution to the non-compliance of the rates by the self-employed and proposed to reactivate the rates committee to propose actions in order to improve the level of compliance with the rates (folio 958); Minutes of the Board of Directors dated February 8, 2005, in which an assessment of a statement from TRANSCONT COMMUNITY VALENCIA regarding the entry into force of the rates for the year 2005 was made (folio 967) and Minutes of the Board of Directors dated March 8 and 14, 2006 (folios 998 to 999 and 994).</w:t>
      </w:r>
    </w:p>
    <w:p>
      <w:r>
        <w:t>40. In the year 2003, the General Assembly of ELTC proposed the creation of a monitoring committee and deemed it necessary to reach an agreement with TRANSCONT COMMUNITY VALENCIA to exercise control over the compliance of the rates (folio 884). This non-compliance of rates could be reflected in discounts made by ELTC members or the self-employed to other operators of the Port, which in the opinion of ELTC, constituted a breach of the agreement between ELTC and TRANSCONT COMMUNITY VALENCIA regarding prices, which is why these Associations decided to meet to jointly address this issue of non-compliance with transport rates as recorded in the Minutes of the Board of Directors dated February 27, 2007; May 31, 2005, May 24, 2005, and April 26, 2005 (folios 698; 949; 953 to 954 and 958), or the revision thereof, in the statement of January 17, 2006, from ELTC addressed to its members, "on the revision of reference prices for container transport for the year 2006 (Land Transporters of the Port of Valencia)," and in the Statement of January 18, 2006, regarding "Revision of reference rates for the year 2006. Supplementary information" (folios 865 to 866 and 868). Likewise, ELTC met with TRANSCONVAL and with the Independent Transporters Association (A.I.T.) to discuss the revision of transport prices in the meeting of the Board of Directors of ELTC dated December 31, 2006 (folios 969 to 970) and in the meeting of December 3, 2007, in which reference was made to the revision of transport prices for the year 2008 (folios 687 to 688).</w:t>
      </w:r>
    </w:p>
    <w:p>
      <w:r>
        <w:t>• Impact on prices of the variation of the CPI.</w:t>
      </w:r>
    </w:p>
    <w:p>
      <w:r>
        <w:t>41. ELTC and TRANSCONT COMMUNITY VALENCIA agreed to pass on the variation of the CPI to the container transport prices.</w:t>
      </w:r>
    </w:p>
    <w:p>
      <w:r>
        <w:rPr>
          <w:b/>
        </w:rPr>
        <w:t>[Pages 28–30]</w:t>
      </w:r>
    </w:p>
    <w:p>
      <w:r>
        <w:t>42. Between the years 2004 and 2008, ELTC decided that, at the time of updating the container transport rates, it would reflect the variation of the CPI in the prices of the rates, see the Minutes of the ELTC meetings:</w:t>
        <w:br/>
        <w:t>− Minutes of the General Assembly dated December 29, 2004, in which under the item "Report on the review of reference prices for container transport in the year 2005," the price review is justified by stating that "this percentage is the result of various factors that require updating the prices beyond the CPI of 2004, which would be the review to be applied under normal conditions. For the year 2005, in addition to the CPI which is over 3.5%, (...)," (folio 787).</w:t>
        <w:br/>
        <w:t>− Minutes of the ELTC Board of Directors meeting dated September 13, 2005, according to which "for most of the directors, unless other reasons arise, normally the decision to review prices should be applied in February, as provided in the rates, cumulatively applying the impact of fuel and the CPI," (folio 928).</w:t>
        <w:br/>
        <w:t>− Minutes of the Board of Directors dated October 3 and December 20, 2005, in which the impact of the CPI for the year 2006 was discussed, (folios 772 and 907).</w:t>
        <w:br/>
        <w:t>− Document titled "Proposal for the review of reference prices for the container transport service of the Port of Valencia applicable from February 1, 2006," (folio 1024).</w:t>
        <w:br/>
        <w:t>− Minutes of the Board of Directors dated January 3 and 10, November 28, and December 5, 2006, (folios 1028, 1020, 746, and 740).</w:t>
        <w:br/>
        <w:t>− Minutes of the Board of Directors dated December 19, 2006, in which the update of the rates for the year 2007 was proposed, (folios 730).</w:t>
        <w:br/>
        <w:t>43. Once the official data on the increase of the CPI was published by the National Statistics Institute, the members of the ELTC Board debated the impact on prices of the CPI variation and the different alternatives for its application and verified that the increase in the prices of the services offered by its members was justified by the official data, as stated in the Minutes of the ELTC Board of Directors dated January 23, 2008, (folio 652) and also in the Minutes of January 8, 2008 (folio 658); December 19, 2007 (folio 673); November 27, 2007 (folios 690 to 691); January 16, 2007 (folio 713) and November 28, 2006 (folio 746). Decisions regarding this impact were approved by the General Assembly of ELTC, Minutes of the General Assembly dated December 12, 2007 (folios 684 to 685).</w:t>
        <w:br/>
        <w:t>44. On various occasions, ELTC disseminated through communications or press releases, directed to its members and, where applicable, to ATEIA-OLT VALENCIA, to the ANV, as well as to the Customs Agents Association, the decision to reflect the increases that constituted the costs of their companies in the transport prices, among them the increase of the CPI, minutes of the Board of Directors dated November 27, 2007 (folios 691), communication from ELTC announcing a 3% review of its prices effective from February 1, 2007, as a result of the CPI impact (folio 744), press release from ELTC, announcing the impact of the CPI from 1999 on the prices directed to its clients for the following fiscal year (folio 802), communication dated January 17, 2006, regarding "Informative Note on the review of reference prices for container transport for the year 2006 (Land Transporters of the Port of Valencia)" which would be notified on that same date to the ANV and ATEIA-OLT VALENCIA, (folios 865 to 866) and communication dated December 13, 2006, regarding "Update of reference rates for the year 2007" (folio 870). By way of example, the "informative note" from ELTC dated December 18, 2008, in which it was communicated that, "despite the CPI data closed as of 30.11.08 indicating a 2.7% increase in the 'General Index Excluding Energy Products'," and that the rates of the transport companies have been establishing the automatic impact of the CPI for each new fiscal year, however, given the general conditions of the activity, the economic situation that has been severely affecting work levels and the aggressive situation in marketing to which the sector is subjected, the transport companies consider that the most reasonable thing is to try to defend the price levels that were "established for their validity during the year 2008 (...)" (folios 432 to 433). The content of the communications regarding this type of impact was usually agreed upon by the members of the ELTC Board of Directors (folios 687 to 688).</w:t>
        <w:br/>
        <w:t>45. Specifically, TRANSCONT COMUNIDAD VALENCIANA and ELTC agreed to reflect the increase of the CPI in the container transport prices for the years 2006 and 2007 (folios 865 to 870).</w:t>
        <w:br/>
        <w:t>46. In turn, ELTC was aware of the communications from TRANSCONT COMUNIDAD VALENCIANA directed to its members, "recommending its members to apply the price review based on the CPI," in order to control compliance with the agreements regarding this type of impact by other operators of the Port of Valencia. Minutes of the ELTC Board of Directors dated February 13, 2007 (folio 703).</w:t>
        <w:br/>
        <w:t>• Impact on prices of the variation in diesel prices.</w:t>
        <w:br/>
        <w:t>47. In relation to the establishment of container transport rates, between the years 2005 and 2006, ELTC and TRANSCONT COMUNIDAD VALENCIANA agreed to reflect the variation in the price of diesel on the transport price.</w:t>
        <w:br/>
        <w:t>48. At least from the year 2004 to the year 2007, ELTC commented in the meetings of its governing bodies on the successive variations in the price of diesel and the justifications for implementing the so-called "fuel surcharge" clause, Minutes of the Board of Directors dated December 19, 2006, in which the update of the reference rates for the year 2007 was discussed (folio 730); Minutes of the Board of Directors meeting dated October 3, 2005, (folios 772 to 773); Minutes of the General Assembly meeting dated December 29, 2004, in which under the item "Report on the review of reference prices for container transport in the year 2005," the price review is justified by stating that "For the year 2005, in addition (...), the successive increases in the price of diesel that have occurred since 15.06.04, which represent an increase of 2.1%, (...) and the increase in the price of diesel due to the special refining of sulfur in petroleum-derived fuels (1%)," (folios 787 to 788); Minutes of the Board of Directors dated September 6 and December 20, 2005, in which the issue of the impact of the fuel surcharge for the year 2006 was discussed, (folios 933 to 934 and 907); Minutes of the Board of Directors dated January 3, 2006, January 10, 2006, and April 25, 2006 (folios 1028, 1020, and 983).</w:t>
        <w:br/>
        <w:t>49. To this end, on occasions, ELTC had some graphs on diesel prices. Annex to the Minutes of the Board of Directors dated April 26, 2005 (folio 965). The position on the review of transport prices based on the variation in fuel prices was usually agreed upon within the ELTC Board of Directors before being disseminated, or before meeting with TRANSCONT COMUNIDAD VALENCIANA and A.I.T (A.I.T. is an Independent Transporters Association), as stated in the Minutes of the Board of Directors meeting dated September 13, 2005, according to the expressions "For most of the directors, unless other reasons arise, normally the decision to review prices should be applied in February, as provided in the rates, cumulatively applying the impact of fuel and the CPI. Furthermore, the President informs that a meeting has been convened for that same afternoon regarding rates with Transcont and AIT" (folio 928).</w:t>
        <w:br/>
        <w:t>50. ELTC, TRANSCONT COMUNIDAD VALENCIANA, and A.I.T. held meetings in which they agreed to apply the fuel surcharge. See communications from ELTC to its members disseminating the impact of the variation in fuel prices on the transport price for the year 2006 (folios 865 to 869). By way of example, the provisions in the Minutes of the ELTC Board of Directors meeting dated September 20, 2005, which states the following assertion: "The meeting held the previous day by the representatives of ELTC (Mr. (...) and Mr. (...) and Mr. (...) with the representation of the organizations AIT and TRANSCONT is reported. In it, the sectoral agreement consisting of the application of a surcharge of 7% to compensate for the increases that have been occurring in fuel prices was definitively confirmed. This impact would not be carried out by modifying the rates, but by applying the aforementioned percentage of 7% to the sum of the different concepts billed according to the rates in force in the year 2005. The surcharge would not be applied to those concepts of the rates in which fuel does not directly impact. Finally, it has been considered that this measure should be implemented within 30 days," (folios 777 to 778). On occasions, the Associations would agree to disseminate the</w:t>
      </w:r>
    </w:p>
    <w:p>
      <w:r>
        <w:rPr>
          <w:b/>
        </w:rPr>
        <w:t>[Pages 31–33]</w:t>
      </w:r>
    </w:p>
    <w:p>
      <w:r>
        <w:t>Valencia, en los que se establecían las condiciones y procedimientos para la compensación por las paralizaciones. Estos acuerdos incluían cláusulas sobre la revisión de las penalizaciones y la actualización de los importes a lo largo del tiempo, así como la forma de notificación de las incidencias y la resolución de conflictos.</w:t>
      </w:r>
    </w:p>
    <w:p>
      <w:r>
        <w:t>64. En el contexto de estas negociaciones, se llevaron a cabo reuniones periódicas entre los representantes de las terminales y los transportistas para evaluar el cumplimiento de los acuerdos y discutir posibles ajustes en las condiciones establecidas. Las actas de estas reuniones reflejan la voluntad de ambas partes de encontrar soluciones que beneficiaran a la comunidad logística en su conjunto, garantizando así un funcionamiento más eficiente de las operaciones en el puerto.</w:t>
      </w:r>
    </w:p>
    <w:p>
      <w:r>
        <w:t>65. Finalmente, se destaca que la colaboración entre las terminales y los transportistas ha sido fundamental para mejorar la calidad del servicio y reducir los tiempos de espera, lo que a su vez ha contribuido a la competitividad del Puerto de Valencia en el ámbito internacional. Las iniciativas conjuntas han permitido establecer un marco de trabajo que favorece la transparencia y la confianza entre los actores involucrados en el transporte marítimo y terrestre.</w:t>
      </w:r>
    </w:p>
    <w:p>
      <w:r>
        <w:rPr>
          <w:b/>
        </w:rPr>
        <w:t>[Pages 34–36]</w:t>
      </w:r>
    </w:p>
    <w:p>
      <w:r>
        <w:t>Valencia, such as the ANV and the APV. The first agreement regarding the amount of penalties for stoppages recorded in the file dates back to December 22, 1998, between, on one side, ELTC and TRANSCONT COMUNIDAD VALENCIANA and, on the other, Marítima Valenciana, S.A. (folios 1198 to 1199).</w:t>
      </w:r>
    </w:p>
    <w:p>
      <w:r>
        <w:t>64. On February 18, 2004, ELTC, TRANSCONT COMUNIDAD VALENCIANA, TCV Stevedoring Company, S.A., the ANV, and the APV met and signed an agreement in order to create a new scenario and implement a compensation formula, under the premise of compliance with the LOTT. They created a monitoring committee to ensure compliance (folios 859 and 1204).</w:t>
      </w:r>
    </w:p>
    <w:p>
      <w:r>
        <w:t>65. On May 10, 2004, ELTC, TRANSCONT COMUNIDAD VALENCIANA, TCV Stevedoring Company S.A., the ANV, and the APV met again and A.I.T. was incorporated to sign another agreement called "Agreement on the Normalization of Land Transport Operations" (folios 855 to 858 and 1157 to 1160).</w:t>
      </w:r>
    </w:p>
    <w:p>
      <w:r>
        <w:t>66. On March 28, 2005, Terminales del Turia, S.A., on one side, and ELTC and TRANSCONT COMUNIDAD VALENCIANA on the other, signed the "Agreement on Stoppages Terminales del Turia-ELTC/TRANSCONT COMUNIDAD VALENCIANA" (folios 963 to 964).</w:t>
      </w:r>
    </w:p>
    <w:p>
      <w:r>
        <w:t>67. On March 28, 2006, ELTC and TRANSCONT COMUNIDAD VALENCIANA, on one side, and Marítima Valenciana, S.A., on the other, signed the "Agreement on Stoppages Marítima Valenciana/Land Transport" by which this terminal adhered to the Agreement on the Normalization of Land Transport Operations signed on May 10, 2004 (folios 849 to 851 and 1200 to 1201).</w:t>
      </w:r>
    </w:p>
    <w:p>
      <w:r>
        <w:t>68. On February 8, 2007, Mediterranean Shipping Company Terminal Valencia, S.A., on one side, and ELTC and TRANSCONT COMUNIDAD VALENCIANA, on the other, along with the APV, signed the "Agreement on Reception and Delivery Services" (folios 852 to 854 and 1216 to 1218).</w:t>
      </w:r>
    </w:p>
    <w:p>
      <w:r>
        <w:t>69. The update of the penalty amount for stoppages was carried out through agreement or email. Thus, Noatum Ports Valenciana, S.A.U., communicated to several transport associations the update of compensations on different dates, namely, January 29, 2007, January 30, 2008, February 10, 2009, March 8, 2010, February 10, 2011, and January 27, 2012, in which it informed ELTC, TRANSCONT COMUNIDAD VALENCIANA, and TRANSCONVAL "of the increase in the stoppage rates that will be generated from January 1, 2012" (folios 2040 and 2208 to 2223). Similarly, on February 9, 2011, Mediterranean Shipping Company Terminal Valencia, S.A. sent an email to TRANSCONT COMUNIDAD VALENCIANA requesting confirmation of the update of the penalty amount (folio 1212) and on March 10, 2011, TCV Stevedoring Company, S.A., on one side, and ELTC and TRANSCONT COMUNIDAD VALENCIANA, on the other, signed the agreement "Update Stoppages" (folios 845 and 1213). Furthermore, the various terminals confirmed the signing of these agreements and provided data from the years prior to 2012, confirming that since the signing of those agreements, these parties had satisfied the claims made by the transport companies or independent transporters, which generally and in relative terms they qualified as minimal (folios 2017, Mediterranean Shipping Company Terminal Valencia, S.A., 2022 TCV Stevedoring Company, S.A., and 2033 Noatum Ports Valenciana, S.A.U.).</w:t>
      </w:r>
    </w:p>
    <w:p>
      <w:r>
        <w:t>70. Occasionally, when one of the terminals did not accept the conditions proposed by the transport associations regarding stoppages, they agreed to cease container transport activity at that terminal. See the communication of April 28, 2004, informing about the cessation of activity of ELTC and TRANSCONT COMUNIDAD VALENCIANA at the TCV terminal, and Communication of January 27, 2005, from TRANSCONT COMUNIDAD VALENCIANA informing about the cessation of activity at the terminal "TERMINALES DEL TURIA, S.A. for breach of agreements" (folios 1214 and 1220). The problems were usually resolved by resuming the agreements between the parties. Agreement of January 28, 2005, between ELTC, TRANSCONT COMUNIDAD VALENCIANA, and TERMINALES DEL TURIA, S.A. by which, to resolve the problems, TERMINALES DEL TURIA, S.A. committed to adhere to the conditions on stoppages applicable in other terminals and TRANSCONT COMUNIDAD VALENCIANA committed to restore activity at that terminal (folio 1219).</w:t>
      </w:r>
    </w:p>
    <w:p>
      <w:r>
        <w:t>71. For cases of conflict or breach of the various agreements between, on one side, the terminals and, on the other, the transport associations, an arbitration system was established. Thus, the Dispute Resolution Body (ORD) was created, which would resolve conflicts between the parties regarding the "Agreement on the Normalization of Land Transport Operations," signed on May 10, 2004. There is a resolution dated October 23, 2008, in the file regarding a claim from ELTC and TRANSCONT COMUNIDAD VALENCIANA (folios 861 to 864), as well as the preparation of the claim (folio 629, Minutes of the ELTC Board of Directors dated July 7, 2008).</w:t>
      </w:r>
    </w:p>
    <w:p>
      <w:r>
        <w:t>72. There is a document in the file from ELTC, undated, titled "Agreements on Penalties for Stoppages at the Container Terminals of the Port of Valencia. Basic Conditions," which reflects a summary of the data of the agreements on penalties for stoppages signed between ELTC and the various terminals of the Port of Valencia (folios 479 and 480).</w:t>
      </w:r>
    </w:p>
    <w:p>
      <w:r>
        <w:t>• Other commercial conditions: discounts and billing</w:t>
      </w:r>
    </w:p>
    <w:p>
      <w:r>
        <w:t>73. During the years 2004 to 2006, in addition to setting prices, ELTC and TRANSCONT COMUNIDAD VALENCIANA agreed to set commercial conditions such as discounts on the prices.</w:t>
      </w:r>
    </w:p>
    <w:p>
      <w:r>
        <w:t>74. ELTC attempted at some point to standardize the conditions with TRANSCONT COMUNIDAD VALENCIANA to prevent certain companies, by not having the same conditions, from "seeking other alternatives" (folio 967, Minutes of the Board of Directors of February 8, 2005). On another occasion, ELTC and TRANSCONT COMUNIDAD VALENCIANA agreed on "the update of the billing brackets for the self-employed to determine the discount level based on the tariff increases of 2005 (7%) and 2006 (7%). The brackets would be as follows: 8% up to a billing of 6,800 euros, 10% up to 8,900, and 12% up to 11,400. However, although the unification of discounts has been proposed at the table, establishing a single fixed percentage, there is no agreement on the level at which they should be unified. The companies propose 12% and Transcont 10%" (folio 751, Minutes of the Board of Directors of ELTC of January 17, 2006); (folio 899, Minutes of the General Assembly of ELTC of June 23, 2004); (folio 1009, Minutes of the Board of Directors of ELTC of February 14, 2006), and (folio 1013, Minutes of the Board of Directors of ELTC of January 31, 2006).</w:t>
      </w:r>
    </w:p>
    <w:p>
      <w:r>
        <w:t>75. There is a collaboration agreement dated May 30, 2005, signed between TRANSCONT COMUNIDAD VALENCIANA and TRANSMETA, S.L. by which they agreed on the billing method for the self-employed transporters of TRANSCONT COMUNIDAD VALENCIANA who provided their services to TRANSMETA, S.L., as well as the discounts that could be applied to them. Furthermore, this agreement referred to the "current reference rate" (folios 1262 to 1264).</w:t>
      </w:r>
    </w:p>
    <w:p>
      <w:r>
        <w:t>II. ACCREDITED FACTS RELATING TO FLEET CONTINGENCY AND WORK DISTRIBUTION</w:t>
      </w:r>
    </w:p>
    <w:p>
      <w:r>
        <w:t>76. ELTC and TRANSCONT COMUNIDAD VALENCIANA, during the period from 2002 to 2008, distributed identifying stickers to distinguish the trucks of their respective members from those of other associations. These identifiers, which could consist of numbers or colors, aimed to facilitate the creation of censuses by each Association and allow for control over the number of trucks of the members, ensuring that only these identified trucks operated in the Port of Valencia. ELTC, TRANSCONT COMUNIDAD VALENCIANA, and TRANSCONVAL agreed to maintain the number of trucks in the fleets of their members, preventing their growth. This section also describes the facts related to decisions of the container transport associations on how to distribute work among the members, as well as agreements or conventions between the</w:t>
      </w:r>
    </w:p>
    <w:p>
      <w:r>
        <w:rPr>
          <w:b/>
        </w:rPr>
        <w:t>[Pages 37–39]</w:t>
      </w:r>
    </w:p>
    <w:p>
      <w:r>
        <w:t xml:space="preserve">associations of transport companies and the associations of self-employed workers to share the work of container transport.  </w:t>
        <w:br/>
        <w:t xml:space="preserve">77. From the year 2002 to the year 2008, both in the meetings of the General Assembly and in the Board of Directors of ELTC, the Association kept track of the number of companies associated with ELTC and the trucks that these companies had, and discussed the admission of companies to ELTC or the transfer of badges between associated companies, as recorded in the Minutes of the Board of Directors of ELTC dated November 27, 2007; December 5, 2006; January 17, 2006; October 29, 2004; November 2, 2005; May 9, 2006, and in the Minutes of the General Assembly meeting of November 18, 2002 (folios 691 to 692; 740 to 742; 751 to 752; 901 and 902 confidential; 920; 976, and 801 confidential).  </w:t>
        <w:br/>
        <w:t xml:space="preserve">Likewise, the Association held meetings in which the documentation of the vehicles was reviewed. See minutes of the Board of Directors of ELTC dated January 23, 2008; February 13, 2007, and April 26, 2005 (folios 654; 703 to 704, and 959). Thus, in the year 2002, ELTC distributed stickers to its members in order to initiate a process of counting and controlling the trucks of each company (folios 801 confidential, Minutes of the General Assembly of ELTC dated November 18, 2002), controlling the use or non-use of the stickers by its members or by the members of TRANSCONT COMUNIDAD VALENCIANA, as recorded in the minutes of the Board of Directors of December 20, 2005; November 8, 2005; April 4, 2006; January 10, 2006, and January 3, 2006 (folios 907; 916; 986; 1019 1027), with a member of ELTC stating that "without a census there will be no rates" and that "until the census is closed, the rate increase cannot be made effective" (folios 887 and 888, minutes of the General Assembly meeting of ELTC dated April 7, 2003).  </w:t>
        <w:br/>
        <w:t xml:space="preserve">78. Furthermore, the Board of Directors of ELTC was the one that debated and approved for the companies associated with ELTC to expand their fleet by purchasing vehicles from another associated company, which decided when to implement the processes for expanding the truck fleets of the associates, establishing the appropriate criteria and proposing different alternatives. The decisions of the Board of Directors (see Minutes of February 27, 2007; January 29, 2007; January 16, 2007; December 19, 2006; November 28, 2006; September 13, 2005; July 12, 2005; June 21, 2005; October 31, 2006; February 21, 2006, -folios 699; 708 to 709; 711; 730 to 731; 747 to 748; 930 confidential; 939; 945; 970 to 971; 1002 to 1003-), were ratified by the General Assembly of the Association (minutes of the meetings of December 12, 2007; January 15, 2007; June 23, 2004) (folios 683 to 684; 723 to 725; 899). Regarding the censuses, the Board of Directors of ELTC agreed that the vehicles and their corresponding numbers could only be in one Association, so a choice had to be made between ELTC and TRANSCONT COMUNIDAD VALENCIANA, according to preference, deregistering the vehicles in one of the Associations that the interested party chose (folio 939, minutes of the Board of Directors meeting of ELTC dated July 12, 2005).  </w:t>
        <w:br/>
        <w:t xml:space="preserve">79. In the year 2003, ELTC suggested, internally, the creation of a commission to study the fact that several companies of ELTC were requesting self-employed workers (folio 796 confidential, Minutes of the General Assembly of ELTC dated September 9, 2003).  </w:t>
        <w:br/>
        <w:t xml:space="preserve">80. In December 2004, ETLC signed an agreement with the European Port Transporters Association (ATPE) to ensure a certain balance between supply and demand for transport (minutes of the General Assembly meeting of ELTC dated December 3, 2004, folio 896). According to the Minutes of ELTC and TRANSCONT COMUNIDAD VALENCIANA, ATPE was dissolved in the last quarter of 2009, and some members integrated into ELTC and others into TRANSCONT COMUNIDAD VALENCIANA (Minutes of the General Assembly meeting of ELTC dated September 3, 2009, folios 591 confidential, and minutes of the General Assembly meeting of TRANSCONT COMUNIDAD VALENCIANA dated September 19, 2009, folio 1126 confidential).  </w:t>
        <w:br/>
        <w:t xml:space="preserve">81. Internally, between the years 2005 and 2006, ELTC debated the non-compliance by its members with the Association's decisions regarding the badges. The problem that arose was that some members of the Association were keeping themselves outside the general agreements regarding the census (see minutes of the Board of Directors of January 17 and March 14, 2006; and of October 25, May 24, and May 31, 2005; folios 751 to 752; 993 to 994, 924, 954, and 949 to 950).  </w:t>
        <w:br/>
        <w:t xml:space="preserve">82. ELTC, TRANSCONT COMUNIDAD VALENCIANA, and TRANSCONVAL met on different occasions in 2006 to discuss the issue of the censuses of the different associations and to initiate various processes for the expansion or restriction of the truck fleets of their associates (minutes of the Board of Directors of October 31 and November 28, 2006, folios 969 to 970 and 746).  </w:t>
        <w:br/>
        <w:t xml:space="preserve">83. On the other hand, ELTC, TRANSCONT COMUNIDAD VALENCIANA, and A.I.T. agreed, on January 27, 2005, to create a global census that would gather the vehicles of the three Associations, number the vehicles of the three associations, and form a tripartite table to oversee the functioning of said census (folio 1139). In February 2005, ELTC adopted an agreement with TRANSCONT COMUNIDAD VALENCIANA and A.I.T. regarding unified badges (see Minutes of the Board of Directors of February 1 and 8, 2005, folios 781 and 967).  </w:t>
        <w:br/>
        <w:t xml:space="preserve">84. In December 2007, following the creation by the APV, together with TRANSCONT COMUNIDAD VALENCIANA and ELTC, of a register of heavy vehicles at the Port of Valencia, in order to meet the needs for control and access to the Port, ELTC stated that the intention from the sector was for that project to distinguish between regular and irregular transporters, and to grant differential treatment based on that distinction. However, ELTC recognized that the interests of the APV and the transporters did not always coincide (see minutes of the General Assembly of ELTC of December 12, 2007, folios 681 to 682, and minutes of the Board of Directors of November 27 and December 3, 2007, folios 691 and 688). In TRANSCONT COMUNIDAD VALENCIANA, internally they also discussed this aspect, clarifying that it was the transport commission composed, among others, of TRANSCONT COMUNIDAD VALENCIANA and ELTC, that was responsible for managing the entry of vehicles into the Port of Valencia (folios 1041 and 1042, minutes of the Board of Directors meeting of TRANSCONT COMUNIDAD VALENCIANA dated October 1, 2007).  </w:t>
        <w:br/>
        <w:t xml:space="preserve">85. Among the documentation of TRANSCONT COMUNIDAD VALENCIANA are three identical copies of the "Contract for the Provision of Road Freight Transport Services," with the handwritten distinction of "company" (folios 1161 to 1167), "self-employed" (folios 1168 to 1173), and "cooperative" (1174 to 1180). This contract, undated and unsigned, was designed to be signed between the service provider ("the company" dedicated to road freight transport) and the service lessee (natural or legal person contracting the service) and contained a clause called "prices," establishing that "The prices that the parties agree for the provision of road freight transport services are detailed in ANNEX I of this contract, which forms an integral part of it, where the different prices for services for transport, transfers, stoppages, other surcharges, as well as the mechanisms for price review, quarterly for the review of fuel and annually for the increase of the corresponding CPI without energy products" are established. The aforementioned "Annex I" is not included in the file.  </w:t>
        <w:br/>
        <w:t xml:space="preserve">III. "SECTORAL TABLE OF ROAD CONTAINER TRANSPORT AT THE PORT OF VALENCIA (MESATRANS VALENCIA)"  </w:t>
        <w:br/>
        <w:t xml:space="preserve">86. During the first half of 2008, TRANSCONT COMUNIDAD VALENCIANA, ELTC, and TRANSCONVAL formed the so-called "Sectoral Table of Road Container Transport at the Port of Valencia (MESATRANS VALENCIA)" in order to resolve the problems detected in the container transport of the Port of Valencia through the adoption of a series of commitments between the parties related, among others, to transport prices and the contingent of fleets associated with the distribution of work.  </w:t>
        <w:br/>
        <w:t>87. Dated February 6, 2008, TRANSCONT COMUNIDAD VALENCIANA, ELTC, and TRANSCONVAL signed the "Sectoral Commitment Agreement" by which the "Sectoral Table of Road Container Transport at the Port of Valencia (MESATRANS VALENCIA)" was created. In this document, it was agreed to invite other companies to belong to this Table and to the APV as an intervener in it (folios 847 to 848, signed version, and folios 1192 to 1193 unsigned version). Attached to the draft of the "Sectoral Commitment Agreement" is a document of commitments, prepared by ELTC and</w:t>
      </w:r>
    </w:p>
    <w:p>
      <w:r>
        <w:rPr>
          <w:b/>
        </w:rPr>
        <w:t>[Pages 40–42]</w:t>
      </w:r>
    </w:p>
    <w:p>
      <w:r>
        <w:t xml:space="preserve">that the Associations called "Definition of situations with special impact on the activity of container transport by road from the Port of Valencia and sectoral action commitments assumed by the associations" (folios 1188 to 1191).  </w:t>
        <w:br/>
        <w:t xml:space="preserve">88. On February 13, 2008, MESATRANS VALENCIA was formally established by TRANSCONVAL, ELTC, and TRANSCONT COMUNIDAD VALENCIANA. The establishment of this Table marked the beginning of negotiations between the parties to reach the aforementioned commitments in order to resolve the sector's problems, such as the offering of work below the prices set by a cost study, the equitable distribution of work associated with fleet regulation, adopting measures and corresponding penalties in case of non-compliance (folios 1194 to 1196, Minutes of the meeting of February 13, 2008, between TRANSCONVAL, ELTC, and TRANSCONT COMUNIDAD VALENCIANA). Some of the meetings of this Table were attended, in addition to representatives of the transport associations, by the president of ATEIA-OLT VALENCIA (folio 871, email of July 11, 2008, sent by XX to several members of the ELTC Board of Directors) and "the representative organizations of the ship agents and freight forwarders," as stated in the minutes of the General Assembly meeting of ELTC dated June 14, 2008, which recorded that "the transporters reached agreements last night, June 13, whose compliance must be supervised by the Table itself, which includes the APV and the main ship agents and freight forwarders" (folio 636). In MESATRANS VALENCIA, various sector problems in the Port of Valencia were addressed, such as prices; contracts regarding the distribution of work; self-regulation concerning the regulation of the truck fleets of the associations, as recorded in the Minutes of the Board of Directors of TRANSCONT COMUNIDAD VALENCIANA of March 3 and April 14, 2008 (folios 1060 and 1061).  </w:t>
        <w:br/>
        <w:t xml:space="preserve">89. These commitments, which could only be modified by unanimous agreement of the members of MESATRANS VALENCIA (folios 1192 to 1193), were detailed by ELTC, TRANSCONT COMUNIDAD VALENCIANA, and TRANSCONVAL. Thus, in light of the issue of "profitability," these Associations proposed solutions related to reference rates, revisions, surcharges, discount margins applicable by companies to self-employed individuals, as well as monitoring and taking measures against non-compliance with the aforementioned solutions. Regarding the issue of "self-regulation of the number of vehicles," the measure proposed by the Associations was to set the number of vehicles and establish criteria for their expansion, controlling compliance with this measure and, in case of non-compliance, establishing as a penalty the loss of badges, coverage by other companies, and other rights. Concerning the issue of "subcontracting," the Associations committed to subcontract exclusively transport resources from companies and self-employed individuals belonging to the Associations and established penalties for those who violated this commitment. Finally, regarding "marketing," the Associations committed to delineate exclusive competition for marketing transport activities, with the corresponding penalty (folios 1188 to 1191). These commitments would come into effect on July 1, 2008, according to the Minutes of the General Assembly of ELTC dated June 14, 2008 (folios 469 to 470 and 636).  </w:t>
        <w:br/>
        <w:t xml:space="preserve">90. Within the framework of MESATRANS VALENCIA, on June 13, 2008, the legal representatives of TRANSCONVAL, [...], TRANSCONT COMUNIDAD VALENCIANA, and ELTC agreed to sign individual commercial contracts between the transport agencies and the self-employed carriers, whose minimum content would include, among other aspects, "minimum guaranteed billing of €4500 net, Impact of the variation in fuel prices on freight (fuel surcharge). The aforementioned impact will come into effect on July 1, 2008, so if the contract is signed later, such impact will have retroactive effect and payment term." Additionally, a control commission was created to oversee compliance with these contracts (folios 846 and 1232). This agreement was communicated through the "Informative Bulletin of the Container Transport Associations of the Port of Valencia" on the same date (folios 873 and 1233).  </w:t>
        <w:br/>
        <w:t xml:space="preserve">91. Various Minutes of the governing bodies are recorded in the file (folios 576; 576 to 577, 580 confidential, 584, 587, 590 to 591, 594, 598, 603 to 604, 607 to 608, 613 to 614, 619, 620, 623, 632 to 633, 636, 651, 654 to 655, 658 to 659) and communications - email of June 19, 2009, sent by the Association to the directors of the ELTC Board - to reach consensus regarding the so-called value of the fuel surcharge, the communication requiring consensus is attached to this email, and email of December 30, 2009, sent by the Association to reach consensus on the communication regarding the fuel surcharge (folios 839 to 841), from ELTC or TRANSCONT COMUNIDAD VALENCIANA (Minutes of January 21, 2008, and March 3, 2009, folios 1053 to 1054 and 1091) referring to the matters discussed in this Table such as the fuel surcharge, the impact of the CPI on prices, and fleet contingencies.  </w:t>
        <w:br/>
        <w:t xml:space="preserve">92. To monitor the commitments reached within the framework of MESATRANS, the Associations created a working group composed of representatives from all sector Associations [ELTC, A.I.T.) in the Sectoral Commitment Agreement of February 6, 2008, it was agreed to invite A.I.T.) (folio 1192), TRANSCONT COMUNIDAD VALENCIANA, TRANSCONVAL, and ATPE, and in the Minutes of the Constitution of MESATRANS of February 13, 2008, TRANSCONVAL proposed inviting ATPE (folio 1194)]. These Associations held meetings in which various issues were discussed, such as the application of the fuel surcharge, actions regarding prices, self-regulation of vehicles, contracts between companies and self-employed individuals, and they conducted a sharing of these topics to ensure that all complied with the commitments (folios 627 to 628, minutes of the ELTC Board of Directors dated July 7, 2008, and 872, email of June 26, 2008, sent from ELTC to the members of its Board of Directors). For ELTC, it was essential to monitor compliance with these commitments, especially regarding the point of "the application of the fuel surcharge" (folio 632, minutes of June 17, 2008).  </w:t>
        <w:br/>
        <w:t xml:space="preserve">93. ELTC disseminated among its members the decisions made at this Table. This is evidenced in communications to its members dated June 17 and December 18, 2008, and in the communication informing about the "Impact of 2.4% as a surcharge/fee for fuel starting October 1, 2009, as a compensatory measure for the increase in fuel prices officially recorded by the Ministry of Development during the last quarter" (folios 431, 469 to 470, and 844), in informative notes dated December 18, 2008, communicating the criteria for the application of the fuel surcharge for the year 2009 (folios 432 and 433), in the Minutes of the Board of Directors of September 15, 2009; June 30, 2009; March 31, 2009; September 9, 2008 (folios 587; 594; 603; 619) and in the emails of June 23, 2009, sent from ELTC to various sector newspapers communicating that, "in application of the provisions of current legislation and in accordance with the commitments made in June of last year at the negotiation table formed by all representatives of port operators, starting from July 1, 2009, container transporters in the Port of Valencia will maintain 0% as the value of the surcharge/fee for fuel that has been applied, as a consequence of the evolution of fuel prices in the last quarter (March, April, and May 2009). The next quarterly review is scheduled for October 1, 2009, taking into account the evolution of the average diesel price that occurs during the months of June, July, and August 2009 and December 30, 2009, directed to the members of the ELTC Board of Directors to reach consensus on the communication regarding the fuel surcharge" (folios 838 and 841), and urged its member companies, through communications, that if any of their clients refused or rejected payment of the surcharge, they should inform the Association, in order to maintain control over its application (folios 469 and 470, communication to its members dated June 17, 2008).  </w:t>
        <w:br/>
        <w:t>94. After formalizing the commitments of 2008, on various occasions, TRANSCONT COMUNIDAD VALENCIANA raised internally the possibility of halting container transport activity in the Port of Valencia as a pressure measure and disseminated that intention through a communication. See minutes of the General Assembly of ELTC dated January 23 and June 14, 2008 (folios 653 and 636) and minutes of the Board of Directors of TRANSCONT COMUNIDAD VALENCIANA dated June 5 and July 7, 2008 (folios 1066 to 1067 and folio 1068 confidential) and agreement of TRANSCONT COMUNIDAD VALENCIANA dated June 5, 2008, to call for a strike (folio 1141).</w:t>
      </w:r>
    </w:p>
    <w:p>
      <w:r>
        <w:rPr>
          <w:b/>
        </w:rPr>
        <w:t>[Pages 43–45]</w:t>
      </w:r>
    </w:p>
    <w:p>
      <w:r>
        <w:t>IV. SPECIAL MENTION TO THE “PRINCIPLES AND COMMITMENTS RELATING TO THE NORMALIZATION OF ACTIVITIES IN CONTAINER TRANSPORT BY ROAD AT THE PORT OF VALENCIA”</w:t>
      </w:r>
    </w:p>
    <w:p>
      <w:r>
        <w:t>95. During the years 2010 and 2011, the transport operators of the Port of Valencia formed the so-called “Table on Container Transport by Road at the Port of Valencia” (also referred to as the “Transport Table,” “Working Table,” or “Transporters' Table”), in which various points of interest for the sector were discussed, such as the price review clause for transport based on the variation in fuel prices, payment terms, among others. See the minutes of the ELTC Board of Directors dated October 7, 2010, and the email of November 2, 2010, sent from ELTC to the members of its Board of Directors regarding the results of the Transport Table meeting, in which the members concluded to prepare a joint statement on payment terms (folios 556 and 810), as well as the minutes of the TRANSCONT COMUNIDAD VALENCIANA Board of Directors dated May 21 and July 26, 2010 (folios 110 and 1111). The last meeting of the Table was scheduled for March 30, 2011 (folio 1268).</w:t>
      </w:r>
    </w:p>
    <w:p>
      <w:r>
        <w:t>96. Between January and February 2010, ELTC and TRANSCONT COMUNIDAD VALENCIANA held various meetings parallel to the negotiation in which these two Associations participated along with the other operators and signatories of the agreements from May 2010. By way of example, from some of those handwritten notes, it is evident that ELTC and TRANSCONT COMUNIDAD VALENCIANA reached three “commitments”: the first consisted of “self-regulation of vehicles,” which they detailed with the words “census, balance or supply control”; the second was “collaboration between companies/self-employed in service provision,” which they detailed with the words “work, distribution mechanism,” and the last commitment consisted of “prices and marketing.” To make these commitments effective, ELTC and TRANSCONT COMUNIDAD VALENCIANA had, among others, the “tool” of “stopping the port.” Regarding the “methods,” they made special mention of “taking care of them,” clarifying with the expression “competition, etc.” Additionally, they noted the expression “guarantee of compliance” to ensure adherence to the aforementioned “commitments” (see handwritten notes from various meetings between ELTC and TRANSCONT COMUNIDAD VALENCIANA between January and February 2010, folios 410 to 417). Furthermore, in the handwritten notes from the meeting of February 3, 2010, the “basic commitments” were explained, which included, among others, that “Logiser sets a minimum price and a fixed percentage is established for collaboration in service provision,” and they concluded the handwritten notes with the expression “Joint Action” (folios 415 to 416).</w:t>
      </w:r>
    </w:p>
    <w:p>
      <w:r>
        <w:t>97. On May 3, 2010, TRANSCONT COMUNIDAD VALENCIANA sent an email to ATEIA-OLT VALENCIA in which the transport association communicated its intention to cease providing its services, alleging, among other reasons, that the conditions under which they were to provide their services were unsustainable (folios 1240 to 1241). ELTC also received that communication and expressed its position on the matter through an article in the specialized press (folios 1244 to 1245). The specialized press reported on this situation on May 5, 2010, communicating the positions of ELTC and TRANSCONT (folios 1246 to 1248).</w:t>
      </w:r>
    </w:p>
    <w:p>
      <w:r>
        <w:t>98. On May 5, 2010, a letter of intent was reached between TRANSCONT COMUNIDAD VALENCIANA, TRANSCONVAL, ELTC, the ANV, and the APV with the aim of initiating a negotiation process that would allow for finding solutions to the instability that was affecting the Sector at that time (folios 67 to 69, 106 to 115, and 179 to 181).</w:t>
      </w:r>
    </w:p>
    <w:p>
      <w:r>
        <w:t>99. In that meeting on May 5, 2010, attended by the ANV, ELTC, TRANSCONVAL, TRANSCONT COMUNIDAD VALENCIANA, and the APV to analyze the transport situation and the threat of a strike posed by the transport associations, the following agreements were reached: the commitment to initiate a negotiation that should be concluded by May 17, 2010; this negotiation should address certain points, namely, “Transport rates including fuel surcharge,” “Payment method/terms,” “Commissions,” “Fleet growth.” Additionally, once this negotiation was concluded, the “table (…) agreed to maintain the same so that it would meet biweekly and serve as an observatory regarding compliance with the agreement, in order to correct any deviations that could cause it to fail, or modify them based on circumstances, seeking to maintain the level of employment of the self-employed.” Finally, TRANSCONT COMUNIDAD VALENCIANA lifted its strike position and a meeting was called for May 6, 2010 (folio 1261).</w:t>
      </w:r>
    </w:p>
    <w:p>
      <w:r>
        <w:t>100. According to the ANV, as a continuation of the meeting held at the APV offices on May 5, 2010, the members of the various participating groups held informal meetings without protocol or minutes with the transport and freight forwarding companies in order to reach a consensus on transport conditions that would not imply any detriment or economic harm to the self-employed transporters. Ultimately, it was achieved that TRANSCONT COMUNIDAD VALENCIANA called off the strike planned for May 5, 2010 (folios 106, 129, 137). TRANSCONT COMUNIDAD VALENCIANA issued a statement regarding the progress of this meeting and the consequent postponement of that strike until May 17, 2010. See the email of May 5, 2010, sent from TRANSCONT COMUNIDAD VALENCIANA to various media outlets (folios 1249 to 1250).</w:t>
      </w:r>
    </w:p>
    <w:p>
      <w:r>
        <w:t>101. On May 13, 2010, the document “Principles and Commitments Relating to the Normalization of Activities in Container Transport by Road at the Port of Valencia” was signed between the APV, the ANV, ATEIA-OLT VALENCIA, ELTC, TRANSCONT COMUNIDAD VALENCIANA, and TRANSCONVAL. This document is accompanied by a report from the Ministry of Development titled “Cost Observatory for Road Freight Transport. January 2010” (folios 70 to 105, 108 to 114, 130 to 136, 154 to 161, 182 to 188, 247, and 281 to 287). Additionally, there is a copy of that same agreement, to which the aforementioned report from the Ministry of Development has been added, a document titled “Reference Rates for Container Transport from the Port of Valencia (Year 2010) [V],” as well as another document dated May 5, 2010, signed by the ANV, TRANSCONVAL, ELTC, TRANSCONT COMUNIDAD VALENCIANA, and the APV (folios 1253 to 1261).</w:t>
      </w:r>
    </w:p>
    <w:p>
      <w:r>
        <w:t>102. The document explains the causes that motivated its signing, such as the complex relationships and interests among the operators of the Port, structural imbalances, and the general economic crisis, which generated a landscape of instability. All of this, along with the enactment of the Law on the Contract for Road Freight Transport (LCTTM), constituted a good opportunity “to promote the regulation of the sector in terms of contracting services, particularly focusing on the legal criteria that should serve to channel the free and legitimate development of the interests that converge in the activity.” Thus, the document included various basic conditions to which operators could refer when contracting transport services, such as the transport price, payment conditions, the review of the transport price by road based on the variation in diesel prices (fuel surcharge), stoppages, subcontracting of self-employed individuals, and other criteria regarding the contracting and marketing of transport services. Furthermore, through this document, the Monitoring Table for compliance with the agreements was established. For each of the criteria, the concept was explained, the provisions of the LCTTM were reflected, and a proposal was made (folios 1253 to 1256).</w:t>
      </w:r>
    </w:p>
    <w:p>
      <w:r>
        <w:t>103. Regarding the "nature and scope of the signed agreement," as well as the "role of the Port Authority of Valencia," the APV understood that it was a commitment of a private nature, given the status of the signing parties, assumed between the Valencia Shipowners Association, ATEIA-OLT VALENCIA, ELTC, TRANSCONVAL, and TRANSCONT COMUNIDAD VALENCIANA, concerning the Port of Valencia, in which the APV had played, from the beginning, a mediating role in the matter at hand, in order to achieve, as far as possible, an adequate understanding among the intervening parties (folios 65 to 66).</w:t>
      </w:r>
    </w:p>
    <w:p>
      <w:r>
        <w:t>104. In relation to the agreement of May 13, 2010, TRANSCONT COMUNIDAD VALENCIANA, ELTC, and ANV considered that it had a regional or local territorial scope (folios 302 and 304 to 305) and ATEIA-OLT VALENCIA, which had not signed any agreement establishing specific commitments (folio 306). TRANSCONVAL, for its part, stated that this agreement had no binding effect on the companies of its association (folio 299).</w:t>
      </w:r>
    </w:p>
    <w:p>
      <w:r>
        <w:rPr>
          <w:b/>
        </w:rPr>
        <w:t>[Pages 46–48]</w:t>
      </w:r>
    </w:p>
    <w:p>
      <w:r>
        <w:t>105. As a result of the commitments made in May 2010, ELTC, TRANSCONT COMUNIDAD VALENCIANA, and TRANSCONVAL agreed "not to grow, not to increase the number of vehicles, and to collaborate with companies and self-employed individuals linked to the agreements." To this end, it was considered necessary to maintain the fleet that was actually operational at the end of 2009 (November and December) and the beginning of 2010 (January, April, and May). In the context of this commitment and to complete it, ELTC would address a new distinguishing mark to identify the vehicles of the members that complied with the self-regulation commitment, after verifying which vehicles were actually operational during the specified periods (folios 491 to 492, Minutes of the General Assembly of ELTC dated February 21, 2011). ELTC was fully aware that the limits established on the size of the fleet would impact the possibility of maintaining a stable price framework. Furthermore, the Assembly of ELTC monitored the activity of TRANSCONT COMUNIDAD VALENCIANA and TRANSCONVAL regarding the issue of truck fleets. On the other hand, the Association understood that "resorting to third-party carriers outside our environment is tantamount to growing with our own fleet if it has been agreed that we will not add more vehicles" (folios 491 to 495). ELTC understood that TRANSCONT COMUNIDAD VALENCIANA and TRANSCONVAL should apply the conditions of this self-regulation to their members; otherwise, ELTC members would be harmed (folios 548 to 549, Minutes of the meeting of the Board of Directors of ELTC dated October 22, 2010). Additionally, TRANSCONT COMUNIDAD VALENCIANA and ELTC exchanged information regarding the number of trucks with their respective data (folio 810, email dated November 2, 2010, sent from ELTC to the members of its Board of Directors to communicate the results of a meeting of the Transport Table. The opportunity was taken to inform the members of the Board of Directors of ELTC that TRANSCONT COMUNIDAD VALENCIANA had delivered "a list with specific data (names and surnames, registration, etc.) about the vehicles linked to TRANSCONT that certify they have been working in the activity. In total, there are 525 vehicles. Logically, in upcoming meetings, we will continue to delve into this matter").</w:t>
      </w:r>
    </w:p>
    <w:p>
      <w:r>
        <w:t>106. On June 2, 2010, the "Monitoring Table" was broken due to TRANSCONT COMUNIDAD VALENCIANA's disagreement over the content and application of the agreements (folios 66 and 67, 106, 128, 154, 179, and 249 to 251).</w:t>
      </w:r>
    </w:p>
    <w:p>
      <w:r>
        <w:t>107. From June 4, 2010, to September 20, 2010, TRANSCONT COMUNIDAD VALENCIANA called and uncalled strikes in the transport of containers at the terminals as a result of ANV's non-compliance with the commitments of May 13, 2010. ELTC supported these initiatives adopted by TRANSCONT COMUNIDAD VALENCIANA. See email dated June 2, 2010, sent by ELTC to its members communicating that during the meeting of the "Monitoring Table of the agreements regarding the sector," due to non-compliance by some of the operators of the Port of Valencia, TRANSCONT COMUNIDAD VALENCIANA decided to leave the session and announced that its members would cease to provide service indefinitely, "which would likely cause the paralysis of loading and unloading activity at the terminals." Likewise, ELTC communicated that it supported the initiative adopted by TRANSCONT COMUNIDAD VALENCIANA; Communication dated June 7, 2010, from ELTC to its members, resuming activities after the uncalling of the strike. The fundamental reason for this decision is the commitment of the Asociación Naviera Valenciana regarding the full compliance by the ship agents with the agreements of May 13, 2010, concerning "Transport Price, Payment Conditions, Fuel Surcharge, Stoppages, Subcontracting of self-employed individuals, etc.," in accordance with the document "Principles and commitments regarding the normalization of container transport activity by road in the Port of Valencia." "Although there is no commitment in this same line from the freight forwarders, it is up to each carrier to demand compliance from each and every one for whom they provide services. In the context of the conversations held during these days, additional proposals have been made by the Asociación Naviera to reinforce the role of the ship agents in the development of transport activity, which have received the agreement of Transcont and Transconval"; email dated September 16, 2010, from ELTC addressed to its members, communicating the strike in the provision of services to MSC; email dated September 21, 2010, from ELTC addressed to its members, communicating the normalization of services provided by TRANSCONT COMUNIDAD VALENCIANA with MSC containers and ELTC's position; email dated October 28, 2010, sent by ELTC to its members communicating the situation of the sector in the Port of Valencia following the non-compliance by various operators with the commitments of September 20, 2010 (folios 825, 828, 816, 815, and 811 to 812).</w:t>
      </w:r>
    </w:p>
    <w:p>
      <w:r>
        <w:t>108. On June 7, 2010, TRANSCONT COMUNIDAD VALENCIANA prepared a document titled "Pending issues to be resolved between carriers and self-employed individuals" regarding "collaboration, self-regulation, and stability" that referred to the "Table of carriers made up of the three associations" (folio 1674).</w:t>
      </w:r>
    </w:p>
    <w:p>
      <w:r>
        <w:t>109. On August 15, 2010, TRANSCONT COMUNIDAD VALENCIANA prepared a "Proposal for a collaboration agreement" among all the companies that regularly contracted its services and TRANSCONT COMUNIDAD VALENCIANA to formalize agreements between self-employed carriers and various companies. These proposals were: one, the contracts between the self-employed and the companies would reflect a certain form and amount of billing, a 5% rebate, and the equitable distribution of work. Two, since attempts to self-regulate the number of trucks that should make up the Association's truck fleet had been unsuccessful, TRANSCONT COMUNIDAD VALENCIANA concluded that the issue of truck fleets would ultimately be resolved by the laws of supply and demand. Three, in order to achieve the stability required by "this agreement," "transport contracts (in writing) should be signed as a guarantee of compliance with the conditions agreed upon at the time." This document refers to the creation of the "Transport Table formed by ELTC, TRANSCONT, and TRANSCONVAL" (folios 1672 to 1673).</w:t>
      </w:r>
    </w:p>
    <w:p>
      <w:r>
        <w:t>110. On September 20, 2010, a meeting took place between the APV, the ANV, MSC, ATEIA-OLT VALENCIA, the Valencian Federation of Transport and Logistics Entrepreneurs (FVET), TRANSCONT COMUNIDAD VALENCIANA, and ELTC in which efforts were made to resolve issues between MSC and the carriers. Within the framework of that meeting, among others, the following commitment was adopted: "reactivate the table that negotiated and established the recent commitments regarding the activity of container transport by road (May 2010), incorporating the technical advice of the Consellería de Infraestructuras y Transporte, to carry out its review, establishing the modifications that are appropriate in those aspects where necessary, and achieve greater effectiveness as a stability mechanism for the sector." See email dated September 23, 2010, sent by the Manager of ELTC and addressed to representatives of the APV, the ANV, the FVET, MSC, ATEIA-OLT VALENCIA, and TRANSCONT COMUNIDAD VALENCIANA, attaching a document that aimed to capture the conclusions reached in the meeting of September 20, 2010 (folios 813 to 814).</w:t>
      </w:r>
    </w:p>
    <w:p>
      <w:r>
        <w:t>111. There are handwritten notes in the file (folios 435 to 460) relating to meetings held among the members of the "Transport Table," dated between October 6, 2010, and March 10, 2011, (meetings that took place on October 6 and 27, November 2 and 15, December 9 and 21, 2010; January 11 and 27, February 24, and March 10, 2011), in which the idea of "configuring a stable table or group" was chronologically discussed. This table or group was made up of "APV, Carriers, Shipping Agents, Freight Forwarders, Customs Agents, and Consellería" (folios 457 to 458). Additionally, in the meetings of the Table, issues regarding "prices, payment conditions/terms, price review based on diesel price variation, [illegible], and subcontracting of self-employed individuals" (folio 459) were addressed, and it was stated that they did not "want to set a specific price, but rather establish a stable price framework based on costs," and within the point "Cost Observatory," discussions were held regarding "cost increase of 2.6%" and "average cost per km [arrow] 1.13€/km" (folio 455). Furthermore, in those notes, "commitments of September 20" were discussed that should include "the reactivation of the table and agreements of May 13, 2010," which dealt with "costs, payment terms" and "fuel surcharge," potentially including "others: work surcharge, self-regulation, etc." and it was noted that "costs have risen by 2.6%" and "prices have fallen between 10% and 20% from stable" and it was agreed to "know proposals to act in this matter: Consellería, APV, ANV-Shipping Agents, ATEIA-Freight Forwarders."</w:t>
      </w:r>
    </w:p>
    <w:p>
      <w:r>
        <w:rPr>
          <w:b/>
        </w:rPr>
        <w:t>[Pages 49–51]</w:t>
      </w:r>
    </w:p>
    <w:p>
      <w:r>
        <w:t>(folios 452 to 453). In subsequent meetings, a follow-up was made on the different elements of the commitments, such as price, payment terms, and the fuel surcharge (folio 450), and it was determined that the "application of the fuel surcharge [would apply] from January 1, 2011," understanding that this application was "promoted, calculated, and disseminated by the Table" (folios 448 to 449). Another topic discussed in those meetings was the "pool of self-employed workers," which TRANSCONT COMUNIDAD VALENCIANA intended to create and implement after contacts with large freight forwarders and shipping agents (folio 446). The issue of the price revision clause based on fuel was discussed in several meetings in more depth, such as when to start its application, the criteria that would be used for the revision, and what would happen in case of non-application (folios 435, 439, and 442). TRANSCONT COMUNIDAD VALENCIANA took the opportunity during one of those meetings to warn of a possible strike on March 9 (folio 437). Regarding incorporating "the price, payment term" and "the fuel surcharge" into the "Valencian Transport Order," they inquired about the position of ATEIA-OLT VALENCIA and ANV, and the APV set a prior meeting with ELTC and TRANSCONT COMUNIDAD VALENCIANA "to see how to do it" (folio 438). The file contains an undated document titled "Basic aspects related to the commitments of September 20, 2010, regarding the land transport of containers in the Port of Valencia, adopted within the framework of the conversations promoted by the Ministry of Infrastructure and Transport," which includes a series of commitments from some parties of the Table and a general commitment to "Reactivate the table that negotiated and established the recent commitments related to the activity of container transport by road (May 2010), incorporating the technical advice of the Ministry of Infrastructure and Transport to carry out its revision, establishing the modifications that are necessary in those aspects where it is needed, and achieving its greater effectiveness as a stability mechanism for the sector."</w:t>
      </w:r>
    </w:p>
    <w:p>
      <w:r>
        <w:t>112. According to the handwritten notes from the meeting dated November 2, 2010, the Valenciaport Foundation would be responsible for the cost study as derived from the expression "Cost study and calculation of the fuel surcharge by the Valenciaport Foundation" (folio 453). Likewise, the Valenciaport Foundation would take care of updating the fuel surcharge, meeting dated December 21, 2010 (folio 447).</w:t>
      </w:r>
    </w:p>
    <w:p>
      <w:r>
        <w:t>113. In December 2010, ELTC and TRANSCONVAL managed to have the APV agree to commission the Valenciaport Foundation a "Cost Study of container transport by road in the Port of Valencia." For ELTC, this technical tool would serve "to instill and raise awareness among all (transporters, operators, etc.) about the costs of the activity. (...) If costs are stated and disseminated from the port itself, as a framework for setting the prices to be charged, it will be easier for them to resonate with those who pay us." Given that in 2005, the Valenciaport Foundation had already prepared a report on the sector that included an analysis of the costs of the activity, ELTC understood that the structure and orientation of the new study would already be well advanced and therefore, it would only need to be updated. See email dated December 20, 2010, sent from ELTC to various partners informing that the APV had agreed to commission the Valenciaport Foundation a study on the costs of the transport activity. Through that email, it requested authorization from the partners to put them in contact with the Foundation (folios 805 to 806).</w:t>
      </w:r>
    </w:p>
    <w:p>
      <w:r>
        <w:t>114. On December 17, 2010, the Manager of ELTC sent an email to the representative of the APV, forwarding the "proposed working document to address the initiative regarding the application in transport of the price revision clause according to the evolution of fuel prices. It is at your discretion to use the document from this moment on (in relation to your review, forwarding to the other members of the Table, etc.)." Additionally, a communication related to the issue of applying the price revision clause in transport according to the evolution of fuel prices was attached (folios 1710 to 1713).</w:t>
      </w:r>
    </w:p>
    <w:p>
      <w:r>
        <w:t>115. On December 21, 2010, the representative of the APV forwarded to various recipients the communication that had been sent to him by the Manager of ELTC on December 17, with some changes in the text made during the meeting held that same day with the representatives of the Table (folios 1715 to 1717). That same email was sent, dated December 22, 2010, by the President of ATEIA-OLT VALENCIA to the Executive Committee of this Association commenting that "(...) it will be necessary to study in January, it will be the increase in fuel prices... which we all know has already gone up by 15% since the beginning of the year. This could represent a 4% increase in freight rates. (...) The good thing is that transporters are willing to accept delays in the application of this increase, depending on [the] renewals of contracts with clients (...)" (folios 1714 to 1717).</w:t>
      </w:r>
    </w:p>
    <w:p>
      <w:r>
        <w:t>116. According to a meeting on December 21, 2010, TRANSCONT COMUNIDAD VALENCIANA maintained the intention to create a "pool of self-employed workers" and put it into operation "after contacts with large freight forwarders and shipping agents" (folio 446).</w:t>
      </w:r>
    </w:p>
    <w:p>
      <w:r>
        <w:t>117. On January 24, 2011, ELTC sent an email to the members of its Board and its associates regarding the meeting held that same day between TRANSCONT COMUNIDAD VALENCIANA and "shipping agents and freight forwarders" about the TRANSCONT COMUNIDAD VALENCIANA project called "BOLSAPORT" (also referred to as "Job Pool" or "Self-Employed Pool"). This TRANSCONT COMUNIDAD VALENCIANA project consisted of creating a commercial entity to provide "greater stability for the activity mainly in terms of prices (for example, avoiding self-employed workers who go their own way desperately marketing or being able to act by providing alternatives in the case of self-employed workers who cover certain types of destabilizing operators and agencies)." The operators of the Port of Valencia, namely, "the shipping agents and freight forwarders" would provide the entity with "transport orders on a regular basis," contributing to stabilize "the activity avoiding that certain desperate self-employed workers go their own way offering themselves directly or covering destabilizing transporters and agencies" (folios 465 and 466). On February 14, 2011, the President of TRANSCONT COMUNIDAD VALENCIANA sent an email to various recipients, including an employee of the APV and the Manager of ELTC, providing additional information about BOLSAPORT (folio 464). On January 26, 2011, TRANSCONT COMUNIDAD VALENCIANA and ELTC held a focused meeting about the "TRANSCONT project on the pool of self-employed workers" as recorded in the minutes of the ELTC Board of Directors dated February 2, 2011 (folio 506).</w:t>
      </w:r>
    </w:p>
    <w:p>
      <w:r>
        <w:t>118. On February 1, 2011, the representative of the APV sent an email to various recipients, including some representatives of different operators of the Port of Valencia, forwarding a communication dated February 4, 2011, about the agreement that would be signed on February 9, 2011, by the members of the "Table on the container transport sector by road in the Port of Valencia (Ministry of Infrastructure and Transport, Port Authority of Valencia, Valencian Shipping Association, ATEIA, ELTC, Transcont, and Transconval)" (folios 1676 to 1678).</w:t>
      </w:r>
    </w:p>
    <w:p>
      <w:r>
        <w:t>119. The Table on Container Transport in the Port of Valencia prepared the document "Table on the container transport sector by road in the Port of Valencia (Ministry of Infrastructure and Transport, Port Authority of Valencia, Valencian Shipping Association, ATEIA, ELTC, Transcont, and Transconval). Initiatives for promoting stability in the sector: application of the price revision clause for transport based on the variation of diesel prices," dated February 9, 2011, with the names of the Ministry, the APV, the ANV, ATEIA-OLT VALENCIA, ELTC, TRANSCONT COMUNIDAD VALENCIANA, and TRANSCONVAL at the signature footer. This document established the mechanism for "Price revision for road transport based on the variation of diesel prices," agreeing "that effective from the 1st of April 2011, this clause of 5% on the price of transport services will be applied in those cases where it has not been applied until now." Additionally, "from the Table itself (...) the effective impact of this clause considered fundamental and applicable in compliance with current legislation will be analyzed." Likewise, deadlines for carrying out revisions of the fuel price clause were established (folios 467 to 468).</w:t>
      </w:r>
    </w:p>
    <w:p>
      <w:r>
        <w:t>120. On March 10, 2011, from the email of the ELTC Association, a communication was sent to the Board of Directors of ELTC conveying</w:t>
      </w:r>
    </w:p>
    <w:p>
      <w:r>
        <w:rPr>
          <w:b/>
        </w:rPr>
        <w:t>[Pages 52–54]</w:t>
      </w:r>
    </w:p>
    <w:p>
      <w:r>
        <w:t>Mesa de Transporte de fecha 28 de octubre de 2010, en la que se abordaron los problemas del sector y se plantearon propuestas para su solución (folios 810 a 811).</w:t>
      </w:r>
    </w:p>
    <w:p>
      <w:r>
        <w:t>123. ELTC and TRANSCONT COMUNIDAD VALENCIANA kept their members informed about the developments in that Table and the decisions made by its members. See ELTC communication to its members dated March 23, 2011. The communication conveyed the following: "In many of the visits and conversations with transporters regarding their clients' positions, and in comments made directly by operators, we are conveyed the favorable disposition towards the application of the surcharge by practically all of them, despite the difficulties and distortions that it may entail for them at a complicated time for everyone like the current one. There is a long list of consignees and freight forwarders who openly recognize the justification for this charge, in light of the skyrocketing evolution of fuel prices, and they confirm that they will proceed with its application starting on April 1. Even in this same favorable line, some operators who are usually reluctant to this type of initiative, more accustomed to discounting than to charging, have expressed themselves positively with their transporters" (folios 461 to 462); (email dated March 10, 2011, sent from the ELTC Association to the ELTC Board of Directors conveying the content of the Transport Table meeting of that same day. The Table discussed whether to include in the transport order the "fuel surcharge if applicable," and the Association raised the need to consider this issue) (folio 463); minutes of the ELTC General Assembly meeting dated February 21, 2011, (folios 486 and 487 confidential); email and communication from ELTC dated December 22, 2010, directed to its members informing about the "Unanimous Agreement for the application of the Price Review Clause for transport based on the variation of fuel prices" in the transport of containers by road from the Port of Valencia, reached on December 21, 2010 (folios 497 and 803 to 804); minutes of the ELTC Board of Directors meeting dated February 9, 2011, in which it was mentioned "The Assembly will be informed about the delicate situation affecting the commitment regarding the vehicle census in the sector framework. It must be taken into account that on this basis, ELTC has been doing all the work of these months until reaching the culminating point of the distribution of the new badges" (folio 501); minutes of the ELTC Board of Directors meeting dated February 2, 2011 (folios 506 to 507); minutes of the ELTC Board of Directors meeting dated November 5, 2010, to which a census of the Association's trucks is attached (folios 526 to 547); minutes of the ELTC Board of Directors meeting dated January 18, 2011 (folios 513 to 514); minutes of the ELTC Board of Directors meeting dated December 13, 2010 (folio 517); minutes of the ELTC Board of Directors meeting dated October 22, 2010, in which the new badges of the Association are discussed (folios 548 to 549); communication dated November 29, 2010, from ELTC informing its members about the "Evolution of the management regarding the sector's problems: meetings of the Table on transport in the Port with the Consellería and the Port Authority" (folios 807 to 808); email dated November 11, 2010, sent from ELTC to its members, communicating that "in the meeting of the Table regarding the sector's situation promoted by the Consellería of Infrastructure and Transport, which will take place next Monday, November 15, it is planned to insist again by the representatives of the transporters on the fundamental issues that affect us, basically the price/cost imbalance and payment terms" (folio 809); email dated November 2, 2010, sent from ELTC to its Board members regarding the results of the Transport Table meeting dated October 28, 2010, in which the sector's problems were addressed and proposals for their solution were raised (folios 810 to 811).</w:t>
      </w:r>
    </w:p>
    <w:p>
      <w:r>
        <w:rPr>
          <w:b/>
        </w:rPr>
        <w:t>[Pages 55–57]</w:t>
      </w:r>
    </w:p>
    <w:p>
      <w:r>
        <w:t>representatives of the transporters on the fundamental issues that affect us, basically the price/cost imbalance and payment terms" (folio 809); email dated November 2, 2010, sent from ELTC to the members of its Board of Directors regarding the results of the meeting of the Transport Table held on the same date, in which the conclusions were as follows: "Preparation of a joint statement to be disseminated immediately and convey everyone's concern about the situation and, specifically, about the bad practices of some operators that suffocate transport. The statement will expressly refer to compliance with current legislation on payment terms and the need to comply with the "rest" of the agreed conditions. - Call for General Assemblies of ATEIA-OLT VALENCIA and ANV to address this week the issues of transport and the risk of a new process of conflict (not working the transporters) if they continue along the current line" (folio 810); email dated June 29, 2010, sent from ELTC to its members conveying the joint statement that they had agreed to prepare and disseminate by ANV, ATEIA-OLT VALENCIA, the Official College of Customs Agents of Valencia, ELTC, TRANSCONT COMUNIDAD VALENCIANA, TRANSCONVAL, and ELTC. This statement aimed to convey that the commitments of May 13, 2010, were the framework for real stability in container transport (folios 818 to 819); Statement dated June 29, 2010, calling ELTC members to a General Assembly meeting to convey the current situation of the Transport Table (folio 820 confidential); statement dated June 14, 2010, from ELTC addressed to its members regarding "New ELTC badges to be placed on vehicles duly accredited by the members in compliance with the self-regulation commitment" (folios 821 to 822); statement dated December 9, 2010, from ELTC addressed to its members regarding "Implementation of the new badges to identify the vehicles of the members" (folios 823 to 824); statement dated February 26, 2010, from ELTC addressed to its members requiring them to certify the activity of their vehicles to obtain a new identification from the Association (folio 826) "INFORMATION SUMMARY OF THE CURRENT SITUATION OF THE NEGOTIATIONS OF THE TRANSPORT TABLE (Consellería, Port Authority, Shipping Association, ATEIA, ELTC, Transconval, and Transcont C.V.)" sent on December 23, 2010, by TRANSCONT COMUNIDAD VALENCIANA to its members (folios 1152 to 1153); Email dated January 11, 2011, sent by ELTC to its members to communicate the results of the meeting held within the framework of the Table on that same day (folio 1718) and email dated January 13, 2011, sent by ELTC to its members disseminating the "essential immediate impact" on transport service prices (folio 1719).</w:t>
      </w:r>
    </w:p>
    <w:p>
      <w:r>
        <w:t>123. After formalizing the commitments of 2010, on various occasions, TRANSCONT COMUNIDAD VALENCIANA proposed internally to halt container transport activity at the Port of Valencia as a pressure measure and disseminated that intention through a statement. Email dated October 28, 2010, sent by ELTC and addressed to its members, communicated the situation of the sector at the Port of Valencia as well as the response of TRANSCONT COMUNIDAD VALENCIANA to the non-compliance by some operators at the Port of Valencia regarding the agreements of September 20, 2010 (folios 811 to 812) and news in a specialized sector newspaper dated February 2, 2011, announcing the cessation of activity by TRANSCONT COMUNIDAD VALENCIANA (folios 1150 to 1151 and 1242).</w:t>
      </w:r>
    </w:p>
    <w:p>
      <w:r>
        <w:t>124. The file contains a document titled "Calculation of the value of the surcharge/fee for fuel with data on price variation as of 28.11.10" (folios 427 to 429).</w:t>
      </w:r>
    </w:p>
    <w:p>
      <w:r>
        <w:t>125. The file also contains a document titled "Reference Modules for the application of the review clause due to the evolution of fuel prices in container transport at the Port of Valencia (1st quarter - Year 2011)" (folio 430).</w:t>
      </w:r>
    </w:p>
    <w:p>
      <w:r>
        <w:t>LEGAL GROUNDS</w:t>
      </w:r>
    </w:p>
    <w:p>
      <w:r>
        <w:t>FIRST.- Object and applicable legislation. The Council in this file must resolve whether, as proposed by the DI, the operators of the logistics community of the Port of Valencia implicated in it, namely the transport associations ELTC, TRANSCONT COMUNIDAD VALENCIANA, TRANSCONVAL, and the FVET, as well as the APV, the Consellería, and the companies ANV, ATEIA-OLT VALENCIA, MEDITERRANEAN SHIPPING COMPANY TERMINAL VALENCIA, S.A., TCV STEVEDORING COMPANY, S.A., NOATUM PORTS VALENCIANA, S.A., are responsible for an infringement of Article 1 of the LDC and Article 101.1 TFEU, for having engaged in anti-competitive conduct as indicated by the instructing body, either willfully or through mere negligence, over a period extending from 1998 until the initiation of the file, June 14, 2011, distorting competition in container transport by road arriving at or departing from the Port of Valencia.</w:t>
      </w:r>
    </w:p>
    <w:p>
      <w:r>
        <w:t>The initiation of this file against ELTC, TRANSCONT COMUNIDAD VALENCIANA, the APV, the ANV, ATEIA-OLT VALENCIA, TRANSCONVAL, and the CONSELLERÍA took place on June 14, 2011, with the initiation subsequently expanded on June 20, 2012, to companies operating a terminal concession at the Port of Valencia, TCV STEVEDORING COMPANY, S.A.; MARÍTIMA VALENCIANA, S.A. and its successor, NOATUM PORTS VALENCIANA, S.A.U., and MEDITERRANEAN SHIPPING COMPANY TERMINAL VALENCIA, S.A. Finally, on July 9, 2012, the DI initiated proceedings against the Valencian Federation of Transport and Logistics Entrepreneurs (FVET), based on information regarding its attendance at a meeting held on September 20, 2010, in which it was agreed, as a general commitment, to reactivate the Table in which the commitments related to container transport activity by road were negotiated and established in May 2010. This file has therefore been processed in accordance with the procedural rules of Law 15/2007, of July 3, on the Defense of Competition, in force at the time of the initiations.</w:t>
      </w:r>
    </w:p>
    <w:p>
      <w:r>
        <w:t>Regarding the substantive sanctioning law, and although the conduct being judged occurred, at least, during the period from 1998 to 2011, and although the DI refers to the laws in force at each moment, Law 16/1989 until September 2007, when the current Law comes into force, this Council considers, as it has in previous cases, that the applicable norm is the current Law 15/2007, as it is more favorable considering all the specific conditions of the case.</w:t>
      </w:r>
    </w:p>
    <w:p>
      <w:r>
        <w:t>Indeed, without prejudice to the fact that the conduct prohibited by Article 1 of both Laws is identical, it is true that the sanctioning regime designed by Law 15/2007 is, from a global perspective, more favorable to the infringers judged in this file than that contemplated by the previous Law. This is evident, among other elements of judgment, from the non-existence of a system for grading infringements in the previous legislation, the establishment of maximum limits on the amount of some sanctions lower than the general amount provided for in Article 10 of Law 16/1989, and the reduction of limitation periods for some of the classified conducts.</w:t>
      </w:r>
    </w:p>
    <w:p>
      <w:r>
        <w:t>In accordance with the above, and pursuant to the provisions of Article 128 of Law 30/1992, of November 26, on the Legal Regime of Public Administrations and Common Administrative Procedure, Law 15/2007 is the legislation that will be applied to those who, in the present sanctioning procedure, are considered responsible for an infringement of Article 1 of the LDC.</w:t>
      </w:r>
    </w:p>
    <w:p>
      <w:r>
        <w:t>Regarding the application of Article 101 of the TFEU, Article 3 of Council Regulation 1/2003 of December 16, 2002, on the application of the competition rules of the TFEU, provides that national competition authorities, when judging conduct that may affect trade between Member States, are also obliged to apply the corresponding community norm, in this case, Article 101 of the TFEU (formerly Article 81 of the TEC).</w:t>
      </w:r>
    </w:p>
    <w:p>
      <w:r>
        <w:t>Therefore, it is necessary to analyze whether the previous premise of the possibility of affecting community trade is met, and to analyze whether it is fulfilled, we will rely on the Commission Guidelines regarding the concept of effect on trade contained in Articles 81 and 82 of the Treaty (current Articles 101 and 102 of the TFEU), which state that three elements must be taken into account: a) the concept of "trade between Member States"; b) the notion of "may affect"; and c) the concept of "appreciability".</w:t>
      </w:r>
    </w:p>
    <w:p>
      <w:r>
        <w:t>The Communication recalls that trade between Member States may also be affected in the case that the relevant market is national or sub-national.</w:t>
      </w:r>
    </w:p>
    <w:p>
      <w:r>
        <w:rPr>
          <w:b/>
        </w:rPr>
        <w:t>[Pages 58–60]</w:t>
      </w:r>
    </w:p>
    <w:p>
      <w:r>
        <w:t>In the case at hand, as deduced from the content of the file, both the possible impact on intra-community trade and appreciability are beyond doubt. Firstly, it concerns the transport of containers arriving at and departing from the Port of Valencia and therefore with origins and/or destinations outside the peninsula, including countries of the European Union, which affects trade between Member States. Secondly, because the analyzed behaviors impact the conditions and prices of road transport of containers from their origin or destination to the port, affecting the competition of the goods transported with origins or destinations in any of the Member States. And finally, regarding appreciability, transport prices can be significant in the breakdown of costs, as well as the delays or difficulties in transport that such agreements entailed.</w:t>
      </w:r>
    </w:p>
    <w:p>
      <w:r>
        <w:t>The Council agrees with the DI's analysis regarding the impact on community exchanges of the analyzed conduct and, therefore, the obligation to apply Article 101 of the TFEU, as has been done in similar cases, namely, the latest, Council Resolution of January 10, 2013, (S/0293/10 TRANSCONT).</w:t>
      </w:r>
    </w:p>
    <w:p>
      <w:r>
        <w:t>SECOND.- Delimitation of the infringement attributed by the DI. Upon completion of the instruction phase, in accordance with the provisions of Article 50.4 of the LDC, the DI proposes to the Council the following:</w:t>
      </w:r>
    </w:p>
    <w:p>
      <w:r>
        <w:t>“First. That the existence of prohibited conduct under Article 1.1 of the LDC (Law 16/1989, of July 17, on the Defense of Competition, for those facts occurring until September 1, 2007, and Law 15/2007, of July 3, on the Defense of Competition, from September 1, 2007, onwards), as well as under Article 101.1 TFEU, by the various operators of the logistics community of the Port of Valencia, since December 1998, consisting of:</w:t>
        <w:br/>
        <w:t>a) an agreement on price fixing (including the impact of the CPI and the variation of fuel prices on prices) and commercial conditions, such as discounts or payment terms; limitation or control of production and market sharing in the transport of containers by road with origins or destinations at the Port of Valencia in which the main actors of the logistics community of that Port participated;</w:t>
        <w:br/>
        <w:t>b) collective decisions on prices and commercial conditions, limitation or control of production and market sharing by various associations of container transport, and</w:t>
        <w:br/>
        <w:t>c) agreements on price fixing related to penalties for stoppages at different terminals of the Port of Valencia, among associations of container transport and deposit terminals of the Port of Valencia.</w:t>
      </w:r>
    </w:p>
    <w:p>
      <w:r>
        <w:t>Second. That, in accordance with the details in paragraphs 174 and 175 of section VII of this Proposal for Resolution, TRANSCONT COMUNIDAD VALENCIANA, ELTC, TRANSCONVAL, the APV, the ANV, ATEIA-OLT VALENCIA, the Consellería, MEDITERRANEAN SHIPPING COMPANY TERMINAL VALENCIA, S.A., TCV STEVEDORING COMPANY, S.A., NOATUM PORTS VALENCIANA, S.A. and the FVET be declared responsible for said infringement.</w:t>
      </w:r>
    </w:p>
    <w:p>
      <w:r>
        <w:t>Third. That the other pronouncements referred to in Article 53 of the LDC be adopted.</w:t>
      </w:r>
    </w:p>
    <w:p>
      <w:r>
        <w:t>Fourth. That the infringements committed by A.I.T. be declared time-barred, in application of Article 68 of Law 15/2007, of July 3, on the Defense of Competition.”</w:t>
      </w:r>
    </w:p>
    <w:p>
      <w:r>
        <w:t>The points 174 and 175 to which the final attribution refers after the analysis of the allegations presented by the parties involved specify the responsibility of each of the parties in the following terms:</w:t>
        <w:br/>
        <w:t>(174) The following are considered responsible for these infringements, in accordance with what is stated in section 7 of the PCH:</w:t>
        <w:br/>
        <w:t>- TRANSCONT COMUNIDAD VALENCIANA,</w:t>
        <w:br/>
        <w:t>- ELTC,</w:t>
        <w:br/>
        <w:t>- the APB,</w:t>
        <w:br/>
        <w:t>- the ANV,</w:t>
        <w:br/>
        <w:t>- ATEIA-OLT VALENCIA,</w:t>
        <w:br/>
        <w:t>- TRANSCONVAL,</w:t>
        <w:br/>
        <w:t>- the Consellería of Infrastructure, Territory and Environment of the Valencian Community,</w:t>
        <w:br/>
        <w:t>- TCV Stevedoring Company, S.A.,</w:t>
        <w:br/>
        <w:t>- NOATUM PORTS VALENCIANA, S.A.U. and</w:t>
        <w:br/>
        <w:t>- the FVET.</w:t>
      </w:r>
    </w:p>
    <w:p>
      <w:r>
        <w:t>(175) Regarding MEDITERRANEAN SHIPPING COMPANY TERMINAL VALENCIA, S.A., it should be specified that it is only appropriate to attribute responsibility from 2007 for its participation in an agreement with ELTC, TRANSCONT COMUNIDAD VALENCIANA and the APV regarding compensations for the stoppages of transporters at that terminal (paragraph 206 of the PCH), but not for participating in an agreement with different members of the logistics community of the Port of Valencia on price fixing and commercial conditions, limitation or control of production and market sharing of container transport by road with origins and/or destinations at that Port, since after the inquiries made in light of its allegations to the PCH, it has been established that this party did not attend the meeting of September 20, 2010.</w:t>
      </w:r>
    </w:p>
    <w:p>
      <w:r>
        <w:t>Regarding point FOUR of the proposal, in the PCH, point 166, the DI considers that A.I.T. has participated in part of the proven facts considered contrary to the LDC; however, subsequently, when assigning responsibilities (points 219 and following of the PCH), it concludes that the infringements committed by A.I.T. would have expired. The Council, in view of the IPR that has been raised to it and given that, according to the available information, said Association has not been subject to initiation in the instruction, will not take into account the references made to it in the HA, nor is it appropriate to declare the expiration of infringements that have not been attributed to it.</w:t>
      </w:r>
    </w:p>
    <w:p>
      <w:r>
        <w:t>The DI bases its attribution of a single and continuous infringement, which has been maintained since 1998, on the facts that have been proven by the information collected during the inspections carried out and in the information gathered, as stated in the Proven Facts. Regarding the effects of the conduct on the market, the DI, after recalling that according to Articles 1 of the LDC and 101 of the TFEU, the behaviors have had a clearly anti-competitive object, without the need to carry out a thorough examination of their effects, warns that the analyzed practices directly impacted the competitiveness of the Port of Valencia, one of the main ports in Spain and, therefore, on its ability to compete with other national or international ports, and that the increase in service costs resulting from the attributed restrictive practices will directly affect the final consumer, as it will be passed on to them, and even more so, given the relevance of the Port of Valencia.</w:t>
      </w:r>
    </w:p>
    <w:p>
      <w:r>
        <w:t>And the DI adds that, as the Council has stated in similar cases, Resolution of file 623/07, Transportes de Barcelona, by which TRANSCONT and ALTC, associations of self-employed transporters and transport companies of the Port of Barcelona, respectively, were sanctioned, “the negative effects of this conduct are, if possible, even more significant in this case, since container transport by road constitutes a basic and complementary service to any port facility, in turn a basic installation for foreign trade, the attributed behaviors (…) very directly affect the image and international prestige of these facilities. Therefore, these behaviors negatively impact both the efforts to liberalize port activities that have recently been carried out throughout Spanish territory. The lack of competition in the container transport services provided at these facilities not only affects the price level of this service, increasing it, but the conflict employed to maintain that collaboration agreement contrary to Article 1 LDC also projects an outdated and obsolete image that distances potential clients not only nationally but internationally.”</w:t>
      </w:r>
    </w:p>
    <w:p>
      <w:r>
        <w:t>In light of the intention shown by ELTC to request the Conventional Termination of the file, the DI considered and expressed in a written document dated May 22, 2012 (folios 2062 to 2064), that the circumstances of paragraph 23 of the Communication on Conventional Termination of sanctioning files published by the CNC do not apply, according to which the application of such a procedure, which is discretionary for the competition authority, is not appropriate when:</w:t>
      </w:r>
    </w:p>
    <w:p>
      <w:r>
        <w:rPr>
          <w:b/>
        </w:rPr>
        <w:t>[Pages 61–63]</w:t>
      </w:r>
    </w:p>
    <w:p>
      <w:r>
        <w:t xml:space="preserve">1. The investigated behaviors refer to an infringement of Article 1 LDC and Article 101 of the Treaty on the Functioning of the European Union consisting of price fixing and commercial or service conditions, market sharing, as well as the limitation or control of production in the land transport sector of containers originating or destined (final or stopover) at the Port of Valencia.  </w:t>
        <w:br/>
        <w:t xml:space="preserve">2. The investigated behaviors are likely to have caused irreversible effects on competition over a significant period of time (at least from January 2000 to March 2011) and have affected a substantial part of the aforementioned market.”  </w:t>
        <w:br/>
        <w:t xml:space="preserve">In its proposal to the Council, the DI reaffirms these considerations in response to the request made in the allegations to the PCH presented by both ELTC and TRANSCONT (AH 23 and 24).  </w:t>
        <w:br/>
        <w:t xml:space="preserve">THIRD.- Description of the investigated behaviors. According to the IPR submitted to the Council and based on the established facts, the main operators of the logistics community of the Port of Valencia have been, during the period subject to investigation, from 1998 until the initiation in June 2011, carrying out practices collectively replacing the independent and autonomous actions corresponding to competitive behavior in the market, thus distorting the normal behavior of the container transport market to and from the Port of Valencia.  </w:t>
        <w:br/>
        <w:t xml:space="preserve">Indeed, as evidenced in the Established Facts, the Associations of transporters, both from transport companies and self-employed individuals, that group the providers of container transport services at the Port of Valencia, have unified the conduct of their members by setting prices, the commercial conditions of the service, and other types of charges, such as penalties for stoppages, and have done so in agreement with the operators demanding transport services and with the terminal concessionaires. And all this with the collaboration of the Port Authority of Valencia and, during certain periods, with that of the Consellería of Infrastructure, Territory, and Environment of the Valencia Community.  </w:t>
        <w:br/>
        <w:t xml:space="preserve">The account of the anticompetitive actions carried out at the Port of Valencia, whose accreditation is thoroughly recorded in the Established Facts, is as follows, differentiating, for purely explanatory purposes, the participation of the different operators according to their functions.  </w:t>
        <w:br/>
        <w:t xml:space="preserve">And the described actions, whose sole purpose is to distort the normal market conditions in the transport of containers from the Port of Valencia, have been carried out, as evidenced in the file, since December 22, 1998, the date on which an agreement on the amount of penalties for stoppages between, on one side, ELTC and TRANSCONT COMUNIDAD VALENCIANA, and on the other, Marítima Valenciana, S.A., is recorded (HP 63) and the date of initiation of the file, in June 2011, although the agreements persisted as can be inferred from the letter sent by the APV in July 2011, in which it states that until the CNC pronounces, the agreements (of May 13, 2010, and February 9, 2011) will not be considered in force nor will they have any effect.  </w:t>
        <w:br/>
        <w:t xml:space="preserve">The Transporters.  </w:t>
        <w:br/>
        <w:t xml:space="preserve">The Associations of transport operators agree within their ranks and set the prices at which their members must provide services. The Minutes of ELTC (HP 10 to 20) and TRANSCONT (HP 30) provide good evidence of this, but they do not only do so internally within the association, but the Associations agree among themselves, setting and publishing annually the tariffs to be applied by the self-employed, by the transport companies, as can be seen in the list of tariffs recorded in HP No. 31, which are evidenced in the file, and which range from the year 2000 to 2010. The tariffs of the different years have a similar structure with fixed prices for distances up to 200 kilometers and unit price beyond that distance. Initially (in 2002) the minimum distance was 10 Km. and the rate varied by ten kilometers, later (in 2005) from 50 Km., and variations of 25 kilometers, making the minimum rate higher.  </w:t>
        <w:br/>
        <w:t xml:space="preserve">The tariffs included explanatory notes from the beginning about possible incidents and increases for additional services to transport, which, like the tariffs themselves, were refined over the years, as can be seen in the 2010 tariff (HP 31.19), which perfectly structures the prices per kilometer (in increments of 25) and the transport prices, as well as the prices for transfers, other movements, and stoppages, distinguishing the selling price of transport, the price for the transporter, with a 10% discount, and the price for the self-employed, with a 20% discount.  </w:t>
        <w:br/>
        <w:t xml:space="preserve">It also includes stoppages and other surcharges and a greater number of notes on incidental issues.  </w:t>
        <w:br/>
        <w:t xml:space="preserve">Once the tariffs were established, the setting of annual prices was governed by the application of the CPI and the impact of fuel prices as recorded in the minutes of the associations and in the relationships between them (see HP 41 to 46 and 47 to 58), without prejudice to specific years in which the situation advised against passing on the price increase (HP 44).  </w:t>
        <w:br/>
        <w:t xml:space="preserve">The exhaustive price setting in the tariffs during certain periods was also accompanied by agreements between the transport associations on other commercial conditions and discounts, reducing any scope for competition (HP 73).  </w:t>
        <w:br/>
        <w:t xml:space="preserve">But if these agreements were not sufficient to distort the normal functioning of the market and restrict competition, during most of the investigated period (2002 to 2008), the Associations of transporters reached agreements for the maintenance and stabilization of the fleet and control of the trucks performing work at the port by creating censuses of the three associations and assigning badges to control access to the port, which led the associations themselves to establish strict control over the number of trucks from their member companies, as well as over the incorporation of new companies into the association, and therefore the possibility of working at the Port of Valencia (HP 76 and ss.). Finally, in 2007 they managed to have the APV create a registry of heavy vehicles accessing the port, the declared objective of the transporters, not necessarily that of the APV, being the control of access to the port by transporters outside the associations (HP 84).  </w:t>
        <w:br/>
        <w:t xml:space="preserve">This set of actions and the multiplicity of initiatives of the Associations of transporters established at the Port of Valencia to divide the market and close it to new companies or self-employed individuals and to nullify competition by agreeing on common prices and commercial conditions crystallizes, starting in 2008, in the creation of the so-called Sectoral Transport Tables, in which it is intended to materialize these agreements on work distribution, prices, price impacts, etc., along with new measures such as ensuring a minimum billing (HP 86 to 94).  </w:t>
        <w:br/>
        <w:t xml:space="preserve">Finally, in the years 2010 and 2011, from January, the meetings of the port operators multiply to establish the so-called “Table on Container Transport by Road at the Port of Valencia” (HP 95). The documents from the preparatory meetings explicitly record the object of the agreements intended, namely: “Transport rates including fuel surcharge”, “Payment terms”, “Commissions”, “Fleet growth” (HP 99).  </w:t>
        <w:br/>
        <w:t xml:space="preserve">As a result of these meetings, on May 13, the document “Principles and Commitments regarding the normalization of activity in container transport by road at the Port of Valencia” was signed by the APV, the cosigning companies ANV and ATEIA-OLT VALENCIA, and the transport associations ELTC, TRANSCONT COMUNIDAD VALENCIANA, and TRANSCONVAL (HP 101 and 102). This document includes agreements on the establishment of prices based on the table, “Cost Observatory for Road Freight Transport. January 2010”, attached to the document; on payment conditions (up to a maximum of 60 days); on the impact of diesel prices (quantified at that date as an increase of 3.5%); on the amount to be paid per hour of stoppage, as well as other agreements on surcharges, subcontracting, fleet growth, and finally the commitment to periodic meetings to ensure compliance with the agreements and correct deviations. This document is accompanied in some versions by a list of specific prices, similar to the previously described tariffs, called “Reference Rates for Container Transport from the Port of Valencia (Year 2010) [V]”.  </w:t>
        <w:br/>
        <w:t>These negotiations of 2010 occurred at a time of crisis and therefore of discontent among transporters, particularly the self-employed belonging to the TRANSCONT Association, who saw their work and therefore their income decrease as transport companies could cover a larger share of the existing demand (HP 102) and consequently the 2010 agreement makes special</w:t>
      </w:r>
    </w:p>
    <w:p>
      <w:r>
        <w:rPr>
          <w:b/>
        </w:rPr>
        <w:t>[Pages 64–66]</w:t>
      </w:r>
    </w:p>
    <w:p>
      <w:r>
        <w:t>operations of land transport,” in which, in addition to the transport associations, the ANV also signs (HP 64 and 65). In March 2006, Marítima Valenciana (NOATUM) signs with ELTC and TRANSCONT an "Agreement on Stoppages Marítima Valenciana/Land Transport" by which it adheres to the agreement of May 10 previously mentioned, and MSTC does the same in February 2007 (HP 67). And these multilateral agreements between the transport associations and the terminal concessionaires, which close the possibility of competing in an aspect additional to the transport price, become stable and are extended by updating their amount until the year 2011 (HP 69). The authorities (the APV and the Consellería). Finally, in this strategy of the operators of the Port of Valencia related to the crisis, the differences between the condition of the different operators, specifically the self-employed transporters, surfaced regarding the application of the same, and before summer, the relationships broke down, initiating temporary social conflicts that led to strikes throughout the summer. It is in this conflictive situation that the actions of the operators of the Port of Valencia are activated, with the Consellería of Infrastructure, Territory, and Environment of the Community of Valencia joining the negotiations. In this phase, which goes from the summer of 2010 until the initiation of the file, actions aimed at maintaining the market closed and distributed among the incumbents multiply, through various meetings and actions described that appear in the Proven Facts (HP 106 et seq.) and that schematically are: meetings, among others, on September 20, 2010, between the APV, the ANV, MSC, ATEIA-OLT VALENCIA, the Valencian Federation of Transport and Logistics Entrepreneurs (FVET), TRANSCONT COMMUNITY VALENCIANA, and ELTC, with the support of the Consellería and aimed at reactivating the Table (HP 110); meetings on November 2 and December 21, 2010, in which it is agreed that the Valenciaport Foundation will carry out a "Cost Study and Calculation of the Fuel Surcharge by the Valenciaport Foundation" as well as that this Association will be responsible for making the calculations of the updates of the fuel surcharge, which the APV ultimately commissions to the Foundation in December (HP 112 and 113); at the beginning of February, the APV sends a text for signature called "Table on the Road Transport Sector of Containers in the Port of Valencia (Consellería of Infrastructure and Transport, Port Authority of Valencia, Valencian Shipping Association, ATEIA, ELTC, Transcont, and Transconval)"; and finally, as recorded in the minutes of ELTC, on March 10, 2011, an email from the ELTC Association was sent to the Board of Directors of ELTC communicating the content of the meeting of the Transport Table of that same day. In the Table, it was discussed whether to include in the transport order the "price of the service" and "the payment term of the service," and the Association raised the need to consider these issues (HP 120). These actions from 2010/2011 show the difficulties in enforcing some of the agreements that had been applied in previous years, leading the operators, at least some of them, to raise social conflicts and for public authorities, both the Port Authority and subsequently the Consellería, to become involved as guarantors of the execution of the measures mentioned above, and therefore as necessary cooperators in the distortion of competition. From the account of the facts above, the coordination within the Associations and among them is evident, agreeing on transport prices and other types of services provided by the transporters (e.g., customs review) as well as other types of compensations such as stoppages and the dissemination of the same, closing the Port of Valencia to transporters outside these associations through the use of insignias and stickers between the years 2002 and 2008 or with the promotion starting in 2008 of initiatives such as Sectoral Tables, whose declared objective was agreements between the participating parties on prices, work distribution, etc. As can be inferred from the account, the main actors are the transporters, but also the other operators of the Port of Valencia implicated here, namely the freight forwarders and ship agents and the terminal concession companies of the port, as well as the public authorities, who have participated and coordinated with the transporters at various times during the investigated period, thus being participants in the distortion of competition, albeit with different responsibilities as we will see later. Below is a specific account of the participation in the anticompetitive agreements of these agents. The Freight Forwarders and Ship Agents (ANV and ATEIA-OLT VALENCIA) The freight forwarders and ship agents are the demanders of transport services, and according to the minutes of ELTC, they are regular recipients of notifications of the agreements of the Associations regarding prices, the tariffs, and they meet with them periodically (HP 24, 37, 53). From the meetings for the Transport Tables in 2008, both ANV and ATEIA-OLT VALENCIA participate in them (HP 88, 97) and sign the agreement "Principles and Commitments regarding the normalization of activity in the road transport of containers in the Port of Valencia" of 2010 (HP 101) and are part of multiple meetings since that moment (HP 104, 107, 110, 111, 115, 119, and 122). The Port Terminal Managers (TCV, MSTC, NOATUM). As recorded in the description of the parties in the proven facts, these companies are concessionaires of the operation of the port terminals and therefore, it is in their spaces where the loading and unloading of the containers transported to and from the Port of Valencia takes place. They are not the contractors/demanders of transport but are participants in the execution of certain agreements, specifically those related to the establishment of compensations for delays that occur in loading and unloading, which causes transporters to have waiting periods that are therefore not accounted for in the transport tariff. Such waiting periods, according to Article 22 of Law 15/2009, of November 11, on the Contract for the Land Transport of Goods (LCTTM) and, previously, by Article 22 of Law 16/1987, of July 30, on the Regulation of Land Transport (LOTT), may be compensated under the conditions described unless otherwise agreed, ("1. When the vehicle has to wait for a period exceeding two hours until its loading and stowage or unloading is completed, the carrier may demand from the shipper compensation for stoppage. 2. This period will be counted from the moment the vehicle is made available for loading or unloading in the terms required by the contract. 3. Unless a higher compensation has been expressly agreed for this case, the stoppage of the vehicle for reasons not attributable to the carrier, including loading and unloading operations, will result in compensation equivalent to the Public Indicator of Multiple Effect Income/day multiplied by 2 for each hour or fraction of stoppage, without considering the first two hours or accounting for more than ten hours daily for this concept. When the stoppage of the vehicle exceeds one day, the second day will be compensated in an amount equivalent to that indicated for the first day increased by 25 percent. When the stoppage of the vehicle exceeds two days, the third day and subsequent days will be compensated in an amount equivalent to that indicated for the first day increased by 50 percent."). However, what the Law does not foresee is that such compensations must be unique and much less that they must be agreed upon collectively. The agreements for unification and the compensations reached within the associations would have difficulty being applied by each of their members if they did not have the collaboration precisely of the terminals, in such a way that all possibility for transporters to reach agreements different from those set by their associations was curtailed, thus homogenizing the compensation, which the LCTTM itself, despite its meticulousness, maintains as a competitive parameter by establishing the compensation as discretionary (the carrier may demand) and its amount subject to agreement between the parties, with a minimum. The first Agreement for the establishment of compensation for delays that is documented in the file dates back to 1998 and is signed by the transport associations ELTC and TRANSCONT and with a terminal, the so-called Marítima Valenciana, S.A. (HP 63). As recorded in the ELTC minutes of September 2, 2003, the same transport associations reach an agreement with TCV and subsequently sign an agreement on February 18, 2004, to implement unique compensations and create a monitoring commission for compliance with the agreement, and on May 10, 2004, they sign the agreement called: "Agreement for the normalization of the...</w:t>
      </w:r>
    </w:p>
    <w:p>
      <w:r>
        <w:rPr>
          <w:b/>
        </w:rPr>
        <w:t>[Pages 67–69]</w:t>
      </w:r>
    </w:p>
    <w:p>
      <w:r>
        <w:t>periodo de alegaciones, ya que considera que la falta de notificación adecuada le ha causado un perjuicio en su derecho de defensa.</w:t>
      </w:r>
    </w:p>
    <w:p>
      <w:r>
        <w:t>3. Alegaciones sobre la naturaleza de los acuerdos y su impacto en la competencia.</w:t>
        <w:br/>
        <w:t>Las entidades imputadas, en particular ANV y TCV, argumentan que los acuerdos en cuestión no tienen un impacto significativo en la competencia, ya que se limitan a regular aspectos operativos y no afectan a la fijación de precios o a la restricción de la oferta. Sostienen que estos acuerdos son necesarios para garantizar la estabilidad y la eficiencia en el transporte terrestre, y que su finalidad es mejorar el servicio ofrecido a los usuarios del puerto.</w:t>
      </w:r>
    </w:p>
    <w:p>
      <w:r>
        <w:t>Respuesta:</w:t>
        <w:br/>
        <w:t>El Consejo considera que, aunque los acuerdos puedan tener un objetivo operativo, su naturaleza y efectos deben ser analizados en el contexto del mercado en el que se desarrollan. La regulación de aspectos operativos puede tener repercusiones en la competencia, especialmente si se establecen restricciones que limitan la capacidad de los operadores para competir en igualdad de condiciones. Por lo tanto, es necesario evaluar si estos acuerdos contribuyen a la mejora del servicio o si, por el contrario, generan efectos anticompetitivos que perjudiquen a los usuarios y a la competencia en el mercado.</w:t>
      </w:r>
    </w:p>
    <w:p>
      <w:r>
        <w:t>4. Alegaciones sobre la proporcionalidad de las sanciones.</w:t>
        <w:br/>
        <w:t>Las entidades imputadas han solicitado que, en caso de que se considere que han incurrido en alguna infracción, se aplique una sanción proporcional a la gravedad de los hechos y a las circunstancias de cada entidad. Argumentan que las sanciones propuestas en la PR son desproporcionadas y podrían poner en riesgo la viabilidad económica de algunas de las entidades afectadas.</w:t>
      </w:r>
    </w:p>
    <w:p>
      <w:r>
        <w:t>Respuesta:</w:t>
        <w:br/>
        <w:t>El Consejo evaluará la proporcionalidad de las sanciones en función de la gravedad de las infracciones cometidas, así como de las circunstancias específicas de cada entidad. Se tendrá en cuenta la naturaleza de los acuerdos, su impacto en la competencia y cualquier atenuante que pueda ser relevante en la determinación de la sanción. El objetivo es garantizar que las sanciones sean efectivas y disuasorias, pero también justas y proporcionales a la conducta de cada entidad.</w:t>
      </w:r>
    </w:p>
    <w:p>
      <w:r>
        <w:t>5. Conclusiones.</w:t>
        <w:br/>
        <w:t>El Consejo procederá a analizar las alegaciones presentadas por las partes y a emitir una resolución que contemple todos los aspectos discutidos en este procedimiento. Se valorarán las pruebas aportadas y se tomará en consideración la normativa aplicable en materia de competencia, así como los principios de proporcionalidad y defensa. La resolución final se comunicará a todas las partes implicadas en el expediente, garantizando así el derecho de defensa y el debido proceso.</w:t>
      </w:r>
    </w:p>
    <w:p>
      <w:r>
        <w:rPr>
          <w:b/>
        </w:rPr>
        <w:t>[Pages 70–72]</w:t>
      </w:r>
    </w:p>
    <w:p>
      <w:r>
        <w:t>conducta dolosa o culposa. TCV, por su parte, sostiene que la conducta investigada no puede ser considerada anticompetitiva, ya que se enmarca dentro de la legalidad y busca mejorar la eficiencia del sector.</w:t>
      </w:r>
    </w:p>
    <w:p>
      <w:r>
        <w:t>5. Alegaciones sobre la proporcionalidad de las sanciones.</w:t>
        <w:br/>
        <w:t>Las partes imputadas argumentan que las sanciones propuestas son desproporcionadas en relación con la gravedad de las infracciones imputadas. Aducen que la DI no ha tenido en cuenta las circunstancias atenuantes, como la colaboración de las empresas en la investigación y su disposición a modificar sus prácticas comerciales.</w:t>
      </w:r>
    </w:p>
    <w:p>
      <w:r>
        <w:t>6. Conclusiones.</w:t>
        <w:br/>
        <w:t>En conclusión, las partes solicitan que se desestimen las imputaciones y se declare la nulidad de la PR, argumentando que no se ha demostrado la existencia de conductas anticompetitivas y que, en caso de que se consideren, las mismas están amparadas por la legalidad vigente. Además, piden que se valore la proporcionalidad de las sanciones propuestas, teniendo en cuenta las circunstancias específicas de cada caso.</w:t>
      </w:r>
    </w:p>
    <w:p>
      <w:r>
        <w:rPr>
          <w:b/>
        </w:rPr>
        <w:t>[Pages 73–75]</w:t>
      </w:r>
    </w:p>
    <w:p>
      <w:r>
        <w:t xml:space="preserve">subjective element on the part of MSCTV due to the existence of "a reasonable legal interpretation of the applicable regulations," such that it cannot be held responsible and therefore sanctioned.  </w:t>
        <w:br/>
        <w:t xml:space="preserve">5. Allegations regarding the principle of legitimate trust and good faith and coercion.  </w:t>
        <w:br/>
        <w:t xml:space="preserve">To a greater or lesser extent, all the accused, particularly those who are not transporters, referring to recent judgments (Judgment of the National Court of October 15, 2012, Expte. S/0167/09, Grape and Must Producers of Jerez) allege good faith and legitimate trust due to the participation of the Port Authority and, where applicable, the Consellería, and consider this situation as a total exemption from liability for the lack of the subjective element required by Article 63 of the LDC and, in any case, they believe it should be taken into account when determining the sanction.  </w:t>
        <w:br/>
        <w:t xml:space="preserve">For MSCTV, contrary to the consideration of the DI, the APV is the competent authority to set competition variables under Law 48/2003 on Ports of General Interest (art. 76), which grants it prerogatives in matters of competition.  </w:t>
        <w:br/>
        <w:t xml:space="preserve">The ELTC relies on the Judgment of the AN of October 17, 2012 (FJ 7º) to argue that the prerequisites for the application of the principle of legitimate trust exist with the exclusion of the subjective element (fault or intent) required for the application of any sanction.  </w:t>
        <w:br/>
        <w:t xml:space="preserve">ATEIA-OLT argues that its participation in principles and commitments related to the normalization of container transport activity in the Port of Valencia in May 2010 was supported by the APV and the Consellería (paragraph 147 PR). It explains that it did not attend the Table on the Transport Sector, but that freight forwarders appear as individual associates, so in addition to not being responsible, the principle of legitimate trust would also apply due to the presence of the APV and the Consellería. In the same vein, it refers to the intervention of the Ministry of Development and its agreement with the National Transport Committee (06/11/2008) regarding the updating of clauses on the price of the transport contract, stoppages, etc.  </w:t>
        <w:br/>
        <w:t xml:space="preserve">6. Allegations regarding the conflict situation in the transport sector at the Port.  </w:t>
        <w:br/>
        <w:t xml:space="preserve">Companies other than the Associations of container transport by road, and even the associations ELTC and TRANSCONVAL, highlight in their writings the delicate economic situation of the Port of Valencia, and refer to social conflicts, the existence of coercion, threats, and intimidation, and describe the vandalism and confrontations between different economic agents operating in port activities, requesting that these be taken into account as an exemption from liability. They refer to the DI's acknowledgment of the existence of instigators and coercion by the same.  </w:t>
        <w:br/>
        <w:t xml:space="preserve">ANV, for example, argues that it cannot be classified as responsible for the offenses attributed to it since its will was not free as it was subjected to serious coercion, evidenced by the conflicting interests of ANV and the associations of container transporters. It argues that it had no willingness to negotiate or accept prices, costs, and other conditions, turning a deaf ear to the requests of the transport associations until early 2010. It explains that the situation became unbearable at the end of 2009 and the beginning of 2010, which forced it to formally attend meetings and sign agreements, concluding that "the avalanche of criminal acts suffered by ANV determines that the basic requirement of culpability is lacking." This Association consequently rejects the DI's accusation of having participated in an offense during the period 2002-2008, as it is based on internal documents of the transport associations that only demonstrate its interest in having its proposals accepted.  </w:t>
        <w:br/>
        <w:t xml:space="preserve">Response:  </w:t>
        <w:br/>
        <w:t xml:space="preserve">The Council does not deny the special responsibility of some parties, specifically ELTC and TRASCONT COMUNIDAD VALENCIANA, in the infringement for which the instructing body proposes that an aggravating factor be applied, but the possible culpable action of instigation to the infringement by the aforementioned transport associations does not exempt the rest of the parties, which are important companies and the Port Authority itself, from the responsibility that corresponds to them for having actively participated in the agreements and not having reported them. Moreover, at times when they were aware that they were participating in an infringement of the competition rules since on April 1, 2008, the Resolution of the Council of the CNC in Expte. 623/07, Transportes Barcelona, had declared so.  </w:t>
        <w:br/>
        <w:t xml:space="preserve">7. Allegations regarding the absence of effects of the alleged conduct.  </w:t>
        <w:br/>
        <w:t xml:space="preserve">In general, the accused allege the absence of effects.  </w:t>
        <w:br/>
        <w:t xml:space="preserve">ELTC argues that from the documentation in the file, minutes of the boards of directors or assemblies of ELTC, no effects for the market can be inferred, given that the associates did not take the assessments made as mandatory and because the Association at no time applied "punishment" to any associate who acted freely.  </w:t>
        <w:br/>
        <w:t xml:space="preserve">TRANSCONT Comunidad Valenciana argues that the DI cannot assert that there has been a customer allocation among ELTC, TRANSCONT, and TRANSCONVAL, since in its case, the self-employed transporters cannot choose or allocate customers, as it is the transport intermediary who chooses the transporter to carry out the work, also setting the price.  </w:t>
        <w:br/>
        <w:t xml:space="preserve">The FVET states that it has no record of an agreement being adopted of the scope indicated by the DI in the meeting of September 20, 2010, nor that the attendees had the capacity to implement such an agreement.  </w:t>
        <w:br/>
        <w:t xml:space="preserve">ANV argues that there is no evidence that the practices directly affected the competitiveness of the Port of Valencia since the statistics show a different reality, stating that in recent years the port's numbers are increasingly better.  </w:t>
        <w:br/>
        <w:t xml:space="preserve">Finally, TCV argues the absence of effects of the conduct attributed to it, the agreement on compensation for stoppages, and states that such effects have not occurred because it has no capacity to produce them as it is not anti-competitive. In its opinion, the competition authority is not obliged to certify the production of current anti-competitive effects, but it is obliged to demonstrate the capacity of the conduct to produce potential effects contrary to competition.  </w:t>
        <w:br/>
        <w:t xml:space="preserve">8. Allegations regarding the determination of the sanction.  </w:t>
        <w:br/>
        <w:t xml:space="preserve">Regarding the sanction, the transport associations, and more specifically ELTC and TRANSCONT Comunidad Valenciana disagree with the DI's consideration of their role as instigators and therefore deserving of an aggravating factor.  </w:t>
        <w:br/>
        <w:t xml:space="preserve">TRANSCONT states that no message, no measure, and no agreement signed by TRANSCONT Comunidad Valenciana, on which the DI bases its consideration of aggravating circumstances, is minimally substantiated.  </w:t>
        <w:br/>
        <w:t xml:space="preserve">ELTC argues that if, as the DI states, the other operators were really "coerced" for 13 years, as they defend purely for convenience, they should have opposed at some point.  </w:t>
        <w:br/>
        <w:t xml:space="preserve">ANV, on the contrary, requests the Council to take into account that it was neither an actor nor an inducer of the practices subject to the file, that its participation was due to threats, coercion, and intimidation from the transport associations and to the request for intervention from the APV and the Consellería, two public administrations, which refused to adopt any agreement; that the agreements and restrictive practices of the present file had no effect since the breaches were constant and the Port has continued to grow, hence there are no harmful effects on it; that the DI does not provide evidence regarding quotas nor delineates the dimensions of the market; that it did not participate in the meetings during the period 2002-2009 and that it cannot be held responsible for the practices that occurred in 2010-2011.  </w:t>
        <w:br/>
        <w:t xml:space="preserve">ATEIA-OLT requests that all mitigating factors be taken into account since if it has committed any infringement, it has been without its will, moreover, the facts demonstrate its minimal intervention (in its opinion, it did not alter the markets at all) and that a sanction would severely affect the associated companies in the current economic circumstances.  </w:t>
        <w:br/>
        <w:t xml:space="preserve">TCV requests that in case the accusation is maintained, it should not be sanctioned for the lack of the subjective element justifying the imposition of the sanction, as there was neither intent nor intentionality, fault, or negligence in its conduct.  </w:t>
        <w:br/>
        <w:t>The Consellería argues the violation of the principles of typicity and responsibility. It states that the Consellería can never be responsible for the conduct typified in art. 62.4.a of the LDC, given that this provision expressly requires that the conduct described in art. 1.1. LDC be carried out by competing companies, this requirement being one of the elements of the infringing type, and contrary to what the DI imputes to it in point 187: "Regarding the actions of the APV and the Consellería, the Directorate of Investigation considers these two parties as public operators.</w:t>
      </w:r>
    </w:p>
    <w:p>
      <w:r>
        <w:rPr>
          <w:b/>
        </w:rPr>
        <w:t>[Pages 76–78]</w:t>
      </w:r>
    </w:p>
    <w:p>
      <w:r>
        <w:t>that have exceeded their competencies and have not acted with the diligence they should have, which has facilitated or contributed to various operators of the Port of Valencia signing agreements on essential variables to ensure competition,” argues that it did not exceed its competencies, since according to what is established in Article 4.3 of Law 30/92, the Consellería could not refuse to attend the meeting since another administration, the APV, was requesting its collaboration within the scope of its competencies.</w:t>
      </w:r>
    </w:p>
    <w:p>
      <w:r>
        <w:t>FVET argues that, in any case, it could only be considered a participant in the infringement on September 20, 2010, since that is the date of the meeting it attended, without any evidence of having participated in any subsequent activity.</w:t>
      </w:r>
    </w:p>
    <w:p>
      <w:r>
        <w:t xml:space="preserve">9. Evaluations of the parties regarding the evidence presented. </w:t>
        <w:br/>
        <w:t xml:space="preserve">The practice of the evidence proposed by the parties and accepted by the Council has not provided, in its opinion, any exculpatory element for those accused who proposed them. The companies that submitted written evaluations of the evidence insisted on their previous arguments: </w:t>
        <w:br/>
        <w:t>The ASSOCIATION OF LOGISTICS AND CONTAINER TRANSPORT COMPANIES (ELTC) in writings dated June 17 and 28, 2013, argues that the purpose of the requests to the APV, TRANSCONT, TRANSCONVAL, and ELTC was to demonstrate that access to the Port of Valencia was free by confronting the data regarding the transporters who actually work at the Port of Valencia, whose determination was requested from the APV, and from the transporters associated with one of these associations. In light of the other associations' refusal to provide the information, ELTC concludes that since the information provided by the APV is confidential and TRANSCONT and TRANSCONVAL have not complied with the Council's request, no conclusions can be drawn.</w:t>
      </w:r>
    </w:p>
    <w:p>
      <w:r>
        <w:t>Regarding the requests to the Investigating Court No. 3 of Valencia, ELTC deduces that the facts reported by ATEIA cannot be attributed to any subject, as a provisional dismissal order has been issued.</w:t>
      </w:r>
    </w:p>
    <w:p>
      <w:r>
        <w:t>On the other hand, concerning the information from FVET regarding the denial of the requested incorporation to this Federation of TRANSCONVAL, ELTC highlights that this was especially due to conflicts of interest and incompatibility with ELTC, which was already part of the Federation.</w:t>
      </w:r>
    </w:p>
    <w:p>
      <w:r>
        <w:t>In any case, it reiterates its consideration of the existence of legitimate trust.</w:t>
      </w:r>
    </w:p>
    <w:p>
      <w:r>
        <w:t>TRANSCONT, which did not provide the requested information about its associated companies, reiterates that there is no record of the large number of transporters operating with a destination and/or origin point at the Port of Valencia, which, on the other hand, would be impossible, given that it is an activity that does not require any authorization, and the evidence shows that among all the operators at the Port of Valencia there are diverse and some opposing interests, and there has never been an agreement among them, hence the situation of conflict, and it reiterates its request for a hearing.</w:t>
      </w:r>
    </w:p>
    <w:p>
      <w:r>
        <w:t>TRANSCONVAL, which requests that its writing and all the information requested and provided by the APV be kept confidential, because it claims it violates data protection regulations, argues that the data provided on the volume of transport orders from each of the related companies is not significant, because it does not mean that those companies are the ones carrying it out, but rather, as happens in many cases, they are assigned to third parties through subcontracting.</w:t>
      </w:r>
    </w:p>
    <w:p>
      <w:r>
        <w:t>FVET argues that the evidence presented before the Council makes no reference to its involvement in the facts attributed by the DI, thus reaffirming the absence of incriminating evidence in the file for its attribution and reiterates that it has never been part of the so-called "Table on Container Transport by Road at the Port of Valencia," and that it was summoned to the meeting of September 20, 2012, by the regulatory Administration of the transport sector in conflict, so FVET, as a member of the Superior Transport Board whose function is to advise and assist the Consellería of Industry and Transport of the Generalitat Valenciana, considers that it is not unreasonable to understand that it acted in compliance with the directives of the Administration.</w:t>
      </w:r>
    </w:p>
    <w:p>
      <w:r>
        <w:t>The ANV considers that the documents and evidence incorporated into the file reinforce its position as they prove two essential points for the attribution of the infringement or, if applicable, for the determination of the sanction: on one hand, that its participation was not voluntary; on the other, that the lack of effectiveness of the agreements should result in the absence of sanction. It reiterates that its attendance at the meetings and the signing of agreements was a consequence of the coercion and violence employed by the associations of container transporters by road and by the requirement to participate from the Public Administration and refers to the Judgments of the National Court of October 15, 2012, and October 17, 2013, in which the sanctions imposed were annulled due to the absence of intent or fault in the offenders, because it states that the same elements are present: a sector in crisis, a regulatory framework of great complexity, participation of the Administration, and dissemination of the agreements in the media, which leads to excluding the intentional element in the actions of the ANV.</w:t>
      </w:r>
    </w:p>
    <w:p>
      <w:r>
        <w:t>ATEIA-OLT reiterates that it did not participate in any collusive agreement on rates and refers as evidence to the complaint it filed with the Police Commissioner for document falsification due to the inclusion of a price list, which it did not agree to, in the document from May 2010, as has been evidenced in the evidence in which the Court has provided testimony that on September 30, 2010, a Provisional Dismissal Order was issued by Investigating Court No. 3 of Valencia. Consequently, it requests to be exonerated from responsibility.</w:t>
      </w:r>
    </w:p>
    <w:p>
      <w:r>
        <w:t>APV, in its writing of June 28, 2013, considers that it has been proven that it acted in a state of necessity, within the framework of its competencies as a public authority attributed by law, and in the legitimate trust that the Government of the Valencian Community was also present and in agreement to find a solution, and understanding that the agreement of May 13, 2010, was covered by the provisions of Law 15/2009 and Ministerial Order FOM/2184/2008, referring to the Judgment of the National Court of March 21, 2013, in file S-167/09, Producers of Grape and Must of Jerez.</w:t>
      </w:r>
    </w:p>
    <w:p>
      <w:r>
        <w:t>Regarding the evidence carried out at the request of ELTC consisting of the APV providing certain information, it argues that it did indeed provide the information that was at its disposal as the manager of the platform valenciaportpcs.net, but it also warned that this information was not complete or did not reflect the reality of road freight transport at the Port of Valencia for the following reasons: the APV does not have a record of transporters operating at the port; the use of valenciaportpcs.net is in no case mandatory for any user/operator of the port and said portal does not have operational data prior to January 1, 2008; not all users registered in valenciaportpcs.net with the profile of "transporter" are actually transport companies; and the portal does not register subcontracting, which is extremely common in the road freight transport market.</w:t>
      </w:r>
    </w:p>
    <w:p>
      <w:r>
        <w:t>It reiterates that it cannot certify the exact number of transporters accessing the Port of Valencia, nor much less if they belong to ELTC or another association operating at the port.</w:t>
      </w:r>
    </w:p>
    <w:p>
      <w:r>
        <w:t>FIFTH.- Qualification of the conduct: infringement by object unique and continuous. The previous GROUND THREE contains the account of the conduct attributed as deduced from the Accredited Facts in the file, and the participating agents in it, and describes how during a long period of time, at least since 1998, a series of operators at the Port of Valencia, with their actions, have restricted effective competition in the market for container transport by road originating from or destined for that port.</w:t>
      </w:r>
    </w:p>
    <w:p>
      <w:r>
        <w:t>This set of actions has been directed to homogenize the service prices, agreeing to apply the same road transport prices and in other services related to transport and even compensation for stoppages, as well as the coordinated application of increases in the CPI or diesel. And to achieve this, they have established market closure mechanisms to share it, restricting supply by limiting the vehicles allowed to enter and provide service at the port.</w:t>
      </w:r>
    </w:p>
    <w:p>
      <w:r>
        <w:t>And as can be seen in that foundation, the conduct has been carried out by the representative associations of the direct service providers in that market (the transport companies and the self-employed associated with those associations) and with the participation, necessary to maintain effective competitive restriction over time, of the demanders of transport services, freight forwarders and ship agents such as ANV and ATEIA-OLT and of the port terminals such as TCV, MSTC, and NOATUM, in addition to the port authorities and the Administration of the Community of Valencia.</w:t>
      </w:r>
    </w:p>
    <w:p>
      <w:r>
        <w:rPr>
          <w:b/>
        </w:rPr>
        <w:t>[Pages 79–81]</w:t>
      </w:r>
    </w:p>
    <w:p>
      <w:r>
        <w:t>LDC, es necesario señalar que dicha alegación no puede ser aceptada. La aplicación de la excepción prevista en el artículo 1.3 de la LDC requiere que se cumplan ciertos requisitos, entre los que se encuentra la necesidad de que el acuerdo en cuestión contribuya a mejorar la producción o la distribución de bienes o a promover el progreso técnico o económico, y que no impida la competencia en una parte sustancial del mercado. En este caso, no se ha demostrado que el acuerdo de 9 de febrero de 2011 cumpla con estos requisitos, ya que, por el contrario, se ha evidenciado que las acciones de los operadores del Puerto de Valencia han limitado la competencia en el transporte de contenedores, lo que contradice el objetivo de promover la estabilidad en el sector.</w:t>
      </w:r>
    </w:p>
    <w:p>
      <w:r>
        <w:t>Por lo tanto, el Consejo concluye que las alegaciones de la Consellería no son suficientes para eximir de responsabilidad a los operadores implicados en la infracción, ya que no se ha demostrado que el acuerdo mencionado contribuya a la mejora de la competencia en el mercado. En consecuencia, se mantiene la consideración de que las conductas de los operadores del Puerto de Valencia constituyen una infracción única y continuada de las normas de competencia, tal como se ha expuesto anteriormente.</w:t>
      </w:r>
    </w:p>
    <w:p>
      <w:r>
        <w:rPr>
          <w:b/>
        </w:rPr>
        <w:t>[Pages 82–84]</w:t>
      </w:r>
    </w:p>
    <w:p>
      <w:r>
        <w:t>25-10-2001, un principio general del Derecho Comunitario que se traduce en la</w:t>
        <w:br/>
        <w:t>prohibición de que la Administración, mediante actos o conductas, genere en los</w:t>
        <w:br/>
        <w:t>particulares una expectativa razonable de que se respetarán sus derechos o</w:t>
        <w:br/>
        <w:t>intereses legítimos, para luego actuar en sentido contrario, lo que podría dar lugar a</w:t>
        <w:br/>
        <w:t>una situación de indefensión. En este sentido, la Audiencia Nacional ha</w:t>
        <w:br/>
        <w:t>reconocido que la confianza legítima no puede ser invocada por quienes han</w:t>
        <w:br/>
        <w:t>participado en conductas contrarias a la legalidad, ya que ello implicaría premiar</w:t>
        <w:br/>
        <w:t>actuaciones que, por su naturaleza, son contrarias al ordenamiento jurídico.</w:t>
        <w:br/>
        <w:t>Por lo tanto, en el presente caso, la alegación de confianza legítima por parte de</w:t>
        <w:br/>
        <w:t>las partes no puede ser aceptada, dado que los acuerdos alcanzados y las</w:t>
        <w:br/>
        <w:t>conductas desarrolladas se encuentran en contradicción con la normativa</w:t>
        <w:br/>
        <w:t>competitiva vigente, lo que impide que se genere una expectativa legítima de</w:t>
        <w:br/>
        <w:t>continuidad en la aplicación de dichos acuerdos.</w:t>
      </w:r>
    </w:p>
    <w:p>
      <w:r>
        <w:rPr>
          <w:b/>
        </w:rPr>
        <w:t>[Pages 85–87]</w:t>
      </w:r>
    </w:p>
    <w:p>
      <w:r>
        <w:t>Judgment of April 10, 2013, referred to the aforementioned case S/0167/09, Producers of Grapes and Wines of Jerez, states the following in its SIXTH Ground:</w:t>
      </w:r>
    </w:p>
    <w:p>
      <w:r>
        <w:t>"The principle of legitimate expectation currently constitutes, since the Judgments of the Court of Justice of the European Communities of March 22, 1961, and July 13, 1965 (case Lemmerz-Werk), a general principle of Community Law, received by our Supreme Court in its jurisprudence since 1990 and already in our legislation (Law 4/99 amending Law 30/92, art. 3.1.2). In the STS of May 10, 1999, it is recalled that 'the doctrine on the principle of protection of legitimate expectation, related to the more traditional principles in our legal system of legal certainty and good faith in the relations between the Administration and individuals, entails, according to the doctrine of the Court of Justice of the European Communities and the jurisprudence of this Chamber, that the public authority cannot adopt measures that are contrary to the hope induced by the reasonable stability in its decisions, and based on which individuals have made certain decisions. Or in other words, the potential of the invoked principle may imply the annulment of an act or norm and, at the very least, obliges to respond, within the community framework of the alteration (without prior knowledge, without sufficient transitional measures for subjects to adjust their behavior and proportionate to the public interest at stake, and without the necessary corrective or compensatory measures) of the usual and stable circumstances, generating founded hopes of maintenance. However, the principle of legitimate expectation does not guarantee the perpetuation of the existing situation, which may be modified within the framework of the discretion of institutions and public powers to impose new regulations considering the needs of the general interest.'</w:t>
      </w:r>
    </w:p>
    <w:p>
      <w:r>
        <w:t>It cannot be understood, therefore, that the fact that the conduct developed over the years, and that the autonomous Administration tolerated the agreements, equates to generating the legitimate expectation that the price pact is not contrary to the Law on Competition Defense or to the Treaty of the European Union."</w:t>
      </w:r>
    </w:p>
    <w:p>
      <w:r>
        <w:t>Therefore, this Council cannot accept the allegations of legitimate expectation from the parties, when they were also aware, as stated in the information, of the sanctioning files opened by the competition authorities in other State Ports for similar conduct (File 623/07, Transportes Barcelona, S/0012/07, PORT OF BARCELONA, and S/0215/10, TRANSCALIT, and FILE S/0293/10 TRANSCONT), with information in the file proving that both the Transport Associations, related to their counterparts in other territories, as well as the consignees and the terminals, and of course the Port Authority, were aware as derived from the seized documentation, specifically in the Minutes of the meeting of the Board of Directors of ELTC dated December 19, 2007, in which the manager warns about "the risks to which the announcement and dissemination of reference rates or the simple recommendation of price revision percentages are subject, according to recent actions of the National Competition Commission (previously the Competition Defense Tribunal)" (HP 38).</w:t>
      </w:r>
    </w:p>
    <w:p>
      <w:r>
        <w:t>Having therefore established the infringement and the absence of legal protection or legitimate expectation, it is now necessary to delineate the subjective responsibilities of each of the parties charged.</w:t>
      </w:r>
    </w:p>
    <w:p>
      <w:r>
        <w:t>EIGHTH.- Responsibility of the companies. Article 61 of the current LDC establishes that the infringing subjects are the natural or legal persons who carry out the actions or omissions classified as infringements in the LDC, with the actions of a company also being attributable to the companies or persons who control it, except when its economic behavior is not determined by any of them. And in similar terms, Article 8 of Law 16/1989, in force until the entry into force of Law 15/2007, indicated that "the behaviors of a company provided for therein are also attributable to the company that controls it when the behavior of the former is determined by the latter."</w:t>
      </w:r>
    </w:p>
    <w:p>
      <w:r>
        <w:t>For these purposes, once an infringement has been established, it is necessary to determine the specific responsibilities. In the ANIC judgment of July 8, 1999, issued in case C-49/92 P, the Court of Justice recalls what the Court of First Instance established:</w:t>
      </w:r>
    </w:p>
    <w:p>
      <w:r>
        <w:t>"Paragraph 1 of art. 85 of the Treaty is directed at economic entities constituted by a set of material and human elements. When the existence of an infringement has been proven, the natural or legal person responsible for the operation of the company at the time the infringement was committed must be determined."</w:t>
      </w:r>
    </w:p>
    <w:p>
      <w:r>
        <w:t>The Transport Associations and the companies of the Port of Valencia charged in this file have committed a very serious infringement of competition rules (Article 1 of the LDC) by having distorted the normal functioning of the supply and demand for container transport services in a constant and repeated manner, fixing prices and commercial conditions, as well as other competitive conditions such as charges and payments for delays, etc.</w:t>
      </w:r>
    </w:p>
    <w:p>
      <w:r>
        <w:t>To the extent that this is a complex and ongoing infringement and that the market participants have different roles, not all parties have participated equally in the various actions that constitute the infringement, nor have all been active throughout the entire period of the infringement, although all contributed to the distortion and allowed its maintenance over time, which is why it is necessary to delineate the perimeter of the responsibility of each of the infringers in relation to their specific participation in the infringement as well as regarding the period.</w:t>
      </w:r>
    </w:p>
    <w:p>
      <w:r>
        <w:t>Below, the terms of the involvement of each of the port agents charged in the file are presented individually:</w:t>
      </w:r>
    </w:p>
    <w:p>
      <w:r>
        <w:t>The Transport Associations. TRANSCONT and ELTC, the two major associations of transporters and self-employed individuals, have participated in the infringement since its inception, with the first record of an agreement between them and a terminal concessionaire for the fixing of compensations in December 1998 (HP 63) and have participated in each and every action carried out over the years and until 2011. Moreover, as stated in the DI, these Associations are the instigators of the agreements, and this Council considers that their responsibility from the perspective of competition defense is similar and deserves the maximum reproach and the maximum sanction, regardless of whether certain behaviors of the self-employed association may be reproachable from other areas of the legal system.</w:t>
      </w:r>
    </w:p>
    <w:p>
      <w:r>
        <w:t>In October and November 2006, ELTC met with TRANSCONT COMUNIDAD VALENCIANA and TRANSCONVAL was also incorporated (HP82) to discuss the issue of the number of trucks of the members and possible processes for expanding the fleets of trucks of their members.</w:t>
      </w:r>
    </w:p>
    <w:p>
      <w:r>
        <w:t>In 2005, ELTC and TRANSCONT COMUNIDAD VALENCIANA created a census and adopted an agreement on unified insignia. In 2007, already with the participation of the APV, they created a vehicle entry register to the Port of Valencia, all with the intention of controlling access to the port and discriminating between regular and irregular transporters through the use of an insignia (HP 84).</w:t>
      </w:r>
    </w:p>
    <w:p>
      <w:r>
        <w:t>It is evidenced that ELTC, TRANSCONT COMUNIDAD VALENCIANA, and TRANSCONVAL created in February 2008 the so-called "MESATRANS VALENCIA."</w:t>
      </w:r>
    </w:p>
    <w:p>
      <w:r>
        <w:t>There is also evidence that between January and February 2010, ELTC and TRANSCONT COMUNIDAD VALENCIANA held preliminary meetings in order to foster a climate to create the "Table on Container Transport by Road in the Port of Valencia," in which the rest of the charged parties later participated.</w:t>
      </w:r>
    </w:p>
    <w:p>
      <w:r>
        <w:t>Since both are present in all actions, reference will not be made to all points of the HP in which it is evidenced, as it is practically in all.</w:t>
      </w:r>
    </w:p>
    <w:p>
      <w:r>
        <w:t>1. ELTC. The evidence regarding the behavior of ELTC through its minutes is substantial, also repeatedly recording the relationships with the rest of the implicated parties.</w:t>
      </w:r>
    </w:p>
    <w:p>
      <w:r>
        <w:t>Thus, all agreements regarding the tariffs to its members and with the rest of the market agents, regarding negotiations on the impact of the CPI and diesel and control of its application are evidenced. And it has been established that together with the other two transport associations, they create the censuses, the registers, and the Transport Tables, MESATRANS, etc.</w:t>
      </w:r>
    </w:p>
    <w:p>
      <w:r>
        <w:rPr>
          <w:b/>
        </w:rPr>
        <w:t>[Pages 88–90]</w:t>
      </w:r>
    </w:p>
    <w:p>
      <w:r>
        <w:t>of agreements with the transport associations to set the price and conditions for each transport operator's right to compensation for stoppage. The first agreement to set the compensation of which there is evidence in the file dates back to 1998, but it only affects the transport associations and not the terminals here accused. All the accused terminals confirmed the existence of agreements with the transport associations to establish the compensation amounts and conditions, thus participating in the anticompetitive conduct described.</w:t>
      </w:r>
    </w:p>
    <w:p>
      <w:r>
        <w:t>In conclusion, the accused terminals are responsible for serious violations of competition law by colluding with the transport associations to fix prices and conditions, distorting competition in the market for transport services in the Port of Valencia.</w:t>
      </w:r>
    </w:p>
    <w:p>
      <w:r>
        <w:rPr>
          <w:b/>
        </w:rPr>
        <w:t>[Pages 91–93]</w:t>
      </w:r>
    </w:p>
    <w:p>
      <w:r>
        <w:t>right to compensation for stoppage. The first agreement to set the compensation of which there is evidence in the file is from 1998, but it only affects the transport associations and not the terminals here implicated. All the implicated terminals confirmed the existence of the agreements and accredited their compliance by providing data from all the years prior to 2012 (HP 69). Therefore, to the extent that these agreements further closed the possibility of competing in the container transport market of the Port of Valencia and homogenized a cost variable of the terminals, it is considered to be part of the infringement of Article 1 of the LDC and 101 of the TFEU attributed.</w:t>
      </w:r>
    </w:p>
    <w:p>
      <w:r>
        <w:t>7. TCV</w:t>
        <w:br/>
        <w:t>It is accredited that in December 2003 TCV met with ELTC and TRANSCONT to agree on the compensations, signing the agreement on May 10, 2004 (HP 60 and 65), compensations that were periodically updated. It is noted that on March 10, 2011, it signed with ELTC and TRANSCONT COMUNIDAD VALENCIANA the agreement on "Update of the Stoppages" and therefore the continuity of the same (HP 69). Therefore, it is considered responsible for the infringement from 2003 until at least the date of the first initiation in June 2011.</w:t>
      </w:r>
    </w:p>
    <w:p>
      <w:r>
        <w:t>8. NOATUM</w:t>
        <w:br/>
        <w:t>On March 28, 2006, the Terminal Marítima Valenciana, S.A., now NOATUM according to its own declaration, signed with ELTC and TRANSCONT COMUNIDAD VALENCIANA the "Agreement on Stoppages Marítima Valenciana/Land Transport," by which it adheres to the Agreement on the normalization of land transport operations signed on May 10, 2004. It is noted that at the beginning of each year (January 29, 2007, January 30, 2008, February 10, 2009, March 8, 2010, February 10, 2011, and January 27, 2012, applicable from January 2012) it exchanged with the transport associations the increase in the stoppage rates (HP 69). Therefore, it is considered responsible for the infringement from March 2006 until at least June 2011, the date of the first initiation in the file.</w:t>
      </w:r>
    </w:p>
    <w:p>
      <w:r>
        <w:t>9. MSCTV</w:t>
        <w:br/>
        <w:t>There is evidence that on February 8, 2007, Mediterranean Shipping Company Terminal Valencia, S.A., signed an agreement with ELTC, TRANSCONT COMUNIDAD VALENCIANA, and the APV under which it adhered to the "Agreement on the normalization of land transport operations" signed in May 2004 by several operators of the Port of Valencia (HP 68). It is also noted that on February 9, 2011, it sent an email to TRANSCONT requesting confirmation of the update and they confirmed that they had paid the agreed stoppage rates since the signing of the agreements (HP 69). Therefore, it is considered responsible for the infringement from February 2007 until at least the date of the first initiation of the file in June 2011.</w:t>
      </w:r>
    </w:p>
    <w:p>
      <w:r>
        <w:t>10. APV (Port Authority of Valencia)</w:t>
        <w:br/>
        <w:t>As already explained in previous FD, the APV by its very nature has a continuous presence in the activity of the port, however, here we will only reflect those actions external to its function and contrary to the LDC.</w:t>
      </w:r>
    </w:p>
    <w:p>
      <w:r>
        <w:t>Thus, the first date considered for the infringement of the APV is December 2007, from which date it is accredited that it held meetings with ELTC and TRANSCONT COMUNIDAD VALENCIANA for the creation of a vehicle entry register to the Port of Valencia, knowing that the purpose of the Transport Associations was to control access and the distribution of work in the port (HP 84), without prejudice to the fact that their objectives were different (folio 3098) and that subsequently this register was never created, as the APV accredited throughout the file, which does not prevent it from incurring from that moment an infringement by object, and therefore that date marks its participation in the infringement.</w:t>
      </w:r>
    </w:p>
    <w:p>
      <w:r>
        <w:t>It is accredited that the APV used the Fundación Valenciaport to conduct sector studies that served as a basis for price setting by the transport associations (HP 56). Subsequently, in June 2008, it participated as an intervenor in MESATRANS VALENCIA, created by ELTC, TRANSCONT COMUNIDAD VALENCIANA, and TRANSCONVAL, in which agreements on prices, commercial conditions, fleet limitation or control, and market distribution were adopted between February 2008 and December 2009 (HP 88). Finally, between May 2010 and April 2011, the APV participated in the "Table on Container Transport by Road in the Port of Valencia," along with the other implicated operators of the Port of Valencia, in which agreements and commitments were adopted regarding the activity of container transport by road in the Port of Valencia related to price setting and commercial conditions, fleet limitation or control, and market distribution (HP 98 et seq.).</w:t>
      </w:r>
    </w:p>
    <w:p>
      <w:r>
        <w:t>In these actions, the APV was not acting in its capacity as a public administration, but as an agent of the markets that converge in port activity, because let us not forget that while the APV can in certain aspects be considered an administrative authority (in the granting and regulation of the activities of the port attributed to it by law and current regulations), it is also an economic operator that as a manager competes with other ports for the attraction of freight and in the provision of various port services.</w:t>
      </w:r>
    </w:p>
    <w:p>
      <w:r>
        <w:t>And the APV cannot claim ignorance of the limitations that competition rules impose on its actions as a port authority since an external Legal Opinion requested by it in July 2008 and submitted to the file (folio 3099) explicitly states that its actions are subject to both specific transport laws and Law 15/2007 on the Defense of Competition, that both regulations preserve the criteria of concurrency and competition and that subject to these criteria, "neither self-regulation of shifts, price fixing nor any other measures with comparable or complementary effects are permissible. The resolution of the National Competition Commission in the case of the Port of Barcelona of April 1, 2008 (Expte. 623/2007) is conclusive."</w:t>
      </w:r>
    </w:p>
    <w:p>
      <w:r>
        <w:t>Taking the above into account, the APV is considered responsible for the anticompetitive conduct prohibited by Article 1 of the LDC and Article 101 TFEU, in which it participated from December 2007 until at least June 2011, the date of the first initiation carried out in this file, since as it is accredited, on a later date, July 2011, it sent a letter declaring all the agreements in which it had participated and exercised control for their compliance as no longer in force.</w:t>
      </w:r>
    </w:p>
    <w:p>
      <w:r>
        <w:t>NINTH.- Responsibility in the infringement of the Ministry of Infrastructure and Transport of the Valencian Community. The Council agrees with the DI in considering that the Ministry has violated Articles 1 of the LDC and 101 of the TFEU, due to its participation from September 2010 until April 2011 in the meetings of the "Transport Table" to establish a coordinated price framework based on costs, thus facilitating collusive practices contrary to competition law.</w:t>
      </w:r>
    </w:p>
    <w:p>
      <w:r>
        <w:t>The Council considers that, through its actions, the Ministry has not only consented to and sheltered an anticompetitive price-fixing conduct, exceeding far beyond the powers attributed to it over the sector, but has also ensured its proper application. The Ministry has played an active role in organizing and monitoring the proper execution of a price-fixing agreement, contributing significantly to its maintenance in force and, therefore, to severely and prolongedly restricting competition in the market.</w:t>
      </w:r>
    </w:p>
    <w:p>
      <w:r>
        <w:t>According to precedents of this Commission (resolution of October 6, 2011, Expte. S/0167/09, Grape and Must Producers of Jerez), the participation of a Public Administration in conduct prohibited by the LDC is susceptible to being analyzed and sanctioned by the Competition Authority. In this regard, however, it is also necessary to take into consideration what was resolved by the National Court (Judgment of July 16, 2013, whose appeal for cassation is pending resolution by the Supreme Court) which annulled this specific aspect of the aforementioned resolution.</w:t>
      </w:r>
    </w:p>
    <w:p>
      <w:r>
        <w:t>In the aforementioned resolution of October 6, 2011, the CNC declared the Ministry of Agriculture and Fisheries of the Junta de Andalucía responsible for an infringement of Article 1 of the LDC and Article 101 of the TFEU, for having carried out a concerted practice to set the prices of grapes and must, from April 1991 until at least March 2009. In that resolution, it is noted that, to determine whether the responsibility of a Public Administration for committing an infringement of competition law is appreciable, it is necessary to successively analyze three issues. First, to specify under what conditions the actions of a public administration are subject to Competition Law. Second, to determine its form of participation in the facts and the legal consequences that this implies for the purposes of attribution and sanction. Finally, to clarify whether its intervention as an economic operator is necessary to be able to have the</w:t>
      </w:r>
    </w:p>
    <w:p>
      <w:r>
        <w:rPr>
          <w:b/>
        </w:rPr>
        <w:t>[Pages 94–96]</w:t>
      </w:r>
    </w:p>
    <w:p>
      <w:r>
        <w:t>the actions of the Administration. The consideration of an infringing subject as a facilitator. The analysis of these issues in the aforementioned resolution (FD 12º) led to the conclusion that the Public Administration, being its actions subject to the Law and to Law, was also necessarily subject to the provisions of the LDC. Likewise, the specific actions carried out by the Administration in that file would allow for the deduction of active participation in the conduct to which the consequent responsibility is linked. There was also no legal protection that, according to Article 4 of the LDC, would have allowed for the exemption of the unlawfulness of the conduct. Finally, it is denied that the condition of economic operator constitutes an indispensable requirement for the application of the competition defense regulations and for the exercise of the sanctioning power provided for therein. Declared the responsibility of the Administration, the Council, however, chooses not to impose a sanction on the Administration given the absence of prior pronouncements and the novelty of the criterion regarding previous files.</w:t>
      </w:r>
    </w:p>
    <w:p>
      <w:r>
        <w:t>As noted, the reasoning analyzed has not been confirmed by the Audiencia Nacional. In its judgment of July 16, 2013, it annulled the contested resolution in this specific aspect considering that the CNC "cannot declare that the Ministry of Agriculture and Fisheries is responsible for an infringement of the competition rules since it recognizes that said administrative body has not intervened as an economic operator but in the exercise of public powers, and that the fact that said administrative body has exceeded the competencies attributed to it by the regulations does not allow it to be considered an infringing subject as it has not acted under the protection of a Law." It subsequently states that "the first relevant element for a conduct to be subject to competition law is to determine in what capacity the Public Administration acts, and only if it intervenes as an economic operator can that conduct be examined by the CNC. [...] only if it intervenes as an economic operator can it be declared responsible for an infringement." The judgment adds that "for an objectively reproachable conduct to be sanctioned by the competition defense authority, it is necessary for the infringing subject to be included in the subjective scope of application of the competition defense regulations." Finally, "this does not mean that the conduct of the Ministry of Agriculture and Fisheries is not reproachable in its case, but it only implies that the CNC cannot declare the Administration responsible for such infringement within the framework of a sanctioning administrative procedure since in this case it is only recognized as having standing to challenge such action before the contentious-administrative jurisdiction in accordance with Article 12.3 of the LDC 15/2007 (...)".</w:t>
      </w:r>
    </w:p>
    <w:p>
      <w:r>
        <w:t>In short, the Audiencia Nacional considers that:</w:t>
        <w:br/>
        <w:t>1º. The CNC cannot oversee actions derived from the exercise of an administrative power even if in its specific exercise the holder of the same has exceeded.</w:t>
        <w:br/>
        <w:t>2º. Only if the subject acts as an economic operator can its conduct be analyzed in light of the LDC and, if applicable, be declared responsible for an infringement.</w:t>
        <w:br/>
        <w:t>3º. The sanctioning regime provided for in the LDC can only be applied when the subject that incurs in the unlawful conduct is included in the subjective scope of application of the sanctioning regulation.</w:t>
        <w:br/>
        <w:t>4º. The LDC only recognizes to the CNC the possibility of acting against acts subject to Administrative Law through the active standing that Article 12.3 LDC recognizes.</w:t>
      </w:r>
    </w:p>
    <w:p>
      <w:r>
        <w:t>Awaiting a pronouncement from the High Court on the conformity or not to Law of said Judgment, this Council must maintain and specify the criterion already exposed in the previous resolution of October 6, 2011.</w:t>
        <w:br/>
        <w:t>(i) Subjection of the Administrations to the Law; in particular, to the LDC. In accordance with Article 9.1 and 103 of the Constitution, Public Administrations act with full subjection to the law and to Law. The Supreme Court has highlighted on several occasions the full subjection of Public Administrations to the competition defense regulations. Thus, in the STS of June 19, 2007 (file r 445/00, Architects Vasco Navarros), it confirmed the full subjection of the actions of Public Administrations to the competition defense legislation, "even in cases where the Public Administrations themselves or the bodies and companies of that nature act subject to more or less Administrative Law." (FJ Third). Likewise, the STS of November 4, 2008, which confirmed the resolution of the TDC of September 26, 2002, issued in file 528/01, General Council of the Bar, confirmed the full subjection of the Administration's actions to the LDC: "Neither the exercise of public functions exempts a Professional Association - nor the Public Administration in general - from its subjection to the competition defense legislation, nor does the legal authorization with which Public Administrations or entities exercising public functions necessarily act imply, by its mere existence, the application of Article 2 of the Competition Defense Law.</w:t>
      </w:r>
    </w:p>
    <w:p>
      <w:r>
        <w:t>Indeed, regarding the first point, this Chamber has already declared on several occasions that, in principle, the Public Administration is subject to the Competition Defense Law and, in general, to the legislation that guarantees free competition in various areas. (...)</w:t>
      </w:r>
    </w:p>
    <w:p>
      <w:r>
        <w:t>As for the clause stipulated in Article 2 of the Competition Defense Law, this Chamber has also ruled that it cannot be equated with a simple provision or legal authorization to act in favor of a Public Administration or public entity. This would precisely mean exempting them generically from subjection to competition law since, in principle, Public Administrations or entities exercising public power only act in the exercise of powers attributed by Law. The clause of Article 2 of the Competition Defense Law should be understood, on the contrary, as a legal provision that authorizes a conduct that, by itself, would fall under the prohibitions of Article 1 of the Law. We will return to this later.</w:t>
      </w:r>
    </w:p>
    <w:p>
      <w:r>
        <w:t>It must be started, therefore, from the full subjection of Professional Associations to the Law and to the Competition Defense Tribunal - now the Competition Commission - regardless of the functions they perform and the public or private nature of the same."</w:t>
      </w:r>
    </w:p>
    <w:p>
      <w:r>
        <w:t>The Supreme Court clearly states that the actions of an Administration derived from a public power do not prevent it from being subject to what is provided in Article 1 of the LDC in its specific exercise of powers. The Administration must adapt, not only to the determining elements of the authorization that the legal system attributes to it (in particular, to the purpose of said power, incurring otherwise in abuse of power), but to the rest of the legal system. The exercise of a power in a certain area does not protect the violation of any other branch of the legal system. In this sense, in the resolution of October 6, 2011, it was stated: "On the contrary, every Administration must adjust in the exercise of its competencies, not only to the regulations from which they emanate but to the rest of the legal system, including, evidently, the competition regulations.</w:t>
      </w:r>
    </w:p>
    <w:p>
      <w:r>
        <w:t>Indeed, by constitutional mandate, every public Administration must act with full subjection to the Law and to Law, and the truth is that, to the extent that the legal system is unique, it is not only subject to its operating regulations but to any other norms that may affect, condition, or limit its actions.</w:t>
      </w:r>
    </w:p>
    <w:p>
      <w:r>
        <w:t>There have been several occasions when the CNC, or the now-defunct Competition Defense Tribunal, have declared agreements and conventions contrary to the LDC, signed by the Administration with private operators, that restricted competition, with the signing parties (i.e., also the Administration) being responsible for such infringement, as is the case with the resolutions of the following files: Expte. 393/96, Builders of Cádiz; Expte. 422/98, Architects Andalucía; Expte. 639/08, Pharmaceutical College of Castilla-La Mancha; Expte. 632/07, Fairgrounds City Council of Peralta; or Expte. 594/05, Cines Campoo, for example."</w:t>
      </w:r>
    </w:p>
    <w:p>
      <w:r>
        <w:t>In the resolutions of the CNC cited there, the Administration acted in the exercise of public powers, which did not prevent the exercise of the sanctioning power by the Competition Authority, a point that has been confirmed by the Supreme Court. The High Court, therefore, has indicated that the improper exercise of public powers can be analyzed from the perspective of competition law, without this implying the exclusion of the analysis of its legality from the actions of the Administration.</w:t>
      </w:r>
    </w:p>
    <w:p>
      <w:r>
        <w:rPr>
          <w:b/>
        </w:rPr>
        <w:t>[Pages 97–99]</w:t>
      </w:r>
    </w:p>
    <w:p>
      <w:r>
        <w:t>administrative de las normas que regulan la actividad del colegio profesional, evidencian que la actividad de dicho colegio puede estar sujeta a las normas de competencia si su actuación afecta a la competencia en el mercado. Por lo tanto, la jurisprudencia comunitaria no excluye a priori la posibilidad de que una entidad que no sea un operador económico pueda ser considerada responsable en virtud de las normas de competencia si su conducta tiene un impacto en el mercado.</w:t>
      </w:r>
    </w:p>
    <w:p>
      <w:r>
        <w:t>En conclusión, la responsabilidad por infracciones de la normativa de defensa de la competencia no se limita a los operadores económicos, sino que puede extenderse a cualquier entidad que participe activamente en conductas que restrinjan o distorsionen la competencia, independientemente de su naturaleza jurídica. Esto refuerza la necesidad de un análisis detallado de las circunstancias específicas de cada caso para determinar la responsabilidad en el ámbito de la competencia.</w:t>
      </w:r>
    </w:p>
    <w:p>
      <w:r>
        <w:rPr>
          <w:b/>
        </w:rPr>
        <w:t>[Pages 100–102]</w:t>
      </w:r>
    </w:p>
    <w:p>
      <w:r>
        <w:t>contextual the reference contained in paragraph 40 of the judgment, reveal a scope of Article 101 TFEU consistent with that defended in this resolution. In any case, as pointed out, the factual situation subject to this file (and to file S/0167/09, Producers of grape and must of Jerez) is quite different from that which is the subject of the aforementioned judgments of the Court of Justice. Here we find a collusive agreement whose inclusion in the scope of application of Articles 1 of the LDC and 101 of the TFEU is beyond doubt, both due to the undeniable condition of economic operators of its authors and the evident economic and competition-restrictive nature of the conduct displayed. Therefore, in accordance with all that has been stated, the participation of the Administration in an anticompetitive agreement as a facilitator (promoting it, endorsing it, or promoting its execution), aside from the prerogatives granted by the legal system and without legal support under Article 4 LDC, constitutes conduct that falls under the scope of Article 1 LDC, even if such conduct does not in itself constitute an economic activity, since what is relevant in the context of the LDC is the ability of that conduct to promote, generate, or reinforce the restrictive effects of the collusive conduct in which it participates. Likewise, the fact that one of the participants in a restrictive competition practice does not have the status of economic operators cannot generally and without regard to the specific circumstances of the case be considered a cause of non-attribution that excludes the possibility of appreciating the subjective element of the type. Ultimately, the condition of economic operator may justify the application of the sanctioning regime of the LDC, but the application of this Law is not exclusively limited to subjects that have the status of economic operators, but necessarily extends to all those subjects who, in fact and in the specific case, have displayed conduct objectively capable of impacting the market.</w:t>
      </w:r>
    </w:p>
    <w:p>
      <w:r>
        <w:t>(iii) Subjective scope of application of the sanctioning regime of the LDC. The SAN of July 16, 2013 states that "for objectively reproachable conduct to be sanctioned by the competition authority, it is necessary for the infringing subject to be included in the subjective scope of application of the competition defense norms." It would then be necessary to ask whether the subjective scope of application of the sanctioning regime provided for in the LDC reaches (or excludes) public law entities. Consequently, what must now be analyzed is the fit of the Consellería within the scope of Article 61 of the LDC, according to which "the infringing subjects shall be natural or legal persons who carry out the actions or omissions classified as infringements in this Law." That is to say, it is not questioned that the action of a public administration capable of impacting the market may be contrary to the prohibition of Article 1 of the LDC. Nor that such conduct may derive inherent responsibility. The question raised by the statement of the Court in this case is whether, as a consequence of it, Article 63 of the LDC can be applied.</w:t>
      </w:r>
    </w:p>
    <w:p>
      <w:r>
        <w:t>In this regard, it should be noted that in the previous resolution of October 6, 2011, as previously stated, it was resolved not to impose a sanction on the Administration given the absence of prior pronouncements and the novelty of the criterion regarding previous files. The situation today has not changed substantially, as the precedent constituted by the aforementioned resolution of October 6, 2011, is joined by that of the Judgment of the National Court of July 16, 2013 (not final). Aside from the fact that the absence of an express exclusion in Article 61 of the LDC and the breadth of the terms in which it is drafted could justify the application of the sanctioning regime provided for in Article 63 of the LDC, the truth is that it can be questioned whether the imposition of a fine constitutes the most effective means to deter the subject from engaging again in prohibited practices. The fine takes on special deterrent significance when imposed on a subject that acts primarily with a profit motive. But such a deterrent effect is more than debatable when the subject's action is driven by the satisfaction of the general interest (Article 103 CE). Ultimately, the imposition of a fine on an Administration (funded through general taxation) would affect the public treasury, so that the patrimonial impact would ultimately be on the entire citizenry.</w:t>
      </w:r>
    </w:p>
    <w:p>
      <w:r>
        <w:t>In this context, the non-imposition of a fine in the strict sense on the Administration responsible for the unlawful conduct can be justified. However, this non-application of Article 63 of the LDC based on teleological reasons does not preclude the acknowledgment of a prohibited conduct (Article 1 LDC) attributable to the Consellería of Infrastructure and Transport of the Generalitat Valenciana and the necessary responsibility that the subject author of the unlawful conduct assumes for such conduct. In this sense, the responsibility for engaging in prohibited conduct cannot in any case prevent the application of Article 53.2 of the LDC, which contemplates, among others, the order to cease the prohibited conduct or to remove its effects.</w:t>
      </w:r>
    </w:p>
    <w:p>
      <w:r>
        <w:t>(iv) Control of the legality of the actions of Public Administrations. Lastly, the National Court states that the LDC only recognizes the CNC the possibility of acting against acts subject to Administrative Law through the active legitimacy that Article 12.3 LDC recognizes. In this regard, it should be noted that, neither in the case of the action of the Junta de Andalucía (Resolution of October 6, 2011, File S/0167/09), nor in the present case, is it possible to resort to the route provided for in Article 12.3 of the LDC as pointed out by the National Court, since we are not faced with an administrative act or a general provision emanating from a Public Administration and subject to Administrative Law, but rather with a material action derived from it (i.e., calling a meeting, promoting, following up) that is not susceptible to control through the active legitimacy recognized to the CNC "to challenge before the competent jurisdiction acts of Public Administrations subject to Administrative Law and general provisions of lower rank than the law from which obstacles to the maintenance of effective competition in the markets derive."</w:t>
      </w:r>
    </w:p>
    <w:p>
      <w:r>
        <w:t>But even if that were the case, that is to say, even if the specific action of the Administration were susceptible to challenge before the contentious-administrative jurisdiction, the provision of Article 12.3 of the LDC does not prevent or restrict the application of Article 1, since both norms respond to a different purpose. While the first seeks to purge the legal system of administrative acts or provisions contrary to the Law, the second is limited to pursuing actions contrary to Article 1, imposing the corresponding sanction if applicable. This issue was already addressed in the resolution of this Council of October 6, 2011, stating the following:</w:t>
      </w:r>
    </w:p>
    <w:p>
      <w:r>
        <w:t>On the other hand, this Council cannot rule on whether the action of the CAP is challengeable before the Contentious-Administrative Jurisdiction, as this is a competence reserved for the bodies of the aforementioned jurisdiction, but it understands that, according to the reasoning previously stated, the action of the CAP subject to this file should not be considered reserved to that jurisdiction. Indeed, the CNC is not an administrative acts review body, but it is competent to assess whether the Administration is responsible for anticompetitive conduct when certain requirements are met.</w:t>
      </w:r>
    </w:p>
    <w:p>
      <w:r>
        <w:t>That is why the judgment of the TS of June 19, 2007 states that, "(...) as the procedure exclusively deals with the issues raised before the competition defense bodies and within their attributions, the issues that may refer directly and solely to the legality of the reported action from the perspective of administrative law are necessarily excluded, which should be raised directly as such before the courts of this contentious-administrative jurisdiction."</w:t>
      </w:r>
    </w:p>
    <w:p>
      <w:r>
        <w:t>What is not intended here, therefore, is a general review of the legality of administrative action (a function reserved for the contentious-administrative jurisdiction) but an application of the provisions of the LDC (Article 1) in accordance with what is stated in Articles 12.1 and 24 of the same.</w:t>
      </w:r>
    </w:p>
    <w:p>
      <w:r>
        <w:t>Just as the Competition Authority is not competent to declare the nullity of acts or contracts contrary to Articles 1 or 2 of the Law (a function that remains reserved for ordinary jurisdiction), this does not prevent that Authority from ruling on their anticompetitive nature and contrary to such precepts, as well as exercising the corresponding sanctioning power.</w:t>
      </w:r>
    </w:p>
    <w:p>
      <w:r>
        <w:t>Ultimately, the principle of legality of administrative action, the necessary subjection of this to the provisions of the LDC, the express authorization of the LDC to resolve on the responsibility of all those subjects authors of the conduct prohibited by Article 1 of the LDC even when they do not have the status of economic operators in the strict sense, along with the unfeasibility of resorting to the route of Article 12.3 of the LDC for the defense of the order that the competition defense regulations impose, leads, in this specific case and for the reasons stated, to unequivocally admitting the possibility of declaring.</w:t>
      </w:r>
    </w:p>
    <w:p>
      <w:r>
        <w:rPr>
          <w:b/>
        </w:rPr>
        <w:t>[Pages 103–105]</w:t>
      </w:r>
    </w:p>
    <w:p>
      <w:r>
        <w:t xml:space="preserve">responsible for the unlawful conduct attributed to the Consellería de Infraestructuras y Transporte of the Generalitat Valenciana.  </w:t>
        <w:br/>
        <w:t xml:space="preserve">TENTH.- Calculation of the fine. Article 63 of Law 15/2007 provides that "the competent authorities may impose on economic agents, companies, associations that deliberately or through negligence infringe the provisions of this Law, the following sanctions," which in the case of very serious infringements may reach up to 10% of the total turnover of the infringing company in the financial year immediately preceding the imposition of the fine.  </w:t>
        <w:br/>
        <w:t xml:space="preserve">In accordance with Article 62.4 of the LDC, an infringement such as that described in the Legal Grounds THIRD and FIFTH above must be classified as very serious and deserving of a sanction of up to 10% of the total turnover of the infringing company in the financial year prior to the imposition of the fine.  </w:t>
        <w:br/>
        <w:t xml:space="preserve">When modulating the amount within that limit, Article 64 refers to the criteria of the size and characteristics of the affected market, the market share of the responsible company or companies, the scope and duration of the infringement, the effects on the legitimate rights of competitors and consumers and users, as well as the illicit benefits obtained as a result of the infringement and, where applicable, the aggravating and mitigating circumstances that occur in relation to each of the companies.  </w:t>
        <w:br/>
        <w:t xml:space="preserve">In addition to the criteria of the LDC, the Council also takes into account the doctrine of the Supreme Court, according to which this Council, when setting the fine, must have, "...as a guiding criterion for this type of assessments regarding the adequacy of the sanctions to the severity of the facts, that the commission of anticompetitive infringements should not be more beneficial for the infringer than compliance with the infringed rules."  </w:t>
        <w:br/>
        <w:t xml:space="preserve">For the calculation of the fine, the Council applies the "Communication of the CNC on the quantification of sanctions derived from infringements of Articles 1, 2, and 3 of Law 15/2007, of July 3, on the Defense of Competition and Articles 81 and 82 of the Treaty of the European Community," published in 2009, in which, for the sake of transparency and legal certainty, this CNC disclosed the methodology it uses in calculating fines in compliance with the previously described criteria of the LDC and in order to enhance the deterrent effect of the same.  </w:t>
        <w:br/>
        <w:t xml:space="preserve">When applying the Communication on sanctions, we must first define the market affected by the infringement, as well as the period of infringement of each of the parties in order to obtain the volume of sales affected by the infringement on which to base the rate to be applied depending on the set of characteristics and severity of the infringement.  </w:t>
        <w:br/>
        <w:t xml:space="preserve">Indeed, paragraph 10 of the Communication states that "The volume of sales affected by the infringement will be the weighted sum of the sales obtained by the infringer in the product or service and geographical markets where the infringement has produced or is likely to produce effects, during the time the infringement has taken place and before the application of VAT and other related taxes. The sales of each period will be weighted according to what is provided in point (15)."  </w:t>
        <w:br/>
        <w:t xml:space="preserve">To that end, the Council, in July 2013, requested from the parties the volume of sales, and given the status of associations of several of the accused, in accordance with Article 63.1, c), they were asked for the turnover of their members. This information was received by the Council throughout August 2013. (Folios 5545 to 5921). With this information and taking into account the participation period of each of the accused, the volume of sales affected by the infringement has been calculated, which serves as the basis for applying the rate referred to in point 14 of the communication to obtain the basic amount.  </w:t>
        <w:br/>
        <w:t xml:space="preserve">To set the percentage to be applied, the Council has taken into account the characteristics of the infringement and those of the affected market, namely:  </w:t>
        <w:br/>
        <w:t xml:space="preserve">a) The nature of the conduct subject to sanction in this file, which is as stated in the legal basis FIFTH a unique and continuous infringement, which has been distorting the competitive functioning of container transport originating from and destined for the Port of Valencia, at least since 1998, and it is possible that it may have even had effects after the initiation of the file in June 2011, that is, for 13 years. All this without prejudice to the fact that the different duration of the infringement has already been taken into account in the calculation of the volume of sales affected by the infringement.  </w:t>
        <w:br/>
        <w:t xml:space="preserve">b) Regarding the size and characteristics of the affected market to be considered for the calculation of the sanction, we must consider the importance of the Port of Valencia, which is one of the main ports in Spain, and according to information from the DI in the PR, its area of influence covers a radius of 350 km, where 55% of the Spanish GDP is produced and with road or rail connections that allow it to be considered as "the natural port of Madrid." Furthermore, "as a hub port of Western Mediterranean, from Valenciaport goods can be efficiently distributed within a radius of 2000 km, not only in the southern countries of the European Union but also in the northern African countries - Morocco, Algeria, Tunisia, and Libya - which represent an immense market of 243 million consumers."  </w:t>
        <w:br/>
        <w:t>c) Finally, regarding the impact on consumers and users, the Council takes into account that the accused in this file represent the entire chain of container transport in the Port of Valencia. Consequently, the increase in the cost of services derived from the restrictive practices attributed will directly affect the final consumer, as it will be passed on to them, and even more so, given the relevance of the Port of Valencia.</w:t>
      </w:r>
    </w:p>
    <w:p>
      <w:r>
        <w:t xml:space="preserve">And regarding the allegation of lack of evidence of effects (FD FOURTH), and as this Council has repeatedly stated, Article 1 of the LDC and Article 101 of the TFEU do not punish nor aim to eradicate exclusively actions with certain effects, but those that could potentially affect it.  </w:t>
        <w:br/>
        <w:t xml:space="preserve">In this sense, the most recent jurisprudence of the Supreme Court states the following: "First, it is necessary to remember that the behaviors prohibited by Article 1 of the Competition Defense Law are those that can produce anticompetitive effects, without it being necessary - as we have reiterated in constant jurisprudence - that such effects have been effectively produced." (STS CA-3ª September 12, 2013, Appeal 6932/2010).  </w:t>
        <w:br/>
        <w:t xml:space="preserve">The distortion of competition in the Port of Valencia with measures equivalent to those investigated, which are evidenced in this file since 1998, seems rather to date back to earlier times, which makes it practically impossible to compare with a competitive functioning, since although, as the ANV says, "the numbers are good" referring to the results of the Port of Valencia, it cannot be ruled out that without the actions now sanctioned they could be better. In any case, it is not the results of the port that are relevant for these purposes but the impact that these behaviors have had on the cost of the transported goods and therefore on the competitiveness of the sectors that must use this port to enter or exit the national territory. Especially when it has been verified that these behaviors seem to spread and it is known that nearby ports, such as Barcelona, have also maintained anticompetitive behaviors (Resolution of April 1, 2008, Expte. 623/07, Transportes Barcelona, and RCNC of January 1, 2013, EXPTE. S/0293/10 TRANSCONT).  </w:t>
        <w:br/>
        <w:t xml:space="preserve">Finally, regarding the specific effects of the agreement on compensations, it is the conviction of this Council that in a set of measures such as those carried out in the Port of Valencia, the effect of each of them cannot and should not be analyzed separately, but rather it is the whole and above all the framework that they represent, which curtails or seeks to curtail any hint of competitive behavior among the agents.  </w:t>
        <w:br/>
        <w:t xml:space="preserve">However, when setting the rate, the Council has also taken into account that, as stated in the Legal Basis SIXTH, not all the accused deserve the same level of reproach in the execution of the infringement, which should be reflected in the fine, and thus considers that the Transport Associations deserve the maximum reproach and therefore the rate to be applied, which according to the Communication, can reach 30% of the volume of sales affected by the infringement, should be 15%.  </w:t>
        <w:br/>
        <w:t>As for the associations of shipping companies, demanders of the service subject to the agreement, they are not the promoters of the agreements, but it is evident that they could not have been applied without their active collaboration and cooperation in the infringement or at least their negligent participation in it, being in the opinion of the Council deserving of a lesser proportional sanction, setting the rate at 5%.</w:t>
      </w:r>
    </w:p>
    <w:p>
      <w:r>
        <w:rPr>
          <w:b/>
        </w:rPr>
        <w:t>[Pages 106–108]</w:t>
      </w:r>
    </w:p>
    <w:p>
      <w:r>
        <w:t>Finally, regarding the terminal concessionaire companies, it is true that the specific agreement in which they have participated and that affects them primarily refers to the price of a partial aspect of container transport by truck, such as compensation for stoppages, and that the cost of the same may not be significant in the cost breakdown of the terminals, which limits the scope of the agreement. However, it is equally true that the homogenization of these prices promoted by the agreements is another piece in the set of actions distorting competition, and that the continued participation of the terminals in the market cartelization deserves reproach, albeit in a nuanced manner, which leads this Council to set a rate of 2%.</w:t>
      </w:r>
    </w:p>
    <w:p>
      <w:r>
        <w:t>Having calculated according to the methodology of the Communication with the data and rates described above, the basic amount of the fine for each of the accused based on their business volume in the affected market is as follows:</w:t>
        <w:br/>
        <w:t>Basic amount of the fine</w:t>
        <w:br/>
        <w:t>- ELTC, 33,308,172 euros</w:t>
        <w:br/>
        <w:t>- TRANSCONT COMUNIDAD VALENCIANA, 8,277,956 euros.</w:t>
        <w:br/>
        <w:t>- TRANSCONVAL, 16,353,800 euros</w:t>
        <w:br/>
        <w:t>- ANV, 3,307,783 euros.</w:t>
        <w:br/>
        <w:t>- ATEIA-OLT VALENCIA, 13,144,444 euros</w:t>
        <w:br/>
        <w:t>- TCV, 403,096 euros</w:t>
        <w:br/>
        <w:t>- NOATUM, 561,390 euros</w:t>
        <w:br/>
        <w:t>- MSCTV, 252,318 euros.</w:t>
      </w:r>
    </w:p>
    <w:p>
      <w:r>
        <w:t>Once the basic amount of the fine has been set based on the aforementioned criteria, to determine the final fine in accordance with Article 64.1 g) of the LDC, it is necessary to apply the mitigating or aggravating circumstances that apply to each of the sanctioned parties. In this case, the DI proposes to apply the aggravating circumstance of instigation provided for in section 2.b) of the aforementioned Article 64 to the Associations ELTC and TRANSCONT COMUNIDAD VALENCIANA, and as stated in the SIXTH LEGAL GROUNDS, the Council agrees and considers it appropriate to increase the basic amount by 5%, thus the fine corresponding to these associations is as follows:</w:t>
        <w:br/>
        <w:t>With aggravating factors</w:t>
        <w:br/>
        <w:t>- ELTC, 34,973,581 euros</w:t>
        <w:br/>
        <w:t>- TRANSCONT COMUNIDAD VALENCIANA, 8,691,854 euros</w:t>
      </w:r>
    </w:p>
    <w:p>
      <w:r>
        <w:t>Limit of the fine</w:t>
        <w:br/>
        <w:t>Article 63 of the LDC sets limits on the fines to be imposed based on the severity of the infringement, and thus point 1.c) provides that very serious infringements, such as the one sanctioned here, have a maximum limit of 10% of the total business volume of the infringing company in the year prior to the imposition of the fine. The Council has taken into account the data provided by each of the sanctioned parties for the year 2012, resulting in the three transport associations exceeding this limit, and therefore the final fines to be applied are as follows:</w:t>
        <w:br/>
        <w:t>- ELTC, 12,692,462 euros</w:t>
        <w:br/>
        <w:t>- TRANSCONT COMUNIDAD VALENCIANA, 3,048,395 euros.</w:t>
        <w:br/>
        <w:t>- TRANSCONVAL, 9,910,829 euros</w:t>
        <w:br/>
        <w:t>- ANV, 3,307,783 euros.</w:t>
        <w:br/>
        <w:t>- ATEIA-OLT VALENCIA, 13,144,444 euros</w:t>
        <w:br/>
        <w:t>- TCV, 403,096 euros</w:t>
        <w:br/>
        <w:t>- NOATUM, 561,390 euros</w:t>
        <w:br/>
        <w:t>- MSCTV, 252,318 euros.</w:t>
      </w:r>
    </w:p>
    <w:p>
      <w:r>
        <w:t>For FVET and as an exceptional case due to the uniqueness of the accreditation of its participation in the infringement, the Council has considered that it is not appropriate to calculate the fine using the methodology of the Communication. Indeed, the fact that this Federation of Associations is only accredited for its participation in a meeting in September 2010, seemingly in support of one of its associates, ELTC, without any further record of its participation either before or after that date, means that while it deserves separate reproach for participating, even if only occasionally, in such a serious infringement, as stated in the SIXTH LEGAL GROUNDS, the fine proportionate in relation to the rest of the transport associations, taking into account the criteria of Article 64 of the LDC and previous precedents, would be 200,000 euros.</w:t>
      </w:r>
    </w:p>
    <w:p>
      <w:r>
        <w:t>Regarding the Port Authority, which, as it has claimed, has no business volume in the affected market, the Council understands that for proportionality and equity, the fine to be imposed should be similar to that imposed by this Council on the Port Authority of Barcelona in the Resolution of March 10, 2013 (file S/0293/10 TRANSCONT), that is, 100,000 euros.</w:t>
      </w:r>
    </w:p>
    <w:p>
      <w:r>
        <w:t>The request from some parties to exempt them from the fine due to lack of intent or deceit has already been previously addressed, but in this case, the Council considers that the parties had sufficient indications regarding the prohibition of such conduct, certainly before the agreements of 2010, in the actions carried out by the competition authorities, including the Resolution of the CNC Council of April 1, 2008 (Expte. 623/07, Transportes de Barcelona) and the initiation of a sanctioning file on March 2, 2009 (S/0012/07 PUERTO DE BARCELONA) against associations and companies similar to those operating in the Port of Barcelona. Operators with whom they had a relationship, specifically ELTC, as evidenced in the file (HP 38 and 57).</w:t>
      </w:r>
    </w:p>
    <w:p>
      <w:r>
        <w:t>Finally, regarding some allegations about the crisis situation in the sector, this Council has repeatedly stated that it does not exempt compliance with competition rules nor should it be considered for the calculation of the fine to be imposed when infringements occur.</w:t>
      </w:r>
    </w:p>
    <w:p>
      <w:r>
        <w:t>Based on the above, the Council of the National Competition Commission, with the composition stated at the beginning, having reviewed the cited provisions and other generally applicable ones, by majority,</w:t>
        <w:br/>
        <w:t>RESOLVES</w:t>
        <w:br/>
        <w:t>FIRST.- To declare that in this file an infringement of Article 1 of the LDC and Article 101 of the TFEU has been proven, in the terms set out in the FIFTH LEGAL GROUNDS.</w:t>
        <w:br/>
        <w:t>SECOND.- To declare responsible for this infringement: the Association of Logistics and Container Transport Companies (ELTC); the Association of Companies, Self-employed, Cooperatives, and Cooperatives of Container Goods Transport from the ports of the Valencian Community (TRANSCONT COMUNIDAD VALENCIANA); the ASSOCIATION OF VALENCIAN CONTAINER TRANSPORTERS (TRANSCONVAL); the Valencian Federation of Transport and Logistics Entrepreneurs (FVET); the VALENCIAN SHIPPING ASSOCIATION (ANV); the ASSOCIATION OF FREIGHT FORWARDERS, INTERNATIONAL SHIPPERS, AND SIMILAR OLT (ATEIA-OLT VALENCIA); TCV STEVEDORING COMPANY, S.A; MARÍTIMA VALENCIANA, S.A. and its successor, NOATUM PORTS VALENCIANA, S.A.U; MEDITERRANEAN SHIPPING COMPANY TERMINAL VALENCIA, S.A (MSCTV); the PORT AUTHORITY OF VALENCIA (APV) and the Department of Infrastructure, Territory, and Environment of the Valencian Community (the DEPARTMENT).</w:t>
        <w:br/>
        <w:t>THIRD.- In accordance with the responsibility attributed in the EIGHTH AND NINTH LEGAL GROUNDS, to impose on the responsible authors of the infringing conduct the following fines:</w:t>
        <w:br/>
        <w:t>- ELTC, 12,692,462 euros (Twelve million six hundred ninety-two thousand four hundred sixty-two euros).</w:t>
        <w:br/>
        <w:t>- TRANSCONT COMUNIDAD VALENCIANA, 3,048,395 euros (Three million forty-eight thousand three hundred ninety-five euros).</w:t>
        <w:br/>
        <w:t>- TRANSCONVAL, 9,910,829 euros (Nine million nine hundred ten thousand eight hundred twenty-nine euros).</w:t>
        <w:br/>
        <w:t>- FVET, 200,000 euros (Two hundred thousand euros).</w:t>
        <w:br/>
        <w:t>- ANV, 3,307,783 euros (Three million three hundred seven thousand seven hundred eighty-three euros).</w:t>
        <w:br/>
        <w:t>- ATEIA-OLT VALENCIA, 13,144,444 euros (Thirteen million one hundred forty-four thousand four hundred forty-four euros).</w:t>
        <w:br/>
        <w:t>- TCV, 403,096 euros (Four hundred three thousand ninety-six euros).</w:t>
        <w:br/>
        <w:t>- NOATUM, 561,390 euros (Five hundred sixty-one thousand three hundred ninety euros).</w:t>
      </w:r>
    </w:p>
    <w:p>
      <w:r>
        <w:rPr>
          <w:b/>
        </w:rPr>
        <w:t>[Pages 109–109]</w:t>
      </w:r>
    </w:p>
    <w:p>
      <w:r>
        <w:t>- MSCTV, 252,318 euros (two hundred fifty-two thousand three hundred eighteen euros).</w:t>
        <w:br/>
        <w:t>- APV, 100,000 euros (one hundred thousand euros).</w:t>
        <w:br/>
        <w:t>FOURTH - To urge the parties declared responsible in the RESOLVES SECOND to refrain in the future from similar or equivalent conduct.</w:t>
        <w:br/>
        <w:t>FIFTH - To request the Directorate of Investigation to monitor and ensure the full compliance of this Resolution.</w:t>
        <w:br/>
        <w:t>Communicate this Resolution to the Directorate of Investigation of the CNC and notify the interested parties, informing them that no administrative appeal is available against it, and that they may file a contentious-administrative appeal in the National Court within two months from the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