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https://www.cnmc.es/expedientes/s034111</w:t>
      </w:r>
    </w:p>
    <w:p>
      <w:r>
        <w:t>Pages translated : 41</w:t>
      </w:r>
    </w:p>
    <w:p/>
    <w:p>
      <w:r>
        <w:rPr>
          <w:b/>
        </w:rPr>
        <w:t>[Pages 1–3]</w:t>
      </w:r>
    </w:p>
    <w:p>
      <w:r>
        <w:t xml:space="preserve">RESOLUTION  </w:t>
        <w:br/>
        <w:t xml:space="preserve">Expte. S/0341/11, CORREOS  </w:t>
        <w:br/>
        <w:t xml:space="preserve">Council:  </w:t>
        <w:br/>
        <w:t xml:space="preserve">Mr. Joaquín García Bernaldo de Quirós, President  </w:t>
        <w:br/>
        <w:t xml:space="preserve">Ms. Pilar Sánchez Núñez, Vice President  </w:t>
        <w:br/>
        <w:t xml:space="preserve">Mr. Julio Costas Comesaña, Councilor  </w:t>
        <w:br/>
        <w:t xml:space="preserve">Ms. Mª Jesús González López, Councilor  </w:t>
        <w:br/>
        <w:t xml:space="preserve">Ms. Inmaculada Gutiérrez Carrizo, Councilor  </w:t>
        <w:br/>
        <w:t xml:space="preserve">Mr. Luis Díez Martín, Councilor  </w:t>
        <w:br/>
        <w:t xml:space="preserve">In Madrid, on April 22, 2013  </w:t>
        <w:br/>
        <w:t>The Council of the National Competition Commission, hereinafter referred to as the Council, with the composition expressed in the margin and with Councilor Rapporteur Mr. Julio Costas Comesaña, has issued the following Resolution in the sanctioning file S/0341/11, Correos, initiated by the Investigation Directorate of the National Competition Commission against the State-owned Company Correos y Telégrafos, S.A. (CORREOS), for alleged restrictive competition behaviors prohibited by Article 2 of Law 15/2007, of July 3, on the Defense of Competition and Article 102 of the Treaty on the Functioning of the European Union, consisting of interrupting the supply of wholesale services for access to the public postal network for administrative notifications submitted by private postal operators.</w:t>
      </w:r>
    </w:p>
    <w:p>
      <w:r>
        <w:t xml:space="preserve">FACTUAL BACKGROUND  </w:t>
        <w:br/>
        <w:t xml:space="preserve">1. In accordance with the provisions of Article 17.2 of Law 15/2007, of July 3, on the Defense of Competition (LDC), on April 5, 2011, the National Postal Sector Commission (CNSP) sent to the National Competition Commission (CNC) two writings from the Professional Association of Delivery and Handling Companies of Mail (ASEMPRE) in which SOCIEDAD ESTATAL CORREOS Y TELÉGRAFOS, S.A. (CORREOS) was reported for obstructing access to the public postal network for administrative notifications submitted by private postal operators (pages 17 to 52).  </w:t>
        <w:br/>
        <w:t xml:space="preserve">2. In turn, a copy of the resolution adopted by the CNSP, dated March 9, 2011 (pages 3 to 17), was sent, archiving the file on the grounds that the reported activity does not violate Law 43/2010, of December 30, on the Universal Postal Service, User Rights, and the Postal Market.  </w:t>
        <w:br/>
        <w:t xml:space="preserve">3. However, the CNSP forwarded the file to this CNC to verify whether CORREOS's actions could infringe the LDC, especially due to the existence of barriers to access to the bidding procedures initiated by the Public Administrations (AAPP) for the awarding of contracts for the provision of postal services, of which administrative notifications are a substantial part.  </w:t>
        <w:br/>
        <w:t xml:space="preserve">4. On May 9, 2011, in accordance with the provisions of Article 49.1 of the LDC, the Investigation Directorate agreed to initiate a sanctioning file against CORREOS for possible prohibited conduct under Articles 2 of the LDC and 102 of the Treaty on the Functioning of the European Union (TFEU), with the number S/0341/11 (pages 53 to 54). Additionally, in this agreement, ASEMPRE was granted the status of interested party in the reference file.  </w:t>
        <w:br/>
        <w:t xml:space="preserve">5. On May 16, 2011, a copy of the complete file derived from the prior actions initiated by the CNSP, pursuant to the complaint filed by ASEMPRE against CORREOS, was requested for incorporation into the reference sanctioning file. The aforementioned documentation was received by the CNC on May 26, 2011 (pages 77 to 399).  </w:t>
        <w:br/>
        <w:t xml:space="preserve">6. During the processing of the file, the Investigation Directorate made various requests for information necessary for the proper adjudication of the behaviors in question, to CORREOS and the private operator Unipost, S.A. (UNIPOST).  </w:t>
        <w:br/>
        <w:t xml:space="preserve">7. On October 28, 2011, UNIPOST requested the granting of the status of interested party in the reference file (pages 731 to 733). On November 2, 2011, the Investigation Directorate resolved to grant UNIPOST that status of interested party (page 735).  </w:t>
        <w:br/>
        <w:t xml:space="preserve">8. On December 5, 2012, the Investigation Directorate, in accordance with Article 50.3 of Law 15/2007, of July 3, on the Defense of Competition (LDC), formulated a Statement of Specific Facts (PCH) (pages 812 to 819) which was notified to the parties.  </w:t>
        <w:br/>
        <w:t xml:space="preserve">9. On February 22, 2012, the Investigation Directorate, pursuant to the provisions of Article 33.1 of Royal Decree 261/2008, of February 22, which approves the Regulation on the Defense of Competition (RDC), agreed to close the instruction phase of the reference file, which was notified to the interested parties that same day.  </w:t>
        <w:br/>
        <w:t xml:space="preserve">10. In accordance with the provisions of Article 50.4 of the LDC, on February 28, 2012, the Investigation Directorate notified the interested parties in the file of a Proposal for Resolution (pages 1,070 to 1,109), to which all parties involved in the file submitted allegations.  </w:t>
        <w:br/>
        <w:t xml:space="preserve">11. On March 30, 2012, the Investigation Directorate, pursuant to the provisions of Article 50.5 of the LDC, agreed to forward the file S/0341/11 Correos to the Council, accompanying it with a Report that includes the notified Proposal for Resolution, consisting of this Council resolving:  </w:t>
        <w:br/>
        <w:t xml:space="preserve">“FIRST: That it be declared that SOCIEDAD ESTATAL CORREOS Y TELÉGRAFOS S.A. has abused its dominant position in the markets for wholesale services for access to the public postal network managed by SOCIEDAD ESTATAL CORREOS Y TELÉGRAFOS S.A. and for retail services of administrative notifications, by refusing to supply wholesale services for access to the public postal network for administrative notifications, under the conditions established by Article 59.2 of Law 30/1992, which constitutes a violation of Article 2 of Law 15/2007, of July 3, on the Defense of Competition, and Article 102 of the TFEU.  </w:t>
        <w:br/>
        <w:t xml:space="preserve">SECOND: That SOCIEDAD ESTATAL CORREOS Y TELÉGRAFOS S.A. be declared responsible for said infringement.  </w:t>
        <w:br/>
        <w:t xml:space="preserve">THIRD: That the aforementioned conduct be classified, for the purposes of determining the sanction to be imposed, as a very serious infringement under Article 62.4.b) of the LDC.  </w:t>
        <w:br/>
        <w:t xml:space="preserve">FOURTH: That the sanction provided for in Article 63 of the LDC be imposed, taking into account the criteria for determining the sanction provided for in Article 64 of the LDC.  </w:t>
        <w:br/>
        <w:t xml:space="preserve">FIFTH: That CORREOS and TELÉGRAFOS S.A. be ordered to refrain from engaging in the sanctioned practices and any other practices of equivalent effect in the future.  </w:t>
        <w:br/>
        <w:t xml:space="preserve">SIXTH: That the other pronouncements referred to in Article 53 of Law 15/2007, of July 3, on the Defense of Competition, be adopted as far as they are pertinent.”  </w:t>
        <w:br/>
        <w:t xml:space="preserve">12. On December 5, 2012, the Council agreed to forward the information provided for in Article 11.4 of Council Regulation (EC) No. 1/2003 of December 16, 2002, regarding the application of the rules on competition provided for in Articles 101 and 102 of the Treaty, to the European Commission, which was communicated to the parties by Agreement dated December 27, 2012, in which it was also agreed to suspend the deadline for resolving the procedure in accordance with the provisions of Article 37.2 c) of the LDC, effective from December 22, 2012. This suspension was lifted by Agreement of January 23, 2013, effective from that same date, without the Commission having sent any observations.  </w:t>
        <w:br/>
        <w:t>13. On February 1, 2013, the Council adopted an Agreement for the practice of evidence and complementary actions by which it required the companies various information necessary for the resolution of the file, with suspension of the deadline for resolving the file, in application of Article 37.1.a) of the LDC, and during the time in which the practice of the agreed evidence and complementary actions is carried out, including the deadline for the submission of allegations and evaluation of the evidence practiced. At the request of CORREOS and UNIPOST, the Council extended the deadline for submitting the requested information by agreements dated February 20 and 21.</w:t>
      </w:r>
    </w:p>
    <w:p>
      <w:r>
        <w:rPr>
          <w:b/>
        </w:rPr>
        <w:t>[Pages 4–6]</w:t>
      </w:r>
    </w:p>
    <w:p>
      <w:r>
        <w:t xml:space="preserve">2013. At the request of ASEMPRE and UNIPOST, the Council extended the deadline for submitting the assessment of the evidence presented by agreement dated March 21, 2013. The lifting of the suspension of the deadline to resolve this file occurred by agreement dated April 1, 2013, and with effects from March 28, 2013.  </w:t>
        <w:br/>
        <w:t xml:space="preserve">14. The Council concluded its deliberations and ruled on this file in its plenary session held on April 17, 2013.  </w:t>
        <w:br/>
        <w:t xml:space="preserve">15. The parties in the file are:  </w:t>
        <w:br/>
        <w:t xml:space="preserve">- STATE SOCIETY CORREOS AND TELEGRAPHS S.A. (CORREOS)  </w:t>
        <w:br/>
        <w:t xml:space="preserve">- UNIPOST, S.A. (UNIPOST)  </w:t>
        <w:br/>
        <w:t>- Professional Association of Delivery and Handling of Mail Companies (ASEMPRE).</w:t>
      </w:r>
    </w:p>
    <w:p>
      <w:r>
        <w:t xml:space="preserve">PROVEN FACTS  </w:t>
        <w:br/>
        <w:t xml:space="preserve">I. THE PARTIES  </w:t>
        <w:br/>
        <w:t xml:space="preserve">1. STATE SOCIETY CORREOS AND TELEGRAPHS, S.A. (CORREOS) is a publicly owned company attached to the Ministry of Development, which has the status of operator designated by the State to provide the Universal Postal Service (SPU) for a period of 15 years from the entry into force of Law 43/2010 (January 1, 2011), subject to public service obligations consisting of the application of the principles, requirements, and conditions established in the aforementioned Law.  </w:t>
        <w:br/>
        <w:t xml:space="preserve">CORREOS is the leading postal company in the country by reach and territorial coverage, with more than 10,000 access points (7,402 rural services), distributing more than 4.4 billion shipments per year and reaching 19 million households and two million businesses (Annual Report of Correos 2010).  </w:t>
        <w:br/>
        <w:t xml:space="preserve">2. The PROFESSIONAL ASSOCIATION OF DELIVERY AND HANDLING OF MAIL COMPANIES (ASEMPRE) is an associative entity that integrates the largest number of private postal operators with singular administrative authorization to provide services included in the scope of the Universal Postal Service (SPU). Currently, it has 75 members.  </w:t>
        <w:br/>
        <w:t xml:space="preserve">1 According to Law 43/2010, the activities of collection, admission, sorting, transportation, distribution, and delivery of national and cross-border postal shipments under ordinary conditions are included in the scope of the universal postal service:  </w:t>
        <w:br/>
        <w:t xml:space="preserve">a. Letters and postcards containing written communications in any type of medium weighing up to two kilograms.  </w:t>
        <w:br/>
        <w:t xml:space="preserve">b. Postal packages, with or without commercial value, weighing up to twenty kilograms.  </w:t>
        <w:br/>
        <w:t>The universal postal service will also include the provision of certified and declared value services, accessories to the shipments contemplated in this section.</w:t>
      </w:r>
    </w:p>
    <w:p>
      <w:r>
        <w:t xml:space="preserve">3. UNIPOST, S.A. (UNIPOST) is the main private postal operator in the country, managing more than 600 million shipments for over 15,000 client companies. In terms of network coverage, it reaches more than 1,300 locations, covering nearly 70% of the population (Source: Unipost website).  </w:t>
        <w:br/>
        <w:t xml:space="preserve">UNIPOST has fixed facilities in certain territorial areas through which it provides postal service. In other areas, it has mobile teams and for certain destinations, it contracts with collaborators to carry out the delivery (page 704).  </w:t>
        <w:br/>
        <w:t>Thus, UNIPOST covers […] of the Spanish population through fixed facilities; […] through mobile teams; and […] through the delivery of shipments to collaborators (page 761).</w:t>
      </w:r>
    </w:p>
    <w:p>
      <w:r>
        <w:t xml:space="preserve">II. CHARACTERIZATION OF THE MARKETS  </w:t>
        <w:br/>
        <w:t xml:space="preserve">According to the information contained in the Specification of Facts notified by the Investigation Directorate to the parties, and with the information obtained as a result of the Council Agreement of February 1, 2013, for the practice of evidence and complementary actions, the markets in which the conduct denounced in this file takes place present the following characteristics:  </w:t>
        <w:br/>
        <w:t xml:space="preserve">4. The reported facts affect the markets for the provision of postal services, especially the segment of admission, distribution, and delivery of administrative notifications.  </w:t>
        <w:br/>
        <w:t xml:space="preserve">The postal market encompasses two major segments: (i) the so-called traditional postal sector, which includes the provision of letter and small package shipping services under standardized conditions, and (ii) the activities of commercial and industrial parcel and courier services.  </w:t>
        <w:br/>
        <w:t xml:space="preserve">5. The traditional postal sector was traditionally subdivided into two segments: the area reserved for the traditional public operator (CORREOS), and other postal services that were not reserved for CORREOS.  </w:t>
        <w:br/>
        <w:t xml:space="preserve">Indeed, prior to the entry into force of Law 43/2010, CORREOS enjoyed a reserved scope that included: interurban and international letters weighing less than 50 grams, including accessory services of certified and declared value; communications directed by citizens to the bodies of the Public Administration (AAPP); and the money order service. In the case of interurban letters, those for which the customer had to pay a price exceeding 2.5 times that applied to ordinary shipments were excluded from the reserved area.  </w:t>
        <w:br/>
        <w:t>6. The conditions of competition and operation in the industrial and commercial parcel and courier sector are very different from those of the traditional postal sector, and within the latter, those conditions also differed depending on whether the services were included in the area reserved for CORREOS or not.</w:t>
      </w:r>
    </w:p>
    <w:p>
      <w:r>
        <w:t xml:space="preserve">7. As already noted, in Spain, a significant portion of traditional postal services has been provided by CORREOS under a legal monopoly. However, the new postal regulation has meant the end of the portion of the postal market reserved for CORREOS, although this company has been designated for 15 years as the operator to provide the SPU with public service obligations, which entails a series of obligations but also rights, which will likely contribute, considering that it owns the largest postal network covering the entire national territory, to the maintenance of a high market power for a long period of time (in 2008 it had a 94% market share by value) in the sector of traditional postal services.  </w:t>
        <w:br/>
        <w:t xml:space="preserve">8. In contrast, the industrial and commercial parcel and courier segment has long been open to competition, the concentration of supply in it is limited, and there is a significant number of SMEs competing in local environments. Moreover, these are the postal services with the highest added value and represent approximately 80% of the turnover of the Spanish postal market.  </w:t>
        <w:br/>
        <w:t xml:space="preserve">9. According to Law 30/1992 of November 26 on the Legal Regime of Public Administrations and the Common Administrative Procedure, administrative notifications must comply with a series of requirements, fundamentally, for the purposes of what is relevant in this file (art. 59): (i) the means of notification must allow for proof of receipt by the interested party or their representative, as well as the date, identity, and content of the notified act, (ii) when the notification is made at the domicile of the interested party, if they are not present at the time of delivery, any person present at the domicile may take charge of it and must state their identity. If no one can take charge of the notification, this circumstance will be noted in the file, along with the day and time when the notification was attempted, which will be repeated only once at a different time within the following three days, and (iii) when the notification could not be made after an attempt, the notification will be made by means of announcements on the notice board of the Town Hall at the last domicile and in the Official State Bulletin, the Autonomous Community, or the Province, depending on which Administration is proceeding with the act to be notified, and the territorial scope of the body that issued it.  </w:t>
        <w:br/>
        <w:t xml:space="preserve">10. In line with this administrative regulation, Royal Decree 1829/1999, of December 3, which approves the Regulation governing the provision of postal services, in development of what is established in Law 24/1998, of July 13, on the Universal Postal Service and the Liberalization of Postal Services, in Articles 39 to 44, regulates the admission and delivery of  </w:t>
        <w:br/>
        <w:t xml:space="preserve">2 The SPU must be provided under certain quality conditions, throughout the national territory, with a certain frequency and at affordable prices.  </w:t>
        <w:br/>
        <w:t xml:space="preserve">3 Source: Postal Sector Report 2008 (www.fomento.es)  </w:t>
        <w:br/>
        <w:t>4 Source: Report on the new Regulatory Framework of the Postal Sector by the CNC and Spanish Postal Sector Report 2008.</w:t>
      </w:r>
    </w:p>
    <w:p>
      <w:r>
        <w:rPr>
          <w:b/>
        </w:rPr>
        <w:t>[Pages 7–9]</w:t>
      </w:r>
    </w:p>
    <w:p>
      <w:r>
        <w:t xml:space="preserve">administrative and judicial notifications by the operator entrusted with providing the USO.  </w:t>
        <w:br/>
        <w:t xml:space="preserve">11. Furthermore, Article 22.4 of Law 43/2010 exclusively grants the operator designated to provide the USO the presumption of truthfulness and reliability in administrative notifications, so only CORREOS may deliver the administrative notification to the home in acceptable conditions for administrations wishing to benefit from the aforementioned presumption of truthfulness and reliability.  </w:t>
        <w:br/>
        <w:t xml:space="preserve">12. Therefore, private postal operators that enter into contracts with any Administration to handle the postal sending of administrative notifications may participate in the initial phases of the chain (collection, sorting, transportation) but from a certain point, if the Administration requires the presumption of truthfulness and reliability, they must deposit or deliver them at a CORREOS office for this company to provide the final service.  </w:t>
        <w:br/>
        <w:t xml:space="preserve">13. On the other hand, it should be noted that access to the postal network managed by CORREOS is guaranteed in the regulatory framework of the postal sector. Thus, Law 43/2010 states, in its Article 45, that access to the public postal network is guaranteed to all postal operators to whom obligations of USO are imposed and determines the conditions under which such access must be contracted.  </w:t>
        <w:br/>
        <w:t xml:space="preserve">14. The traditional postal sector represents approximately 21% of the total postal activities in terms of business volume. It is a mature sector in which the increasing use of new communication technologies is gradually replacing traditional correspondence.  </w:t>
        <w:br/>
        <w:t xml:space="preserve">15. The traditional postal sector in Spain shows a high concentration rate linked to the leading position of CORREOS, which absorbs, as noted, 94% of this activity in terms of billing. Alongside it, the presence of the main private operator, UNIPOST, which represents 5%, has been consolidating. The rest of the sector, which barely represents 1% of the total, is highly fragmented, with a composition predominantly consisting of small companies whose scope of action is generally local or regional.  </w:t>
        <w:br/>
        <w:t xml:space="preserve">16. Within the traditional postal sector, the USO represents 80%. The majority of CORREOS' shipments also correspond to the USO (80%). For UNIPOST, this percentage is approximately 60% in terms of shipments and 50% in terms of billing regarding the total billed by this operator in the traditional postal sector.  </w:t>
        <w:br/>
        <w:t xml:space="preserve">17. Around 95% of the shipments managed by CORREOS and UNIPOST during the year 2008 were national, and among these, the weight of urban shipments for UNIPOST was 44% (an area that was already liberalized) compared to approximately 12% for CORREOS.  </w:t>
        <w:br/>
        <w:t xml:space="preserve">18. According to the report on the New Regulatory Framework of the Postal Sector in Spain, prepared by the Promotion Directorate of the CNC (March 2011), demand is also concentrated around business clients, with traffic between individuals being residual.  </w:t>
        <w:br/>
        <w:t xml:space="preserve">19. According to the data submitted by CORREOS during the investigation and resolution phase regarding contracts signed with AAPP, the following table shows the percentage that such contracts represent concerning the total revenues obtained by this company in traditional postal service (folios 456 and 1544-5):  </w:t>
        <w:br/>
        <w:t xml:space="preserve">2010 2011 2012  </w:t>
        <w:br/>
        <w:t xml:space="preserve">Total revenues from the provision of […] […]  </w:t>
        <w:br/>
        <w:t xml:space="preserve">traditional postal services  </w:t>
        <w:br/>
        <w:t xml:space="preserve">Revenues from contracts with AAPP […] […]  </w:t>
        <w:br/>
        <w:t xml:space="preserve">% of total revenues represented by 27% 25.89% 25.09%  </w:t>
        <w:br/>
        <w:t xml:space="preserve">contracts with AAPP  </w:t>
        <w:br/>
        <w:t xml:space="preserve">% of total billed to AAPP that 42% 50.59% 52.99%  </w:t>
        <w:br/>
        <w:t xml:space="preserve">represent administrative notifications  </w:t>
        <w:br/>
        <w:t xml:space="preserve">20. According to the data submitted by UNIPOST during the investigation and resolution phase regarding contracts signed with AAPP, the following table shows the percentage that such contracts represent concerning the total revenues obtained by this company in traditional postal service (folios 596 and 550-5):  </w:t>
        <w:br/>
        <w:t xml:space="preserve">2010 2011 2012  </w:t>
        <w:br/>
        <w:t xml:space="preserve">Total revenues from the provision […] […]  </w:t>
        <w:br/>
        <w:t xml:space="preserve">of traditional postal services  </w:t>
        <w:br/>
        <w:t xml:space="preserve">Revenues from contracts with AAPP […] […]  </w:t>
        <w:br/>
        <w:t xml:space="preserve">% of total revenues represented by 4.75% 11.99% 14.52%  </w:t>
        <w:br/>
        <w:t xml:space="preserve">contracts with AAPP  </w:t>
        <w:br/>
        <w:t xml:space="preserve">% of total billed to AAPP that 70% 66.2% 67.6%  </w:t>
        <w:br/>
        <w:t xml:space="preserve">represent administrative notifications  </w:t>
        <w:br/>
        <w:t xml:space="preserve">21. According to data provided by CORREOS (folio 723), the weight of administrative notifications on the total traditional postal services varies considerably depending on whether it is measured in terms of billing (12%) or in terms of the number of shipments (2.2%). This is due to the fact that administrative notifications normally include the certified service plus other added values.  </w:t>
        <w:br/>
        <w:t xml:space="preserve">22. The demand for access to the CORREOS postal network is mainly oriented towards shipments destined for small localities. The data provided by CORREOS reveals that 25% of the certified letters deposited by other operators in CORREOS for processing are addressed to populations of more than 50,000 inhabitants or provincial capitals, and 75% have another destination (folio 622). The data collected in the annual report of the postal sector for the year 2008 also reflects a high concentration of singular administrative authorizations in areas of higher urban density and demographic weight.  </w:t>
        <w:br/>
        <w:t xml:space="preserve">23. According to UNIPOST, the criterion used to deposit administrative notifications in CORREOS is their destination, without prejudice to those that are delivered at the request of the issuing administration (folio 705).  </w:t>
        <w:br/>
        <w:t xml:space="preserve">24. Specifically, the distribution structure of UNIPOST is fundamentally organized based on production volume. That is, in those areas or populations where UNIPOST has signed contracts of some significance, it carries out the distribution of shipments by its own means, using fixed equipment if the volume of shipments justifies the maintenance of the infrastructure, or resorting to mobile teams if the number of shipments and the organization of such teams make their cost profitable. In the rest of the populations, UNIPOST either resorts to collaborators or deposits the shipments in CORREOS.  </w:t>
        <w:br/>
        <w:t xml:space="preserve">25. Without prejudice to the above, it is important to keep in mind that in the case of administrative notifications for which the presumption of reliability and truthfulness is required, they must be mandatorily delivered by CORREOS, regardless of the geographical situation of the destination.  </w:t>
        <w:br/>
        <w:t xml:space="preserve">III. ESTABLISHED FACTS  </w:t>
        <w:br/>
        <w:t xml:space="preserve">According to the Statement of Facts notified to the parties and the information provided in the file by virtue of the evidence diligence and complementary actions carried out during the Council phase, the following are considered as relevant established facts for the resolution:  </w:t>
        <w:br/>
        <w:t xml:space="preserve">Decision of CORREOS regarding wholesale services for administrative notifications  </w:t>
        <w:br/>
        <w:t xml:space="preserve">26. By agreement of November 25, 2010, the Board of Directors of CORREOS approved the list of prices for the  </w:t>
        <w:br/>
        <w:t xml:space="preserve">8 Rates applicable by CORREOS in 2011 (folios 140 to 164): certified letter of less than 50 grams (between 2.55 and 2.70 euros) + acknowledgment of receipt (0.70 euros) + management of delivery of notifications (0.37 euros)  </w:t>
        <w:br/>
        <w:t>9 Authorizations required for private operators wishing to provide postal services in the field of USO.</w:t>
      </w:r>
    </w:p>
    <w:p>
      <w:r>
        <w:rPr>
          <w:b/>
        </w:rPr>
        <w:t>[Pages 10–12]</w:t>
      </w:r>
    </w:p>
    <w:p>
      <w:r>
        <w:t xml:space="preserve">postal services for the year 2011 (folios 137 to 164). This list indicates that, “the mailings of correspondence sent by Public Administrations that require proof of delivery to the recipient and are deposited in the postal network of CORREOS by postal operators and consolidating companies, will be considered by CORREOS from their admission, as certified mail.”  </w:t>
        <w:br/>
        <w:t xml:space="preserve">27. In application and development of this agreement, CORREOS issued an instruction that came into effect on January 1, 2011 (folio 101), in which it is explained in more detail, “that according to the Postal Law, access to the postal network must be guaranteed for operators regarding the services included in the USO, which for these purposes are the letter and the certified service, not including the mailings known as notifications. Access to the network of non-universal services must be negotiated between the parties. Therefore, (…) any mailing that requires proof of delivery will be treated as a CERTIFIED MAIL with ACKNOWLEDGMENT OF RECEIPT, without the word NOTIFICATION or any other expression that could identify an administrative act, such as citation, requirement, file no., etc., being able to appear on the cover of the mailing, in the AR, or in the supporting document of its admission.”  </w:t>
        <w:br/>
        <w:t xml:space="preserve">28. The implementation of the CORREOS instruction under analysis has been evidenced by the following means:  </w:t>
        <w:br/>
        <w:t xml:space="preserve">- Minutes of the inspection carried out by the CNSP at the Automated Treatment Center of Zaragoza dated February 16, 2011 (folios 340 to 344), in which it is noted that the interviewed CORREOS staff states, “that once the instruction was received, the operator UNIPOST was notified that notifications would not be accepted. Since then, the operator has also not attempted admission under the same conditions as last year.” Regarding the treatment given to notifications prior to January 1, 2011, the minutes state that the interviewed person responds, “(…) UNIPOST (…) made independent deposits for notifications. The mailings were franked with stamping from one of the franking machines of that operator, and from the admission, the treatment of the mailings was the same as for any other notification.” Finally, the minutes record that the CNSP inspectors verify on-site the presentation, by the City Council of Zaragoza, of notifications presented in its name that are franked with the CORREOS machine and accepted by its staff. These notifications carry a red label stating the word NOTIFICATION and the logo of the City Council of Zaragoza.  </w:t>
        <w:br/>
        <w:t xml:space="preserve">- Letter from CORREOS dated February 14, 2011 (folios 303 to 306) in which it acknowledges and justifies its decision to process notifications deposited by other operators as certified letters.  </w:t>
        <w:br/>
        <w:t xml:space="preserve">- Likewise, CORREOS indicates that the number of notifications deposited by other operators in its postal network has decreased from 340,101 in 2010, to 63 in 2011 and to none in 2012 (folios 723 and 1544).  </w:t>
        <w:br/>
        <w:t xml:space="preserve">- Finally, CORREOS has stated that the procedure that motivates this sanctioning file is still maintained today (folio 1542).  </w:t>
        <w:br/>
        <w:t xml:space="preserve">Configuration of postal service contracts with Public Administrations of CORREOS  </w:t>
        <w:br/>
        <w:t xml:space="preserve">29. With the information provided by CORREOS regarding the number and type of contracts entered into with the AAPP in the last three years and in how many of them the Administration required the presumption of truthfulness and reliability, that is, the need to deposit the notification in the postal network of CORREOS, the following table can be prepared (folios 547 to 577, 672, 725 to 730, and 1452 to 1545):  </w:t>
        <w:br/>
        <w:t xml:space="preserve">2010 2011 2012  </w:t>
        <w:br/>
        <w:t xml:space="preserve">Contracts in force with AAPP […] […] […]  </w:t>
        <w:br/>
        <w:t xml:space="preserve">- Contracts awarded through […] […] […]  </w:t>
        <w:br/>
        <w:t xml:space="preserve">open competition  </w:t>
        <w:br/>
        <w:t xml:space="preserve">- Open competitions that required […] […] […]  </w:t>
        <w:br/>
        <w:t xml:space="preserve">the delivery to Correos of  </w:t>
        <w:br/>
        <w:t xml:space="preserve">administrative notifications  </w:t>
        <w:br/>
        <w:t xml:space="preserve">- Contracts awarded through […] […] […]  </w:t>
        <w:br/>
        <w:t xml:space="preserve">negotiated procedure  </w:t>
        <w:br/>
        <w:t xml:space="preserve">- Contracts awarded through […] […] […]  </w:t>
        <w:br/>
        <w:t xml:space="preserve">agreement/contract  </w:t>
        <w:br/>
        <w:t xml:space="preserve">Volume of billing AAPP […] […]  </w:t>
        <w:br/>
        <w:t xml:space="preserve">- % Agreement/Contract 65% 44.1% 46.34%  </w:t>
        <w:br/>
        <w:t xml:space="preserve">- % Open competition 33% 54.14% 51.99%  </w:t>
        <w:br/>
        <w:t xml:space="preserve">- % negotiated procedure 2% 1.76% 1.67%  </w:t>
        <w:br/>
        <w:t xml:space="preserve">- % contracts awarded by 19.72% 20.21%  </w:t>
        <w:br/>
        <w:t xml:space="preserve">open procedure with bases  </w:t>
        <w:br/>
        <w:t xml:space="preserve">that required the presumption of  </w:t>
        <w:br/>
        <w:t xml:space="preserve">truthfulness and reliability  </w:t>
        <w:br/>
        <w:t xml:space="preserve">Characteristics of postal service contracts with Public Administrations of UNIPOST.  </w:t>
        <w:br/>
        <w:t xml:space="preserve">30. According to UNIPOST, the administrations that to date have entrusted this operator with the provision of postal services do not require the deposit in CORREOS of the notifications they issue, except for the Autonomous Community of the Region of Murcia (folios 766 and 1552).  </w:t>
        <w:br/>
        <w:t xml:space="preserve">Actions of UNIPOST in 2011 in relation to contracts with AAPP  </w:t>
        <w:br/>
        <w:t xml:space="preserve">31. UNIPOST filed an appeal on July 15, 2011 against the technical specifications of the postal services tender called by the City Council of Oviedo, for requiring that administrative notifications be deposited with the operator that has been assigned the presumption of truthfulness and reliability (folios 627 to 636). This appeal was upheld by the City Council of Oviedo and the corresponding specifications were modified to open the tender to all holders of singular administrative authorizations (folios 1277 and 1355).  </w:t>
        <w:br/>
        <w:t xml:space="preserve">32. UNIPOST also submitted on October 31, 2011 an appeal requesting the suspension of the award to CORREOS and the signing of the contract, following the tender called by the State Public Employment Service of the Ministry of Labor, whose technical specifications required the presumption of truthfulness and reliability in the delivery of notifications, and to which UNIPOST had submitted without being awarded (folio 761). This contract was ultimately awarded to UNIPOST (folios 1278 and 1350). However, as of March 2012, the contract had still not been formalized as CORREOS had requested the suspension of the contracting procedure (folio 1336).  </w:t>
        <w:br/>
        <w:t xml:space="preserve">33. UNIPOST was awarded on September 22, 2010 a contract with the Regional Government of Murcia for the provision of postal service for the General Administration of the Autonomous Community of the Region of Murcia and its Autonomous Bodies (folios 392 to 394). As noted above in the Proven Fact (PF) 30, the technical specifications of this contract establish that the awarded party must deliver to CORREOS all administrative notifications in order to have reliable proof of delivery (folio 243).  </w:t>
        <w:br/>
        <w:t xml:space="preserve">34. As a consequence of the new wholesale service policy of CORREOS, the Contracting Board of the Region of Murcia prepared the mandatory report no. 5/2011, dated July 28, which states that a partial resolution of the framework agreement signed with UNIPOST by the Government of the Region of Murcia is appropriate in the sense of excluding administrative notifications (folios 773 to 774 and 799 to 809). The cause for the partial resolution of the contracts, according to said report, is the inadmissibility by CORREOS of administrative notifications for their delivery management.  </w:t>
        <w:br/>
        <w:t xml:space="preserve">35. By Resolution of October 17, 2011 from the Minister of Economy and Finance of the Region of Murcia, the partial resolution of the aforementioned framework contract was agreed to exclude the provision of the postal service for administrative notifications. This resolution was followed by several orders issued by the Ministers of Education, Public Works, Economy, and Health agreeing to the partial resolution of the corresponding contract derived from the framework contract signed with the Government of Murcia (folio 1276).  </w:t>
        <w:br/>
        <w:t>36. In relation to the contracts with AAPP that UNIPOST has in force in 2011, it indicates that CORREOS' refusal to accept notifications</w:t>
      </w:r>
    </w:p>
    <w:p>
      <w:r>
        <w:rPr>
          <w:b/>
        </w:rPr>
        <w:t>[Pages 13–15]</w:t>
      </w:r>
    </w:p>
    <w:p>
      <w:r>
        <w:t xml:space="preserve">obliged UNIPOST to modify its distribution structures, setting up new mobile teams to cover the distribution deficit, which has generated a significant cost (folio 624), and to considerably reduce the number of notifications delivered to CORREOS, which in any case have not been deposited as notifications but as certified letters or in the name of the contracting municipalities.  </w:t>
        <w:br/>
        <w:t xml:space="preserve">37. Specifically, UNIPOST claims that it has delivered by its own means practically all notifications issued by the Regional Government of Murcia, and the few notifications that have been deposited by UNIPOST at CORREOS have been presented as certified mail (folio 759). UNIPOST also points out that notifications from the Municipalities of Málaga and Córdoba are also being submitted by UNIPOST at CORREOS as certified letters (folio 759).  </w:t>
        <w:br/>
        <w:t xml:space="preserve">38. For its part, according to UNIPOST, the Municipality of Zaragoza has opted to deliver some administrative notifications to authorized personnel of UNIPOST for them to be deposited at CORREOS and billed in the name of the Municipality itself. A similar situation has occurred in the Municipality of Almería, whose administrative notifications are delivered by UNIPOST on behalf of that Municipality (folios 591 and 1552-3). In these cases, UNIPOST emphasizes that the bonuses and discounts that govern its access to the postal network do not apply.  </w:t>
        <w:br/>
        <w:t xml:space="preserve">LEGAL GROUNDS  </w:t>
        <w:br/>
        <w:t xml:space="preserve">First.- Object of the Resolution  </w:t>
        <w:br/>
        <w:t xml:space="preserve">The Investigation Directorate concludes in its Report and Proposal for Resolution that the conduct of CORREOS recorded in HP 26 and 27 of this Resolution constitutes an abusive exploitation of its dominant position in the wholesale markets for access to the public postal network managed by CORREOS and retail services for administrative notifications, through its unjustified refusal to supply wholesale services for access to the public postal network for administrative notifications managed by its competitors, under the conditions established by Article 59.2 of Law 30/1992, which constitutes a violation of Article 2 of the LDC and Article 102 of the Treaty on the Functioning of the European Union (TFEU), insofar as such refusal interrupts competitors' access to an essential input and allows CORREOS to reserve or exclude competitors from a significant part of the traditional postal sector, such as that of administrative notifications.  </w:t>
        <w:br/>
        <w:t xml:space="preserve">This legal qualification is motivated by the Investigation Directorate, in summary, by the fact that the relevant markets for the purposes of this file are: (i) the wholesale market for access to the public postal network managed by CORREOS, and (ii) the retail market for the provision of postal services for administrative notifications. In the retail market, CORREOS holds a share exceeding 90% both in the traditional postal service market and in the segment of administrative notifications. Furthermore, CORREOS exclusively enjoys the presumption of truthfulness and reliability in the delivery of administrative notifications due to its status as the designated operator for the USO.  </w:t>
        <w:br/>
        <w:t xml:space="preserve">In the wholesale sector, it is noteworthy that CORREOS is the only operator with a postal network that covers the entire national territory with a delivery frequency and coverage, even in rural areas, that is not replicated by the network of any other postal operator. Therefore, CORREOS would hold a monopoly in the provision of access services to the postal network it manages, for administrative notifications whose delivery to the recipient must be carried out by the operator assigned the presumption of truthfulness and reliability. In this regard, it has been verified that most AAPP require this presumption.  </w:t>
        <w:br/>
        <w:t xml:space="preserve">Additionally, the Investigation Directorate considers it proven that the CORREOS network is irreplicable due to the sunk costs that would be generated by deploying a network of similar coverage and capacity, highlighting that it must be taken into account that CORREOS, due to its status as the designated operator to provide the USO under public service conditions, is compensated for maintaining its network in areas where the provision of postal service is economically inefficient.  </w:t>
        <w:br/>
        <w:t xml:space="preserve">Therefore, it is considered that CORREOS's refusal to accept administrative notifications deposited by private operators and to treat them as provided for in Article 59.2 of Law 30/1992 amounts to a refusal to supply an essential input for the provision of retail administrative notification services, affecting more significantly the administrative notification services demanded by AAPP that require the presumption of truthfulness and reliability in delivery, although also affecting administrative notifications that do not require such a requirement but are intended for areas not covered by private operators.  </w:t>
        <w:br/>
        <w:t xml:space="preserve">The Investigation Directorate understands that there is no objective justification that exempts CORREOS from its responsibility in the application of the analyzed conduct, since prior to January 1, 2011, CORREOS had been providing this service to all who demanded it and currently continues to provide it to end users and AAPP directly. A behavior of CORREOS that is at least negligent, given its special responsibility as an operator with a dominant position, not to engage in practices that may lead to the exclusion of current and potential competitors, and because this conduct coincided with the entry into force of Law 43/2010, which seeks to liberalize the sector. However, CORREOS has not only maintained this conduct to the present day, but in its intent to exclude competitors from the market for the provision of administrative notification services, it has engaged in conduct aimed at preventing Administrations from contracting with UNIPOST, such as contesting the contract signed by the Municipality of Santander and UNIPOST.  </w:t>
        <w:br/>
        <w:t xml:space="preserve">For all these reasons, the Investigation Directorate also proposes that (i) the aforementioned prohibited conduct be classified, for the purposes of determining the sanction to be imposed, as a very serious infringement under Article 62.4.b) of the LDC, that (ii) the sanction provided for in Article 63 of the LDC be imposed on CORREOS, taking into account the criteria for determining the sanction provided for in Article 64 of the LDC, and that (iii) CORREOS and TELÉGRAFOS S.A. be ordered to refrain from carrying out the sanctioned practices and any other practices of equivalent effect in the future.  </w:t>
        <w:br/>
        <w:t xml:space="preserve">This is the Proposal made by the Investigation Directorate to the Council, which it must resolve (Fact Background 11), without any pronouncement at this procedural moment on other issues raised by the parties, such as the proposal for precautionary measures made on various occasions throughout the procedure by UNIPOST and ASEMPRE (art. 54 of the LDC), nor on UNIPOST's request for this Commission to prepare a Report under Article 26.1.b) of the LDC recommending the Government to eliminate the current presumption granted exclusively to CORREOS to distribute administrative notifications with a presumption of truthfulness and reliability by physical and telematic means, or to recommend its extension to all postal operators where objective circumstances exist.  </w:t>
        <w:br/>
        <w:t xml:space="preserve">In any case, as UNIPOST rightly points out, the National Competition Commission has recently issued two Reports in the postal sector highlighting that the exclusive attribution of that presumption to CORREOS unjustifiably distorts competition (available on the CNC website: www.cncompetencia.es).  </w:t>
        <w:br/>
        <w:t xml:space="preserve">The first of these reports, approved on June 2, 2010, concerns the then Draft Law on the Universal Postal Service, Users' Rights, and the Postal Market, ultimately approved as Law 43/2010. In this Report, it was concluded that “Among the compensatory rights granted to Correos for the financing of the USO with public service obligations, the advantages that the APL would grant to the designated operators of the USO in the form of exclusive rights to establish the presumption of truthfulness and reliability of documents addressed to AAPP or judicial bodies are considered particularly concerning. Given that according to the APL there would only be one designated operator for the next fifteen years, these provisions would practically constitute the configuration of a reserved area for Correos in contravention of the spirit, if not perhaps even the letter, of the postal Directives.  </w:t>
        <w:br/>
        <w:t xml:space="preserve">The distorting impact can be notable, according to the assessment presented in the Report accompanying the legal text regarding the economic importance of these activities.”  </w:t>
        <w:br/>
        <w:t>Subsequently, in 2011, after the approval of Law 43/2010, the CNC published the Report on the new regulatory framework of the Postal Sector, in which it again</w:t>
      </w:r>
    </w:p>
    <w:p>
      <w:r>
        <w:rPr>
          <w:b/>
        </w:rPr>
        <w:t>[Pages 16–18]</w:t>
      </w:r>
    </w:p>
    <w:p>
      <w:r>
        <w:t>conclude that “(…), it is not admissible in the new liberalized environment to maintain the presumption of truthfulness and reliability exclusively in favor of the OPT, Correos. This situation must be modified and the possibility opened for other agents to access the presumption or eliminate it. The new regulation hinders the emergence and development of competition in the field of Public Administrations (AA.PP.).”</w:t>
      </w:r>
    </w:p>
    <w:p>
      <w:r>
        <w:t>Second.- Applicable competition legislation</w:t>
      </w:r>
    </w:p>
    <w:p>
      <w:r>
        <w:t>The Investigation Directorate considers that the conduct of CORREOS, which is the subject of this competition sanctioning file, contravenes, in addition to the prohibition of abuse under Article 2 of the LDC, the identical prohibition established in Article 102 of the TFEU for conduct affecting intra-community trade exchanges.</w:t>
      </w:r>
    </w:p>
    <w:p>
      <w:r>
        <w:t>Indeed, Article 2 of the LDC establishes: “1. The abusive exploitation by one or more companies of their dominant position in all or part of the national market is prohibited. 2. The abuse may consist, in particular, of: a) The imposition, directly or indirectly, of unfair prices or other commercial or service conditions. b) The limitation of production, distribution, or technical development to the unjustified detriment of companies or consumers. c) The unjustified refusal to satisfy the demands for the purchase of products or the provision of services. d) The application, in commercial or service relationships, of unequal conditions for equivalent performances, placing some competitors at a disadvantage compared to others. e) The subordination of the conclusion of contracts to the acceptance by the other contracting parties of supplementary performances that, by their nature or according to commercial practices, have no relation to the object of such contracts. (…)”.</w:t>
      </w:r>
    </w:p>
    <w:p>
      <w:r>
        <w:t>For its part, Article 102 of the TFEU states: “Abusive exploitation by one or more companies of a dominant position in the internal market or in a substantial part of it shall be incompatible with the internal market and prohibited, insofar as it may affect trade between Member States. Such abusive practices may consist, in particular, of: a) directly or indirectly imposing unfair purchase or selling prices or other unfair trading conditions; b) limiting production, markets, or technical development to the detriment of consumers; c) applying unequal conditions to third-party contractors for equivalent performances, which causes them a competitive disadvantage; d) subordinating the conclusion of contracts to the acceptance by the other contracting parties of supplementary performances that, by their nature or according to commercial practices, have no relation whatsoever to the object of those contracts.”</w:t>
      </w:r>
    </w:p>
    <w:p>
      <w:r>
        <w:t>For the purposes of verifying whether the application requirements of this provision of the Treaty are met, the Investigation Directorate emphasizes that CORREOS operates at the national level and its postal network extends throughout the country, so the investigated conduct affects the entirety of Spanish territory, which is a significant part of the European Union (EU). Furthermore, current competitors such as UNIPOST (which also operates in other EU member countries) and potential postal operators from any EU member country may be affected, as they see their ability to offer certain postal services to Public Administrations (AAPP) (administrative notifications for which a presumption of truthfulness and reliability in delivery is required) limited, which complicates their access to an important category of clients (AAPP), who usually contract various types of postal shipments jointly.</w:t>
      </w:r>
    </w:p>
    <w:p>
      <w:r>
        <w:t>Therefore, the Investigation Directorate concludes, and this Council agrees, that the investigated conduct affects intra-community trade in the sense interpreted by the Court of Justice of the EU and codified in the European Commission's Communication on guidelines regarding the concept of effect on trade (OJ 2004/C 101/107).</w:t>
      </w:r>
    </w:p>
    <w:p>
      <w:r>
        <w:t>Third.- Allegations regarding procedural issues</w:t>
      </w:r>
    </w:p>
    <w:p>
      <w:r>
        <w:t>In its allegations to the Proposal for Resolution, CORREOS generally discredits the investigation carried out by the Investigation Directorate, doing so with coarse qualifiers that this Council considers unacceptable even in terms of defense, also based on assessments that this Council does not share and must reject as unfounded.</w:t>
      </w:r>
    </w:p>
    <w:p>
      <w:r>
        <w:t>Thus, CORREOS asserts that the instructing body “had the firm intention, prior to the development of the investigation, to propose that Correos be sanctioned,” and evidence of that will would be the fact that it was requested, prior to the Proposal Report, to provide relevant financial data solely for the purpose of calculating a possible sanction.</w:t>
      </w:r>
    </w:p>
    <w:p>
      <w:r>
        <w:t>A suspicion that “is not unfounded since the DI has not impartially assessed the allegations presented,” and adds “The investigation carried out by the DI manifests a presumption of guilt on the part of the Company that is impossible to rebut, as shown by the superficial analysis conducted of the allegations of Correos, the inquisitorial consideration of the factual circumstances presented by Asempre/Unipost, the biased assessment of the report submitted by the sector regulator, and the denial of the evidence requested on the grounds that the result of the same was deemed inappropriate in advance.”</w:t>
      </w:r>
    </w:p>
    <w:p>
      <w:r>
        <w:t>Furthermore, it alleges that it is at least surprising that the DI requested a report from the CNSP after the PCH, and that it did not give it the opportunity to present allegations regarding it before the Proposal Report.</w:t>
      </w:r>
    </w:p>
    <w:p>
      <w:r>
        <w:t>The Council, after analyzing the investigation carried out by the Investigation Directorate, observes that it has occurred with the strictest respect for the procedural channels established in the LDC and in the RDC, without finding any indication of a partial investigation predetermined to sanction the company involved. Moreover, the coarse assertions of CORREOS are generic in nature and are not based on any evidence.</w:t>
      </w:r>
    </w:p>
    <w:p>
      <w:r>
        <w:t>The exercise of the sanctioning power recognized by Article 63 of the LDC to this Council, in the terms established in Articles 61 to 64 of the same Law, as well as Article 34.1 of the RDC which imposes on the Investigation Directorate the obligation to determine in the Proposal for Resolution submitted to this Council, among other aspects, the responsibility corresponding to the author of the infringement considered proven, motivates that it demands from whom it understands is responsible for an infringement of the LDC (qualification that takes place with the formulation and notification of the Statement of Specific Facts; Article 33.1 of the RDC), information regarding their turnover. It is common practice in this Commission that in competition sanctioning procedures the investigating body makes this request at the time of notifying the PCH to the parties, a procedural moment that this Council considers correct, as there is already a first accusation of infringement; therefore, in no way can the criticized action be considered as a revealing fact of a partial and predetermined investigation.</w:t>
      </w:r>
    </w:p>
    <w:p>
      <w:r>
        <w:t>On the other hand, as the Investigation Directorate points out in the Proposal for Resolution, Article 17 of the LDC, under the heading of “coordination with sector regulators,” provides in letter c) of number 2 that the CNC will request sector regulators to issue the corresponding determining report within the framework of the files initiated for restrictive competition conduct.</w:t>
      </w:r>
    </w:p>
    <w:p>
      <w:r>
        <w:t>Neither this legal provision nor any other of the Law or the RDC specifies the procedural moment in which such a report must be requested. It is the exclusive competence of the CNC to legally assess the facts that have motivated the initiation of a sanctioning file, and that assessment must first be included in the PCH that is notified to the parties, so that they can allege what they deem appropriate regarding the facts attributed by the Investigation Directorate, as well as propose the evidence they consider pertinent. Therefore, to formulate these initial allegations, it is not essential for the exercise of CORREOS's right of defense that the Report of the sector regulator has been incorporated into the file.</w:t>
      </w:r>
    </w:p>
    <w:p>
      <w:r>
        <w:t>Moreover, on the same day that the PCH was notified to the parties (December 5, 2011), the Investigation Directorate requested the CNSP to issue a Report under Article 17.2.c) of the LDC. This request was reiterated on January 23 of the following year, with the CNSP Report entering the CNC registry on February 20, 2012. CORREOS was informed of this fact and has had the opportunity to access its content since that moment, and has been able to express what it deemed appropriate regarding the report issued by the CNSP within the framework of its allegations to the Proposal for Resolution, so this Council cannot appreciate any defenselessness in the actions of the Investigation Directorate.</w:t>
      </w:r>
    </w:p>
    <w:p>
      <w:r>
        <w:t>Fourth.- Delimitation of the relevant market</w:t>
      </w:r>
    </w:p>
    <w:p>
      <w:r>
        <w:t>The infringement typified in Articles 2 of the LDC and 102 of the TFEU has as elements of the type that the investigated company, in this case CORREOS, (i) has a dominant position in any relevant market, and that (ii) such company has engaged in an abusive exploitation of that market power.</w:t>
      </w:r>
    </w:p>
    <w:p>
      <w:r>
        <w:rPr>
          <w:b/>
        </w:rPr>
        <w:t>[Pages 19–21]</w:t>
      </w:r>
    </w:p>
    <w:p>
      <w:r>
        <w:t xml:space="preserve">the conduct typified in Articles 2 of the LDC and 102 of the TFEU has as elements of the type that the investigated company, in this case CORREOS, (i) holds a dominant position in a relevant market, and that (ii) such company has engaged in an abusive exploitation of that market power.  </w:t>
        <w:br/>
        <w:t>18</w:t>
      </w:r>
    </w:p>
    <w:p>
      <w:r>
        <w:t xml:space="preserve">Thus, before any other analysis, it is necessary to establish which relevant product and geographic markets CORREOS may hold a dominant position in. The Investigation Directorate, considering the characteristics of the markets in which the conduct that has led to the initiation of this sanctioning file takes place, as outlined in HP 4 to 25 of this Resolution, has determined that a clear distinction must be made between, on one hand, the market for traditional postal services and the market for industrial and commercial parcel and courier services. On the other hand, for the purposes of this file, within traditional postal services, the instructing body considers it necessary to delineate a retail market for administrative notifications, given the special characteristics of this type of notification.  </w:t>
        <w:br/>
        <w:t xml:space="preserve">For these reasons, the Investigation Directorate understands that the postal management services for administrative notifications constitute a market differentiated from the rest of the services in the traditional postal sector, both due to the characteristics of the demand (limited to Public Administrations (AAPP)) and due to the limited substitutability from the existing supply side (given the presumption of truthfulness and reliability granted to CORREOS).  </w:t>
        <w:br/>
        <w:t xml:space="preserve">Furthermore, it judges that it must be taken into account that there is a wholesale market in which postal operators offer access to their own networks, primarily for the delivery of shipments collected and sorted by their competitors. In this market, CORREOS would enjoy a privileged position as it manages the network with the greatest coverage and reach, which has been developed under special and exclusive rights. In the segment of administrative notifications for which a presumption of truthfulness and reliability in their delivery is required, CORREOS is the only potential provider of wholesale services.  </w:t>
        <w:br/>
        <w:t xml:space="preserve">Based on this analysis, the Investigation Directorate concludes that the wholesale services that CORREOS provides to its competitors constitute a relevant market in itself, as no other operator can replicate the reach and coverage of the CORREOS network. Therefore, for the purposes of this file, it is considered that the relevant product markets are: (i) the wholesale market for access to the public postal network managed by CORREOS and (ii) the retail market for the provision of postal services for administrative notifications.  </w:t>
        <w:br/>
        <w:t xml:space="preserve">From a geographic perspective, the Investigation Directorate considers that both product markets are of national dimension, as administrations demand administrative notification services that allow them to notify citizens residing anywhere in the national territory, and CORREOS provides its wholesale services at the national level.  </w:t>
        <w:br/>
        <w:t xml:space="preserve">CORREOS disagrees with this delineation of relevant product markets, considering that the services provided for notifications from public administrations are not substantially different from other similar services provided for other large clients. The evident fact that AAPP are well distinct subjects from other clients of CORREOS does not make administrative notifications, from an economic perspective, distinct services from other similar services provided to large clients of the Company, such as, for example, companies in the energy and telecommunications sectors. This similarity is supported by the comparable characteristics of the demanded postal services, the volume of contracted shipments, the need to establish proof of receipt of the shipment, or the infrastructures used for the provision of complementary services such as the second delivery attempt.  </w:t>
        <w:br/>
        <w:t xml:space="preserve">The Council shares the market delineation made by the Investigation Directorate, thus rejecting this allegation from CORREOS.  </w:t>
        <w:br/>
        <w:t xml:space="preserve">On one hand, the Council agrees that since AAPP are the only demanders of administrative notifications in this segment of postal shipments, there is no substitutability from the demand side. The similarities that AAPP may present with other large postal service clients (contracted volume, etc.) do not imply that large clients who are not public administrations issue administrative notifications, which must comply with the requirements established in Law 30/1992.  </w:t>
        <w:br/>
        <w:t xml:space="preserve">From the supply side, it is equally evident that CORREOS is the only possible provider of retail services for administrative notifications for which the contracting Administration requires that the delivery be made by the operator that has been granted the presumption of truthfulness and reliability, being a reality that many AAPP require (HP 29).  </w:t>
        <w:br/>
        <w:t xml:space="preserve">Therefore, the relevance of defining a separate market for administrative notifications within the traditional postal service market is based on the special delivery procedure for such postal shipments regulated by law and, above all, on the lack of sufficient substitutability from the demand side (limited to AAPP, which have special needs when making their notifications) and from the supply side (given that a large part of the administrations require that the delivery of administrative notifications be made by CORREOS due to its presumption of truthfulness and reliability).  </w:t>
        <w:br/>
        <w:t xml:space="preserve">In any case, and as the Investigation Directorate also points out, the eventual definition of a broader retail market would not affect the conclusions of the analysis, because CORREOS would still hold a dominant position in the retail market for traditional postal services.  </w:t>
        <w:br/>
        <w:t xml:space="preserve">Fifth.- On the accreditation of the dominant position  </w:t>
        <w:br/>
        <w:t xml:space="preserve">Community and national jurisprudence conceptualizes the dominant position as a position of economic power in a specific market that allows the operator holding it to hinder the maintenance of effective competition to the extent that it can behave with relative independence from its competitors, clients, and ultimately, consumers (CJEU, February 14, 1978, Case 27/76, United Brands).  </w:t>
        <w:br/>
        <w:t>20</w:t>
      </w:r>
    </w:p>
    <w:p>
      <w:r>
        <w:t xml:space="preserve">In this regard, CORREOS is a vertically integrated company that, on one hand, provides services in the retail market for postal services with a share exceeding 90% in the market for traditional postal services and, on the other hand, holds the largest postal network with coverage throughout the national territory to which it provides access in the wholesale market for postal services.  </w:t>
        <w:br/>
        <w:t xml:space="preserve">A public postal network managed by CORREOS that is difficult to replicate, as private operators do not have sufficient economies of scale to bear the deployment costs.  </w:t>
        <w:br/>
        <w:t xml:space="preserve">In this sense, the CNSP has also expressed itself in its determining Report, in which it concludes “(…) that replicating the postal network in its entirety would require a high level of initial investment and a high maintenance cost that, if it were to occur, could only become profitable in some areas,” excluding the rural area where the postal business is deficit, and adds that the net amount of the turnover of the sector as a whole does not exceed 2.1 billion euros, and that the observed trend is a decrease in the number of shipments. In fact, the very imposition on CORREOS by the regulations on Universal Service Obligations implies an implicit and explicit recognition of the irreplicability of its network from both a legal and economic perspective.  </w:t>
        <w:br/>
        <w:t xml:space="preserve">To that hardly replicable postal network managed by CORREOS, it must be added the relevant fact that this company has been exclusively granted by Law 43/2010 the presumption of truthfulness and reliability in the delivery of administrative notifications, making it the only possible provider of services to AAPP that require their notifications to be delivered under the presumption of reliability and truthfulness, unless CORREOS provides wholesale services to its competitors that also include the delivery of such administrative notifications.  </w:t>
        <w:br/>
        <w:t xml:space="preserve">In short, the Council concludes with the Investigation Directorate that, given CORREOS's market share in the field of traditional postal services, and thanks to the privileges that CORREOS enjoys, which has traditionally held a legal monopoly in a large part of the market and currently holds the status of designated operator of the USO, it is evident that CORREOS holds a dominant position, both in the wholesale market for access to the public postal network, where it has a 100% share, and in the retail market for the provision of postal services for administrative notifications (In this same sense, see the STS of November 11, 2009, Contentious Chamber, Section 3, FD 3º.5).  </w:t>
        <w:br/>
        <w:t xml:space="preserve">Sixth.- On the accreditation of the abusive exploitation of the dominant position  </w:t>
        <w:br/>
        <w:t xml:space="preserve">The Council agrees with the Investigation Directorate that the conduct of CORREOS investigated in this sanctioning file can be considered as negative conduct by CORREOS to supply its competitors with certain wholesale services that it had previously provided.  </w:t>
        <w:br/>
        <w:t>21</w:t>
      </w:r>
    </w:p>
    <w:p>
      <w:r>
        <w:rPr>
          <w:b/>
        </w:rPr>
        <w:t>[Pages 22–24]</w:t>
      </w:r>
    </w:p>
    <w:p>
      <w:r>
        <w:t>alternative operators, especially UNIPOST, which, although they still have small shares in the traditional postal sector, had begun to grow significantly in the provision of services to Public Administrations (AAPP). In this way, the competitors of CORREOS cease to be a viable competitive alternative for a significant number of AAPP, which clearly affects the commercial conditions offered by CORREOS, which would be more advantageous if it had to effectively compete with alternative operators. Likewise, given the significant weight that the demand from AAPP has in traditional postal services, the exclusion of private operators from access to the postal network for administrative notifications, and the possible loss of contracts signed with said AAPP.</w:t>
      </w:r>
    </w:p>
    <w:p>
      <w:r>
        <w:t>The Council agrees with the Investigation Directorate that the conduct of CORREOS investigated in this sanctioning file can be considered as CORREOS's refusal to provide certain wholesale services to its competitors that it had previously been providing since 2011, specifically those related to the delivery of administrative notifications under the conditions required by Article 59 of Law 30/1992. If its unjustified nature is verified, this conduct could constitute an abuse of CORREOS's dominant position in the relevant markets defined in this file and, therefore, a violation of the provisions of Articles 2.2.c) of the LDC and 102 TFEU.</w:t>
      </w:r>
    </w:p>
    <w:p>
      <w:r>
        <w:t>Following community jurisprudence, the Investigation Directorate understands that this refusal to continue providing such wholesale services to its competitors constitutes an abusive practice prohibited by Articles 2.2.c) of the LDC and 102 TFEU if the following conditions are met: (i) that CORREOS controls an essential or indispensable asset for third parties to develop or remain in the related downstream markets; (ii) that there is a practical impossibility for the third party to duplicate CORREOS's postal network; (iii) that as a result, competition in the related markets is excluded or severely limited to the detriment of consumers; and (iv) that there is no legitimate commercial reason that explains CORREOS's refusal.</w:t>
      </w:r>
    </w:p>
    <w:p>
      <w:r>
        <w:t>In the previous legal basis, it has already been concluded that it is practically impossible for competing postal operators of CORREOS to duplicate or replicate a postal network with the territorial extension and coverage managed by the dominant operator. Therefore, it is now appropriate to analyze (i) whether CORREOS's postal network is an essential asset for private postal operators to compete effectively in the retail market for administrative notifications, and (ii) that there is no legitimate justification that explains the discontinuation from January 1, 2011, in the provision of the wholesale service for the delivery of administrative notifications deposited by private postal operators under the conditions specified by Law 30/1992.</w:t>
      </w:r>
    </w:p>
    <w:p>
      <w:r>
        <w:t>A) On the indispensability of CORREOS's postal network for the delivery of administrative notifications in accordance with the requirements of Law 39/1992.</w:t>
      </w:r>
    </w:p>
    <w:p>
      <w:r>
        <w:t>It is established and not subject to controversy that the alleged abuse arises from CORREOS's refusal to provide, under the conditions established in Article 59.2 of Law 30/1992 (second attempt, etc.), its wholesale delivery services for administrative notifications deposited by private postal operators. In particular, CORREOS only accepts to deliver these shipments treating them as certified letters (one delivery attempt and notification to the recipient that the letter or package will remain for 15 days at the CORREOS office; HP 26 to 28). Furthermore, CORREOS prohibits the word "Notification" or any other expression that may identify it as an administrative act from appearing in the communication or in the delivery justification (HP 27), as required by Article 59.1 of Law 30/1992.</w:t>
      </w:r>
    </w:p>
    <w:p>
      <w:r>
        <w:t>1) Assessment of the Investigation Directorate</w:t>
      </w:r>
    </w:p>
    <w:p>
      <w:r>
        <w:t>The Investigation Directorate considers that this conduct of CORREOS implies that the administrative notifications delivered by private postal operators in CORREOS's postal network, (i) do not allow for verification of the identity and content of the notified act as required by Article 59.1 of Law 30/1992, which could also be grounds for annulment of the communicated act, even if it arrives on time to its recipient, since the recipient, unaware that it is an administrative notification, does not feel obliged to inform themselves immediately of its content, and (ii) that being sent by CORREOS as certified letters, in the event that they do not reach their recipient because they have been rejected, they would not have the effects of notification in accordance with the provisions of Article 59.2 of Law 30/1992 (which would require resorting to edicts and announcements in the BOE).</w:t>
      </w:r>
    </w:p>
    <w:p>
      <w:r>
        <w:t>In this same sense, the Investigation Directorate emphasizes that Royal Decree 1829/1999, of December 3, requires that the acceptance of notifications by the operator entrusted with providing the USO (CORREOS) be made by stating the word "Notification," the act to which it refers, the file number, and any other element that allows identifying the act to be notified, and details the procedure that must be used for the delivery of such shipments in compliance with the stipulations of Law 30/1992 (Articles 40 to 44).</w:t>
      </w:r>
    </w:p>
    <w:p>
      <w:r>
        <w:t>Therefore, concludes the Investigation Directorate, the investigated conduct leads to any competitor of CORREOS that uses its wholesale services to deliver an administrative notification not complying with the requirements established in Law 30/1992 for the delivery of administrative notifications, thus breaching the obligations contracted with the Public Administration that has entrusted them with said administrative notification.</w:t>
      </w:r>
    </w:p>
    <w:p>
      <w:r>
        <w:t>Firstly, the Investigation Directorate considers that the presumption of truthfulness and reliability in the distribution, delivery, and receipt or refusal or impossibility of delivery of notifications from administrative and judicial bodies, exclusively attributed by Article 22.4 of Law 43/2010 to CORREOS, in its capacity as the USO operator, absolutely prevents other operators from providing this postal service if the contracting Administration requires such presumption.</w:t>
      </w:r>
    </w:p>
    <w:p>
      <w:r>
        <w:t>This presumption would be quite relevant, as it limits the possibilities of controversy within the administrative file regarding the formal correctness of the notifications made to the interested parties. Furthermore, the Investigation Directorate considers that, from the data in the file, it can be inferred that a very significant portion of AAPP require the presumption of reliability and truthfulness when contracting the management of their postal shipments, either because they explicitly establish it in the conditions of their open tenders or because they implicitly assume it when contracting directly with CORREOS without prior tender.</w:t>
      </w:r>
    </w:p>
    <w:p>
      <w:r>
        <w:t>For all these reasons, the Investigation Directorate concludes that it is evident that CORREOS's wholesale services (with the delivery conditions required by Law 30/1992) are indispensable for the delivery of administrative notifications for which the presumption of truthfulness and reliability is required, and are irreplicable for competitors, as they will never have such legal presumption regarding administrative notifications by their own means. Therefore, CORREOS's refusal to provide wholesale services for administrative notifications would constitute an insurmountable barrier to the entry of other operators in providing administrative notification services to AAPP that require such presumption in contracting their postal services.</w:t>
      </w:r>
    </w:p>
    <w:p>
      <w:r>
        <w:t>Secondly, the Investigation Directorate considers that the conduct of CORREOS that motivates this file may also have significant exclusionary effects on competitors in attracting AAPP customers that do not require the aforementioned presumption of reliability and truthfulness. In fact, as has already been pointed out, it considers that it de facto prevents a competitor from delivering an administrative notification through CORREOS under the conditions established in Law 30/1992, particularly in areas of lower population density in Spain, where private postal operators can hardly replicate CORREOS's delivery network, because in those areas the potential demand would not allow covering the costs of deploying a delivery network, even through mobile teams. In this regard, it is relevant to highlight that CORREOS, as the USO operator, will receive compensation for deploying a delivery network in areas with lower population density, which competitors of CORREOS do not benefit from.</w:t>
      </w:r>
    </w:p>
    <w:p>
      <w:r>
        <w:t>In this context, the Investigation Directorate considers that CORREOS's refusal also restricts the competitive capacity of third-party postal operators in the market for administrative notifications in attracting AAPP customers that do not require the presumption of truthfulness and reliability, for whom it is not economically viable to reproduce the geographical coverage of CORREOS's network.</w:t>
      </w:r>
    </w:p>
    <w:p>
      <w:r>
        <w:t>Thirdly, the Investigation Directorate considers that the preceding restrictions on competition arising from CORREOS's conduct in the field of administrative notifications also affect competition in other markets of the traditional postal sector in which AAPP act as demanders. In this sense, the Investigation Directorate considers that it must be taken into account that most AAPP contract with the same operator for the provision of all postal services, and that AAPP represent a significant portion of the demand for them (considering that AAPP account for more than 25% of the demand in the traditional postal sector in terms of revenue).</w:t>
      </w:r>
    </w:p>
    <w:p>
      <w:r>
        <w:t>Thus, the new wholesale policy implemented by CORREOS on January 1, 2011, curtails the competitive pressure that alternative operators had been exerting.</w:t>
      </w:r>
    </w:p>
    <w:p>
      <w:r>
        <w:rPr>
          <w:b/>
        </w:rPr>
        <w:t>[Pages 25–27]</w:t>
      </w:r>
    </w:p>
    <w:p>
      <w:r>
        <w:t>alternative operators, especially UNIPOST, which, although they still have small shares in the traditional postal sector, had begun to grow significantly in the provision of services to Public Administrations (AAPP). In this way, the competitors of CORREOS cease to be a viable competitive alternative for a significant number of AAPP, which clearly affects the commercial conditions offered by CORREOS, which would be more advantageous if it had to effectively compete with alternative operators. Likewise, given the significant weight that the demand from AAPP has in traditional postal services, the exclusion of private operators from access to the postal network for administrative notifications, and the possible loss of contracts signed with said AAPP for other postal services that are often contracted jointly, may lead to these operators not reaching the critical mass necessary to take advantage of the economies of scale and scope that occur in this sector, which could contribute to reducing competitive pressure also in the broader field of traditional postal services.</w:t>
      </w:r>
    </w:p>
    <w:p>
      <w:r>
        <w:t>2) Allegations of Correos</w:t>
      </w:r>
    </w:p>
    <w:p>
      <w:r>
        <w:t>Starting from the definition of administrative notification given by the State Attorney in its Report dated January 19, 2011 (pages 320-338), issued at the request of the CNSP and within the framework of the preliminary proceedings opened by that Commission (pages 1-2) following the complaint by ASEMPRE on January 5, 2011, regarding the violation of Law 43/2010 by CORREOS through the conduct that motivates this sanctioning file (pages 17-25), CORREOS argues that only certified mail should be considered included within the USO and that the rest of the additional or complementary services that make up an administrative notification (second delivery attempt and other services) are currently not included within the scope of the USO.</w:t>
      </w:r>
    </w:p>
    <w:p>
      <w:r>
        <w:t>Thus, CORREOS maintains that the Postal Law guarantees postal operators access to the public postal network exclusively regarding certified letters sent by the AAPP, as they fall within the USO, but such legal obligation does not exist concerning the other complementary services that make up the administrative notification product (second delivery), as they are not within the USO.</w:t>
      </w:r>
    </w:p>
    <w:p>
      <w:r>
        <w:t>CORREOS, therefore, is not legally obliged to provide such complementary services to its competitors and adds that neither the presumption of truthfulness and reliability nor its postal network constitutes essential infrastructure for them to provide postal notification services to the AAPP, as evidenced by the fact that UNIPOST has not lost contracts with AAPP but has continued to increase the contracted administrative notifications.</w:t>
      </w:r>
    </w:p>
    <w:p>
      <w:r>
        <w:t>Firstly, CORREOS argues that the presumption of truthfulness and reliability referred to in Article 22.4 of Postal Law 43/2010, being a competitive advantage, does not have the importance attributed to it by the Investigation Directorate, since from the aforementioned legal provision it follows that administrative notifications carried out by other postal operators (made as provided in Article 59 of Law 30/1992) constitute sufficient and solid evidence in an administrative file. But if it were considered that it grants CORREOS a significant competitive advantage, access for competitors to its network for the practice of notifications would be a regulatory issue, as the CNSP points out in its determining report, considering it absolutely disproportionate to impose that it facilitate such access at any cost regarding services that do not belong to the USO. And even so, CORREOS adds that the fact that such presumption may be a significant competitive advantage does not make it essential infrastructure, in the sense that it must be indispensable to provide services in the relevant market, assuming that the lack of access would eliminate effective competition in the downstream market, which would not occur in this case. And it concludes by emphasizing that, in any case, the fact that such legal presumption is required by some AAPP is not attributable to it, and that in this regard, the ability of competitors to successfully challenge the tenders in which the Administration requires such presumption in the bases should not be underestimated.</w:t>
      </w:r>
    </w:p>
    <w:p>
      <w:r>
        <w:t>Secondly, CORREOS argues that access to its postal network is not indispensable for its competitors to distribute notifications in low population density areas, and therefore compete with it in attracting postal services from the AAPP that do not require the aforementioned presumption of truthfulness and reliability, (i) because the vast majority of notifications are made in localities where UNIPOST has a network, (ii) the receipt of most notifications is made on a first delivery attempt, which, being included within the USO, is provided by CORREOS to postal operators under the economic conditions prior to the current Postal Law, (iii) the necessity of replicating CORREOS's postal network to provide the administrative notification service is debatable, as is the market power presumed to CORREOS due to its network having greater national presence; (iv) the complementary services to the certified letter that make up the administrative notification are not part of the USO, therefore they are not financed by the funding of the USO (which is itself deficit) and represent a non-insignificant cost.</w:t>
      </w:r>
    </w:p>
    <w:p>
      <w:r>
        <w:t>Finally, CORREOS denies that the lack of identification on the envelope of the certified letter that it is an administrative act violates the requirements established in Article 59.1 of Law 30/1992, since it is the Administration that must have proof of receipt and not the administered.</w:t>
      </w:r>
    </w:p>
    <w:p>
      <w:r>
        <w:t>3) Assessment of the Council</w:t>
      </w:r>
    </w:p>
    <w:p>
      <w:r>
        <w:t>The Council shares the legal assessment made by the Investigation Directorate.</w:t>
      </w:r>
    </w:p>
    <w:p>
      <w:r>
        <w:t>The allegations of CORREOS pivot on the distinction between postal services included and excluded from the USO, and relying on the concept of administrative notification established by the State Attorney in its January 2011 Report issued at the request of the CNSP, CORREOS concludes that the complementary services (second delivery attempt) to that of certified letter (service included in the USO) do not form part of the USO, which is why there is no legal obligation to grant access to private postal operators to the public postal network (limited to USO services) for the performance of that complementary second delivery service. Access that, in any case, must be negotiated by the parties taking into account the cost incurred in providing the service.</w:t>
      </w:r>
    </w:p>
    <w:p>
      <w:r>
        <w:t>The Council considers that the concept of administrative notification and, therefore, which postal services - of those that must be fulfilled for the administratively notified act to meet the notification requirements demanded by Article 59 of Law 30/1992 - are part of the scope of the USO is essential to determine whether the conduct of CORREOS constitutes an infringement of Law 43/2010, but it is not at all essential to establish whether the conduct subject to this file constitutes an abuse of a dominant position prohibited by Articles 102 of the TFEU and 2 of the LDC.</w:t>
      </w:r>
    </w:p>
    <w:p>
      <w:r>
        <w:t>These provisions are fully applicable in regulated sectors when sectoral legislation does not prevent the dominant company from avoiding engaging in behaviors that restrict competition. From this perspective, of freedom of action in the market by the dominant operator, the fact that CORREOS has voluntarily decided to discontinue the provision of a service that it had been providing evidences a willingness of CORREOS to exclude its competitors from the retail market for administrative notifications, to the detriment of competitors and the liberalizing intent of the legislator of Law 43/2010.</w:t>
      </w:r>
    </w:p>
    <w:p>
      <w:r>
        <w:t>Indeed, as the Investigation Directorate itself points out, the reason why it is concluded that CORREOS has engaged in an abuse of its dominant position has nothing to do with that regulatory debate and the need for it to be clarified by regulation as the CNSP points out, but with the refusal to continue providing an essential wholesale service for other downstream competing operators to develop their activity in the retail market for administrative notifications (which the legislator had just liberalized for that purpose), especially for notifications from contracting administrations that require the presumption of truthfulness and reliability, and all this regardless of the consideration that Law 43/2010 gives to such services or postal shipments. A wholesale service of administrative notifications under the conditions set by Law 30/1992 (and also RD 1829/1999 specifically for the operator entrusted with providing the USO) regarding which CORREOS has, at the very least, the freedom to decide whether to provide it or not after the entry into force of Law 43/2010.</w:t>
      </w:r>
    </w:p>
    <w:p>
      <w:r>
        <w:t>In any case, this Council appreciates, coinciding with the CNSP, that Law 43/2010 does not modify the pre-existing concept of notification, whether it is the one maintained by CORREOS based on the Report of the State Attorney or another. In this regard, the Council observes that Articles 40 to 44 of RD 1829/1999, still in force and located in Section II of the "Admission and delivery of notifications from administrative and judicial bodies," of Chapter II, relating to "the service obligations</w:t>
      </w:r>
    </w:p>
    <w:p>
      <w:r>
        <w:rPr>
          <w:b/>
        </w:rPr>
        <w:t>[Pages 28–30]</w:t>
      </w:r>
    </w:p>
    <w:p>
      <w:r>
        <w:t xml:space="preserve">public service obligations of the operator entrusted with providing the universal public service,” of Title II, on “public service obligations,” continues to impose on CORREOS the behaviors (related to the admission and delivery) that it denies regarding the administrative notifications deposited by competing postal operators in its postal network.  </w:t>
        <w:br/>
        <w:t xml:space="preserve">The Council agrees with the Investigation Directorate that the exclusive attribution to CORREOS of the presumption of truthfulness and reliability in the delivery of administrative notifications allows it to de facto reserve the group of Public Administrations (AAPP) that require such presumption, and that this is the anti-competitive objective of the conduct of CORREOS that is the subject of this file. An effect that the CNC already anticipated in its Report on the then Draft Postal Law of June 2, 2010, where it states that this presumption of truthfulness and reliability by physical and telematic means “practically entails the configuration of a reserved area, prohibited contrary to the spirit of Directive 2008/6/EC” (pp. 10 and 13).  </w:t>
        <w:br/>
        <w:t xml:space="preserve">A de facto reservation of a part of the retail market for administrative notifications (with its consequent exclusionary effect) that is clearly observed in the partial termination of the framework agreement that the Regional Government of Murcia had signed with UNIPOST for the provision of administrative notification services, precisely due to the change in CORREOS's criteria regarding the admission of administrative notifications submitted by other postal operators.  </w:t>
        <w:br/>
        <w:t xml:space="preserve">A market niche that is not negligible, as the data provided by CORREOS allows us to affirm that a considerable number of AAPP still require this presumption in the notification of their administrative acts. Limiting ourselves to the contracts awarded by AAPP to CORREOS through open bidding to competition (therefore, contracts to which CORREOS's competitors can submit), in which a slight increase is recorded compared to those awarded through agreements or negotiated procedures as a consequence of the disappearance of the area reserved for CORREOS effective January 1, 2011, the data provided to the file allows us to observe that despite such an increase in open tenders, the number of contracts in which the awarding Administration requires such legal presumption attributed exclusively to CORREOS does not decrease (HP 29).  </w:t>
        <w:br/>
        <w:t xml:space="preserve">Indeed, in 2010, out of 180 contracts in force with AAPP, 40 were awarded to CORREOS through an open procedure, and in 26 of them, the presumption of truthfulness and reliability was required; in 2010, out of a total of 151 contracts in force with AAPP, 48 were awarded through an open procedure, and in 30 of them, the presumption was required; finally, in 2012, out of the 145 contracts with AAPP, 48 were awarded through an open procedure, and in 30 of them, the presumption is required.  </w:t>
        <w:br/>
        <w:t xml:space="preserve">An importance that is not only appreciated in the number of contracts that require the presumption of truthfulness and reliability but also in the fact that private operators file appeals against its requirement in the bidding documents drafted by the convening Administrations, as UNIPOST has successfully done in relation to the City Council of Oviedo (HP 31). In this sense, in its Sector Report The New Regulatory Framework of the Traditional Postal Sector in Spain of March 2011, this Commission pointed out that in the public bidding processes convened by AAPP for the provision of postal services in the area previously reserved for CORREOS, the presumption of reliability and truthfulness should not be included as a requirement to participate in the bidding, “since it is not necessary to ensure the validity of the deliveries, and would introduce a significant distortion of the competitive conditions in access to this market of administrative notifications. Other companies have various mechanisms to prove that a certain notification has been carried out correctly. The market of Public Administrations, and especially that of territorial Administrations, can play an essential role in the development of competition in the postal sector. Limited territorial postal companies could attract clients in this market, lowering service costs for taxpayers and adjusting the offer to the specific needs of these Public Administrations” (p. 57).  </w:t>
        <w:br/>
        <w:t xml:space="preserve">A presumption required by certain Administrations because, as the Investigation Directorate states, in the event of controversy in the context of administrative files, the recipient of the notified administrative act must provide sufficient evidence to refute that presumption iuris tantum of truthfulness and reliability. Therefore, even in open tenders where the bidding Administration does not require such presumption, undoubtedly, under equal conditions, the postal operator that enjoys it has a relevant competitive advantage over any of its competitors. Or as this Commission already stated in its Sector Report of March 2011, “places other postal operators at a disadvantage, who are exposed to a greater likelihood of judicial claims in their deliveries” (p. 56).  </w:t>
        <w:br/>
        <w:t xml:space="preserve">This fact or competitive disadvantage contributes to the consideration of the postal network of CORREOS as an essential input for the provision of retail services of administrative notifications for which the presumption of truthfulness and reliability is not required. But the indispensable nature of the public postal network managed by CORREOS is based on the difficulty of replicating a postal network with the extension and reach that the public network has, which derives from the sunk costs that exist in this type of infrastructure whose profitability would require significant billing volumes, which is not easy to obtain in areas of lower population density and for an activity whose total turnover does not exceed 2.1 billion euros with a negative trend in the number of postal shipments. Practical impossibility of duplicating the public postal network managed by CORREOS, which, moreover, has been confirmed by the CNSP in its report of February 20, 2012.  </w:t>
        <w:br/>
        <w:t xml:space="preserve">This preceding analysis is also consistent with the doctrine and community jurisprudence regarding essential facilities, or the prerequisites that must be met for the application of Article 102 of the TFEU to impose an obligation to supply to its downstream competitors on a dominant company.  </w:t>
        <w:br/>
        <w:t xml:space="preserve">Indeed, in the Commission Communication — Guidelines on the Commission's enforcement priorities in applying Article 82 of the EC Treaty to the abusive exclusionary conduct of dominant companies (OJ, 2009/C 45/02), the Community Authority points out that generally, refusals to supply can generate competition problems when the dominant company that denies access to its facility competes with the requesting operator in the downstream market, understood as the market for which the denied input is necessary for the operator to provide the service to which access is denied, as is the case here (para. 76).  </w:t>
        <w:br/>
        <w:t xml:space="preserve">The Commission notes that one of the risks that exists when imposing a supply obligation on the dominant company is that such obligation, even with fair remuneration, may undermine the incentives for companies to invest and innovate, with the possibility that this may be detrimental to consumers. However, it considers that this risk is unlikely to exist when the position of the dominant company in the upstream market has developed under special or exclusive rights or has been financed through state resources, as is the case with CORREOS (para. 82).  </w:t>
        <w:br/>
        <w:t xml:space="preserve">When proving the essential nature of the facility or input controlled by the dominant company to compete in the downstream market, following the Court of Justice, the refusal to supply may incur the prohibition of Article 102 TFEU (and Article 2 of the LDC) both in cases of new refusals to supply and in cases of interruption of previous supply, which is the case of this sanctioning file (Ass. 6/73 and 7/73, Commercial Solvents, Rec. 1974, p. 223). But in cases of refusal by the dominant company of a service that it had been providing normally to its downstream competitors, the Commission states that if the company denied access “had made investments specifically intended to use the denied input subsequently, it is more likely that the Commission will consider the input in question essential. Likewise, the fact that the owner of the essential input in the past considered it in its interest to supply is an indication that the supply of the input does not involve any risk of the owner receiving inadequate compensation for its original investment. Therefore, it would be up to the dominant company to demonstrate why the circumstances have changed in such a way that continuing its existing supply relationship would jeopardize its adequate compensation” (para. 42).  </w:t>
        <w:br/>
        <w:t>The Council considers that the liberalization produced by Law 43/2010 in the area of interurban mailings of letters weighing equal to or less than 50 grams created a reasonable business expectation in competing postal operators and does not harm the investments of CORREOS (in this same sense, Resolutions of the CNC of April 2, 2009, Expte. 641, Céntrica/Endesa, FD 13, confirmed by SAN of May 26, 2011, appeal no.</w:t>
      </w:r>
    </w:p>
    <w:p>
      <w:r>
        <w:rPr>
          <w:b/>
        </w:rPr>
        <w:t>[Pages 31–33]</w:t>
      </w:r>
    </w:p>
    <w:p>
      <w:r>
        <w:t xml:space="preserve">229/2009; Expte. S/0643/08, Céntrica/Electra de Viesgo, FD 13, confirmed by SAN of May 11, 2011, appeal no. 228/2009). Business expectations and investments that CORREOS's refusal to continue providing all the wholesale services necessary for the delivery of administrative notifications under the conditions of Law 30/1992 has frustrated to the detriment of the complaining AAPP.  </w:t>
        <w:br/>
        <w:t xml:space="preserve">In cases like the present one, according to community jurisprudence, it is likely that the refusal to supply by the dominant company may generally eliminate effective competition in the downstream market to the detriment of consumers (AAPP, in this case), who will be deprived of the benefits produced by competitive dynamics in the form of lower prices and new and better services. In any case, that jurisprudence indicates regarding the requirement that the refusal of access eliminates competition, that “it is not necessary to demonstrate the elimination of all competition in the market, but it must be established that the contested refusal entails the risk or may have the effect of eliminating all effective competition in the market” (STPI of 09/09/2009, Case T-301/04, Clearstream Banking AG, para. 148). More explicitly, in the “DG Competition discussion paper on the application of Article 82 of the Treaty to exclusionary abuses” published in December 2005, the Commission states (para. 222) that in cases of supply interruption by the dominant company (CORREOS) to one of its few competitors in the downstream market (UNIPOST), it is presumed that such a refusal will normally have a negative effect on competition in that downstream market (the retail market for administrative notifications under Law 30/1992).  </w:t>
        <w:br/>
        <w:t xml:space="preserve">Finally, the Council agrees with the Investigation Directorate that CORREOS's conduct not only affects the complementary service (second attempt), but that CORREOS's prohibition of including the word “Notification” or any other expression that may identify it as an administrative act in the communication or justification of delivery does not allow for the identification and content of the notified act as required by Article 59.1 of Law 30/1992, thus breaching the procedure outlined in the aforementioned Law, even in the event that the notification deposited by the private postal operator was delivered by CORREOS to the recipient as a certified letter on the first attempt.  </w:t>
        <w:br/>
        <w:t xml:space="preserve">B) On the existence of objective justification for the interruption in the provision of wholesale services for the delivery of administrative notifications.  </w:t>
        <w:br/>
        <w:t xml:space="preserve">1) Assessment by the Investigation Directorate  </w:t>
        <w:br/>
        <w:t xml:space="preserve">The Investigation Directorate considers that there is no legitimate commercial reason for CORREOS's refusal to provide wholesale services for the delivery of administrative notifications, considering that until 2010, CORREOS provided wholesale services for administrative notifications without major problems and that in its internal instruction, CORREOS accepts to provide these services subject to negotiation of the conditions.  </w:t>
        <w:br/>
        <w:t xml:space="preserve">In this regard, the Investigation Directorate points out that CORREOS has never specified what those conditions should be, nor has it objectively justified why they should differ from those previously established, which may reflect that such an offer to negotiate is merely cosmetic and does not respond to a real willingness to offer wholesale administrative notification services. Furthermore, the lack of objective justification for this new commercial policy is evidenced by the fact that CORREOS does accept the delivery of administrative notifications made by end users, the AAPP, even when the delivery of the administrative notification at CORREOS is made through personnel from the alternative operator duly accredited by the Public Administration that issues the administrative notification to be delivered.  </w:t>
        <w:br/>
        <w:t xml:space="preserve">In short, CORREOS is incurring in an unjustified refusal to provide an essential wholesale service for competition in the retail field of administrative notifications.  </w:t>
        <w:br/>
        <w:t xml:space="preserve">Moreover, the Investigation Directorate adds that CORREOS, as an operator with a dominant position in the relevant markets considered, had a special responsibility to avoid engaging in commercial practices that could lead to the effective exclusion of its current and potential competitors. In this sense, competition rules may apply in cases where specific sector legislation does not prevent the companies covered by it from developing autonomous behavior that impedes, restricts, or distorts competition. All this in a liberalizing context of the postal sector aimed at ending the areas reserved for CORREOS and facilitating competition within it.  </w:t>
        <w:br/>
        <w:t xml:space="preserve">Finally, the Investigation Directorate points out that the elimination of competition in the market for notification postal services and the distortion that this fact produces in other segments of the postal sector removes CORREOS's incentive to seek more efficient formulas to compete in the market, with the consequent detriment to taxpayers and consumers. In fact, according to the CNC sector report of March 2012, CORREOS's labor costs as a percentage of revenue are the highest in the EU and revenue and profit per employee are the lowest in a sample of nine EU countries. Furthermore, although it has begun a process of diversifying its activity, still more than 80% of its turnover comes from ordinary mail. This percentage is much higher than that of Traditional Public Operators in other industrialized countries.  </w:t>
        <w:br/>
        <w:t xml:space="preserve">2) Allegations of CORREOS  </w:t>
        <w:br/>
        <w:t xml:space="preserve">CORREOS acknowledges that Postal Law 43/2010 did not entail a direct regulatory change regarding administrative notifications compared to previous postal regulation. However, as already noted, CORREOS believes that Law 43/2010 does establish a fundamental regulatory change regarding the right of private operators to access the public postal network. Before the entry into force of this law, CORREOS was the only postal operator authorized to provide postal services corresponding to the “Reserved Universal Postal Service,” which included all postal shipments of interurban letters weighing less than 50 grams (the CNSP indicates in its Report that most administrative notifications fall within that category of letters weighing less than 50 grams, so those involving interurban shipment had to be carried out necessarily by CORREOS). Law 43/2010 entails the disappearance of that legal reserve and the exclusion of the services considered by CORREOS as complementary administrative notifications (second delivery attempt) from the scope of services included in the USO and, therefore, from the legal obligation of access to the public postal network, as any postal operator can provide them with the disappearance of the aforementioned legal reserve.  </w:t>
        <w:br/>
        <w:t xml:space="preserve">In this regard, CORREOS states that according to Law 43/2010 (arts. 45 and 46), the access prices to the postal network (limited to the USO, whose scope is included in HP 2, footnote 1) for private operators must correspond to the costs actually incurred by the shipments delivered by each postal operator, without being able to “result in economic losses for the holder of the network.” On the contrary, Article 20 of that Law states that access to the public postal network must be at “affordable prices for all users.” Regarding the economic conditions of access to the postal network by private operators in the scope of the USO, CORREOS states that the Government's non-approval of the USO Provision Plan and the non-elaboration of the reference regulatory contract between the State and CORREOS (Article 22.3 of Law 43/2010) has made it impossible to formulate the standard access contract to the postal network by private postal operators for services within the scope of the USO and, ultimately, that the CNSP through its Circular 1/2011 has extended (until the aforementioned documents are approved) the transitional access regime established in RD 1298/2010 as well as the economic conditions contained in the Resolution of April 23, 2007, of the Undersecretariat of Development, manifestly insufficient to cover the costs incurred by their access to the postal network, which cannot in any way be claimed to apply to services such as the complementary administrative notifications that do not belong to the USO and that are no longer legally reserved for CORREOS.  </w:t>
        <w:br/>
        <w:t>Based on the above, CORREOS understands that the behavior judged in this sanctioning file is “an action required for the Company as a reaction to regulatory changes.” In this regard, CORREOS emphasizes that in the Instruction of January 1, 2011, it is expressly stated that “Access to the network of non-universal services must be negotiated between the parties.” That is to say, CORREOS believes that it has not denied access to the postal network to any operator in relation to the complementary services (second delivery) of administrative notifications that are not part of the USO, but rather that what it has denied is UNIPOST's claim to provide such non-USO services under the temporarily extended provisional economic conditions exclusively for USO services.</w:t>
      </w:r>
    </w:p>
    <w:p>
      <w:r>
        <w:rPr>
          <w:b/>
        </w:rPr>
        <w:t>[Pages 34–36]</w:t>
      </w:r>
    </w:p>
    <w:p>
      <w:r>
        <w:t>to the universal service network, which is why CORREOS argues that it has not denied access to its postal network to private operators regarding administrative notifications, since in its own internal Instruction of January 1, 2011, it states that “Access to the non-universal services network must be negotiated between the parties.” That is to say, CORREOS would have limited itself to denying UNIPOST non-USO services under the economically deficient conditions temporarily extended by the postal regulator for USO services.</w:t>
      </w:r>
    </w:p>
    <w:p>
      <w:r>
        <w:t>As the Investigation Directorate emphasizes in its Proposal Report, this Commission does not question the cost of access to the public postal network nor the legal obligation that the economic conditions for access to the public postal network by private operators cannot result in losses for the network owner, and it does not do so because it is not within its competence to address the cost of access or the provision of wholesale administrative notification services.</w:t>
      </w:r>
    </w:p>
    <w:p>
      <w:r>
        <w:t>The Council considers that the conduct of CORREOS being judged in this file is not justified because CORREOS has not made any economic offer for access to its wholesale administrative notification services under the conditions set by Law 30/1992. In this regard, the alleged (according to CORREOS) lack of interest from UNIPOST in negotiating the access conditions to CORREOS' postal network for the complementary administrative notification services is not relevant, since it is CORREOS, as the operator in a dominant position, who must avoid engaging in practices that could lead to the exclusion of its competitors, and therefore, it would be CORREOS' responsibility to offer alternatives that would allow private operators to continue providing the administrative notification service, especially those that must be delivered through its postal network as required by the contracting administration.</w:t>
      </w:r>
    </w:p>
    <w:p>
      <w:r>
        <w:t>This absence of an economic access offer is even less justifiable given that until the end of 2010, CORREOS had been providing these wholesale administrative notification services normally and without conflicts regarding the economic conditions to be applied. Therefore, CORREOS' decision would have no objective justification beyond the will to exclude its competitors.</w:t>
      </w:r>
    </w:p>
    <w:p>
      <w:r>
        <w:t>In this sense, as reported by the CNSP in the report sent on February 20, 2012, all existing access contracts to the postal network signed between CORREOS and private operators include similar conditions regardless of whether the product is included in the USO or not, so even in the absence of any evidence from CORREOS, it may be debatable that its conduct is induced by disagreements over the economic compensation to be set, especially considering that those agreements have included notifications within the group of products included in the USO when regulating access conditions.</w:t>
      </w:r>
    </w:p>
    <w:p>
      <w:r>
        <w:t>In any case, CORREOS has not only failed to demonstrate that it has offered solutions for the admission of administrative notifications submitted by its competitors, but it has also engaged in actions, such as the appeal filed against the award to UNIPOST of the postal service of the City Council of Santander (para. 124 of the Proposal for Resolution), which evidence a special interest in excluding its main competitor from the administrative notification market.</w:t>
      </w:r>
    </w:p>
    <w:p>
      <w:r>
        <w:t>Finally, the Council agrees with the Investigation Directorate that the lack of payment of the compensation that CORREOS must receive as the designated operator to provide the USO under public service conditions cannot be used as a reason to deny access to its postal network for administrative notifications, since regardless of any delays that may occur in the payment of the aforementioned compensation, CORREOS has the recognized right to receive such compensation, and in any case, it cannot transfer to private operators the problem of a delay in payments to CORREOS, abusing its dominant position for that purpose. Likewise, as previously seen, having ceased to provide its competitors with the wholesale administrative notification service has not resulted in any significant savings in the costs of the USO that are not compensated, since those costs are incurred almost entirely regardless of whether this wholesale service is provided or not.</w:t>
      </w:r>
    </w:p>
    <w:p>
      <w:r>
        <w:t>Seventh.- On the appropriateness of the sanction</w:t>
      </w:r>
    </w:p>
    <w:p>
      <w:r>
        <w:t>Having determined the existence of conduct prohibited by Articles 102 of the TFEU and 2 of the LDC, this must be classified in accordance with the provisions of Article 62.4.b) of the LDC, which establishes that the abuse of a dominant position will be considered a very serious infringement when committed by a company operating in a recently liberalized market, having a market share close to monopoly or enjoying special or exclusive rights, all conditions that the Council considers are met in this file as also indicated by the Investigation Directorate (para. 236 and 238 of the Proposal for Resolution).</w:t>
      </w:r>
    </w:p>
    <w:p>
      <w:r>
        <w:t>CORREOS argues that the essential requirement of culpability for imposing an economic sanction for infringement of the prohibition of abuse of a dominant position is not present, as three circumstances prevent the existence of culpable intent in the conduct being judged.</w:t>
      </w:r>
    </w:p>
    <w:p>
      <w:r>
        <w:t>First, Law 43/2010 establishes a right of access to the public postal network by private operators clearly differentiated from access to the</w:t>
      </w:r>
    </w:p>
    <w:p>
      <w:r>
        <w:rPr>
          <w:b/>
        </w:rPr>
        <w:t>[Pages 37–39]</w:t>
      </w:r>
    </w:p>
    <w:p>
      <w:r>
        <w:t xml:space="preserve">dominant position, as three circumstances arise that prevent the existence of culpable intent in the conduct being judged.  </w:t>
        <w:br/>
        <w:t xml:space="preserve">First, Law 43/2010 establishes a right of access to the public postal network by private operators that is clearly differentiated from access by users of the USO and expressly limited to the USO. The lack of development of the regulatory instruments provided for in the Law has generated a regulatory gap regarding the economic conditions of access, with the pre-existing conditions being provisionally extended limited to the USO. This regulatory indeterminacy that persists to date has caused the behavior of CORREOS.  </w:t>
        <w:br/>
        <w:t xml:space="preserve">Second, the behavior of CORREOS under scrutiny is due to a reasonable interpretation of the norm that excludes its culpability, as Law 43/2010 establishes access to the public postal network that is clearly differentiated concerning private operators, which is limited to USO services and, in any case, to prices that must cover the costs incurred and not produce losses for CORREOS.  </w:t>
        <w:br/>
        <w:t xml:space="preserve">Third, the behavior of CORREOS is protected by its legitimate trust in the actions of the CNSP and the State Attorney's Office. The CNSP ordered the extension of the pre-established access conditions to the postal network by private operators while the regulatory instruments provided for in the current Postal Law are not developed, but exclusively for the services included in the USO, while the State Attorney's Office established in its Report to the CNSP in January 2011 that the complementary services of administrative notification (second delivery) do not form part of the USO, for which the obligation of access is limited, an interpretation that has been complied with by the CNSP.  </w:t>
        <w:br/>
        <w:t xml:space="preserve">The Council considers that this allegation of lack of culpability cannot prosper. As the Supreme Court recalled in its ruling of 11/11/2009, which CORREOS undoubtedly knows because it confirms the Resolution that ended the file 542/02 Suresa-Correos of the Competition Defense Tribunal, the infringement of abuse of a dominant position does not require “that the infringing subject has the express intention to harm competition and to abuse its dominant position, but it is enough that its deliberate actions have those effects and that they were foreseeable.”  </w:t>
        <w:br/>
        <w:t xml:space="preserve">Certainly, the CNSP states in its determining Report that the conduct of CORREOS subject to this sanctioning file may be induced by regulatory reasons, but not in the sense indicated by CORREOS, but with the intent to prevent the pro-competitive effects of the liberalization of postal services produced by Law 43/2010.  </w:t>
        <w:br/>
        <w:t xml:space="preserve">Therefore, the CNSP itself, despite ordering the filing of the complaint by ASEMPRE due to the absence of indications of infringement of Law 43/2010 given the tenor of the report from the State Attorney's Office, considers that the conduct of CORREOS may fall within the scope of application of the LDC and, in application of Article 17.2 of this same Law, which imposes on sector regulators the obligation to inform the CNC of conduct that, in the exercise of their functions, presents indications of being contrary to the LDC, agrees to forward the complaint from ASEMPRE to the Investigation Directorate in case the facts subject to that complaint “could imply the commission of acts contrary to the aforementioned Competition Defense Law, especially due to the existence of barriers to access to the bidding procedures initiated by Public Administrations for the awarding of contracts for the provision of postal services, of which administrative notifications provided for in Articles 58 and 59 of Law 30/1992 are a substantial part.”  </w:t>
        <w:br/>
        <w:t xml:space="preserve">CORREOS cannot rely on the lack of regulatory development of the access conditions to its network (in any case, referring to USO services) to adopt a conduct that it cannot ignore, without incurring in inexcusable negligence, that infringes the duty of special responsibility that falls upon it as a dominant operator holding a public infrastructure essential for other postal operators to compete with it downstream in the retail market for administrative notifications (among others, CJEU ruling of 17/02/2011, case C-52/09, Konkurrensverket v. TeliaSonera Sverige AB, paras. 24 and 53). That is to say, if CORREOS believes that it cannot provide the wholesale services it had been providing at the price extended by the postal regulator, it should have submitted an economic access offer, which it has not substantiated to date, this being precisely the most reasonable interpretation in line with the objective pursued by the legislator in removing from the area reserved for CORREOS the sending of interurban letters weighing 50 grams or less (in this sense, CNC Resolutions of April 2, 2009, in file S/0641/08, Céntrica/Endesa, FD 13, confirmed by SAN of May 26, 2011, appeal no. 229/2009; in file S/0643/08, Céntrica/Electra de Viesgo, FD 10, confirmed by SAN of May 11, 2011, appeal no. 228/2009; and in file S/0645/08 Céntrica/Hidrocantábrico, FD 7, confirmed by SAN of March 29, 2011, appeal no. 270/2009).  </w:t>
        <w:br/>
        <w:t xml:space="preserve">In any case, the action of the CNSP communicating to the CNC that its conduct presents indications of being contrary to the LDC (three months after having implemented the conduct that motivates this file) should have motivated a change in conduct that has not occurred, in addition to the fact that such action by the postal regulator prevents the application of the doctrine of legitimate trust alleged in the sense invoked by CORREOS.  </w:t>
        <w:br/>
        <w:t xml:space="preserve">Given that the requirement of culpability required by Article 63 of the LDC is met, and that this type of infringement deserves an economic sanction, the calculation must adhere to the regulation contained in Articles 61 to 64 of the LDC, which establishes the fundamental criteria that must be taken into account when determining said amount. Criteria that have been included in the calculation of the sanction contemplated in the "CNC Communication on the quantification of sanctions derived from infringements of Articles 1, 2, and 3 of Law 15/2007, of July 3, on Competition Defense and Articles 81 and 82 of the Treaty of the European Community" (B.O.E. of February 11, 2009; hereinafter, Communication on fines) with the aim of achieving compliance with the principles of proportionality and deterrence expected from them, and which the Supreme Court has recalled in numerous rulings (among others, of November 24, 1987, October 23, 1989, May 14, 1990, and July 15, 2002), as well as to provide greater transparency and predictability to the actions of the CNC in the exercise of its sanctioning power.  </w:t>
        <w:br/>
        <w:t xml:space="preserve">According to the Communication on fines, the basic amount of the sanction is obtained by applying to the “volume of sales affected by the infringement” a percentage that is determined based on the concurrence of certain factors (para. 14). The basic amount of the sanction will increase with the duration of the infringement according to decreasing weighting coefficients (para. 15), which will be increased or reduced based on the concurrence of aggravating and mitigating factors (para. 16).  </w:t>
        <w:br/>
        <w:t xml:space="preserve">Among the criteria of Article 64 of the LDC, the Council considers that in this case it is pertinent to take into account that: (i) the market directly affected by the infringement is that of administrative notifications; (ii) that CORREOS, the former monopolist, still maintains a very high share in the sector of postal services to Public Administrations; (iii) it prevents Public Administrations as service demanders from obtaining the benefits that should have derived from the complete liberalization of administrative notifications; and (iv) that the infringement has been ongoing since January 1, 2011.  </w:t>
        <w:br/>
        <w:t xml:space="preserve">Based on these concurrent circumstances, the Council takes as the basis for calculating the fine the turnover obtained by CORREOS during the years 2011 and 2012 as a result of the contracts awarded to that operator through open competition or bidding in which the contracting Administration requires the presumption of truthfulness and reliability, as these are the contracts that other postal operators could have competed for had CORREOS not adopted the infringing conduct subject to sanction.  </w:t>
        <w:br/>
        <w:t xml:space="preserve">At the time of setting the specific percentage of the turnover of the affected market that determines the basic amount of the sanction, the Council has particularly taken into account: (i) that the exclusionary effect of the infringement is fully evidenced only in the area of administrative notifications for which the contracting Administration requires the presumption of truthfulness and reliability; (ii) that from a dynamic perspective, the size of this postal segment and the traditional postal market in general is decreasing, which relativizes the damage that the infringement has caused to competition (HP 19, 20, and 29); (iii) to the extent that the affected market is a bidding market and the duration of the infringement has been relatively short, the damage caused to the public interest is probably less than what could be produced solely based on the nature and characteristics of the conduct; and (iv) the administrative notifications deposited by other operators in the public postal network in the year prior to the infringing conduct were 340,101 (HP 28).  </w:t>
        <w:br/>
        <w:t>For all these reasons, the Council sets the sanction at a reduced percentage, 3% of the turnover of CORREOS in the affected market during the years 2011 and 2012, amounting to 2,886,615 Euros. This amount must be increased by an aggravating factor of 15% in accordance with the provisions of Article 64.2.a) of the LDC and in paragraphs 16 to 18 of the Communication on Fines.</w:t>
      </w:r>
    </w:p>
    <w:p>
      <w:r>
        <w:rPr>
          <w:b/>
        </w:rPr>
        <w:t>[Pages 40–41]</w:t>
      </w:r>
    </w:p>
    <w:p>
      <w:r>
        <w:t xml:space="preserve">As noted by the Investigation Directorate in its Proposal for Resolution, CORREOS has been sanctioned on three occasions (Files (568/03, 542/02, and 584/04) by the now-defunct Competition Defense Tribunal for abuses of dominant position in recently liberalized postal markets, sanctioning resolutions that have been confirmed by the Supreme Court prior to the date of commission of this infringement (STS of June 8, 2010, STS of November 11, 2009, and STS of June 16, 2010). Consequently, a fine of 3,319,607 euros is imposed on CORREOS.  </w:t>
        <w:br/>
        <w:t xml:space="preserve">In the Proposal for Resolution, the Investigation Directorate proposes to this Council that CORREOS be ordered to refrain from engaging in the sanctioned practices and any other equivalent effects. To the extent that CORREOS's conduct is currently ongoing, in accordance with the provisions of Article 53.2.a) of the LDC, the Council considers it appropriate to order CORREOS to cease the infringing conduct within a period of two months. Likewise, the aforementioned Article 53.2 of the LDC, in its letter b), provides that the sanctioning resolution of the CNC Council may impose behavioral conditions on the infringing company under the Law.  </w:t>
        <w:br/>
        <w:t xml:space="preserve">Economic sanctions in competition matters must disincentivize the commission of future infringements by the sanctioned company as well as prevent it from obtaining an illicit benefit as a result of its conduct, which is why in this specific case, and taking into account the facts particularly present in the file, the Council has set a relatively low fine considering the intrinsically very serious nature of the infringement.  </w:t>
        <w:br/>
        <w:t xml:space="preserve">However, CORREOS's refusal to continue supplying wholesale administrative notification services to its downstream competitors, as the Investigation Directorate rightly points out, is potentially capable of affecting competition in the market for traditional postal services, given the significant weight that Public Administrations (AAPP) have in the demand for these services due to the important economies of scale and scope in this activity. Furthermore, as has already been argued, CORREOS's conduct aims to neutralize the pro-competitive effects sought by the legislator of Law 43/2010 through the disappearance of the reserved area.  </w:t>
        <w:br/>
        <w:t xml:space="preserve">In consideration of these public interest reasons and in application of the aforementioned legal provision, the Council considers it necessary to impose on CORREOS the obligation to submit an economic offer for access to the public postal network by postal operators for the postal services that include the sending of administrative notifications within two months from the notification of this Resolution. According to the provisions of both Law 43/2010 and Law 23/2007, of October 8, establishing the National Commission of the Postal Sector, the Council considers that, in the event of a conflict regarding the aforementioned economic offer, it is the responsibility of the CNSP to resolve it.  </w:t>
        <w:br/>
        <w:t xml:space="preserve">For all the above reasons, having regard to the cited legal and regulatory provisions and the others of general application, the Council of the National Competition Commission, by majority,  </w:t>
        <w:br/>
        <w:t xml:space="preserve">HAS RESOLVED  </w:t>
        <w:br/>
        <w:t xml:space="preserve">FIRST.- To declare the existence of an infringement of Article 2.2.c) of Law 15/2007, of July 3, on the Defense of Competition and Article 102 of the Treaty on the Functioning of the European Union, committed by the STATE SOCIETY CORREOS Y TELÉGRAFOS S.A., consisting of having abused its dominant position in the wholesale access market to the public postal network and in the retail market for administrative notifications, through its refusal to continue supplying wholesale access services to the public postal network for administrative notifications, under the conditions established by Article 59 of Law 30/1992.  </w:t>
        <w:br/>
        <w:t xml:space="preserve">SECOND.- To declare STATE SOCIETY CORREOS Y TELÉGRAFOS S.A. responsible for said infringement.  </w:t>
        <w:br/>
        <w:t xml:space="preserve">THIRD.- To impose on STATE SOCIETY CORREOS Y TELÉGRAFOS S.A. a fine of 3,319,607 euros for the commission of the infringement declared in the First Resolve.  </w:t>
        <w:br/>
        <w:t xml:space="preserve">FOURTH.- To order STATE SOCIETY CORREOS Y TELÉGRAFOS S.A. to cease the infringement declared in the First Resolve within two months from the notification of this Resolution.  </w:t>
        <w:br/>
        <w:t xml:space="preserve">FIFTH.- To impose on STATE SOCIETY CORREOS Y TELÉGRAFOS S.A. the obligation to submit an economic offer for access to the public postal network by postal operators for the postal services that include the sending of administrative notifications within two months from the notification of this Resolution.  </w:t>
        <w:br/>
        <w:t>This Resolution shall be communicated to the Investigation Directorate of the National Competition Commission and to the National Commission of the Postal Sector, as well as notified to the interested parties, informing them that no administrative appeal can be lodged against it, and that they may file a contentious-administrative appeal with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