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https://www.cnmc.es/expedientes/s036711</w:t>
      </w:r>
    </w:p>
    <w:p>
      <w:r>
        <w:t>Pages translated : 6</w:t>
      </w:r>
    </w:p>
    <w:p/>
    <w:p>
      <w:r>
        <w:rPr>
          <w:b/>
        </w:rPr>
        <w:t>[Pages 1–3]</w:t>
      </w:r>
    </w:p>
    <w:p>
      <w:r>
        <w:t xml:space="preserve">PC  </w:t>
        <w:br/>
        <w:t xml:space="preserve">NATIONAL COMPETITION COMMISSION  </w:t>
        <w:br/>
        <w:t xml:space="preserve">RESOLUTION  </w:t>
        <w:br/>
        <w:t xml:space="preserve">(Expte. S/0367/11, Gran Canaria Potato)  </w:t>
        <w:br/>
        <w:t xml:space="preserve">COUNCIL:  </w:t>
        <w:br/>
        <w:t xml:space="preserve">Mr. Joaquín García Bernaldo de Quirós, President  </w:t>
        <w:br/>
        <w:t xml:space="preserve">Ms. Pilar Sánchez Núñez, Vice President  </w:t>
        <w:br/>
        <w:t xml:space="preserve">Mr. Julio Costas Comesaña, Counselor  </w:t>
        <w:br/>
        <w:t xml:space="preserve">Ms. María Jesús González López, Counselor  </w:t>
        <w:br/>
        <w:t xml:space="preserve">Ms. Inmaculada Gutiérrez Carrizo, Counselor  </w:t>
        <w:br/>
        <w:t xml:space="preserve">Mr. Luis Díez Martín, Counselor  </w:t>
        <w:br/>
        <w:t xml:space="preserve">In Madrid, on June 25, 2012  </w:t>
        <w:br/>
        <w:t xml:space="preserve">The Council of the National Competition Commission, with the composition expressed and being Counselor Rapporteur Ms. María Jesús González López, has issued the following Resolution in the reserved information file S/0367/11, Gran Canaria Potato, initiated by the Directorate of Investigation upon receiving news of the existence of alleged practices prohibited by Law 15/2007, of July 3, on the Defense of Competition (LDC).  </w:t>
        <w:br/>
        <w:t xml:space="preserve">FACTUAL BACKGROUND  </w:t>
        <w:br/>
        <w:t xml:space="preserve">1. This file is initiated upon receiving at the National Competition Commission (CNC), via anonymous postal mail, a copy of the draft "Agreement for the Promotion of the Gran Canaria Potato," dated July 14, 2011, supposedly promoted by the Department of Agriculture, Livestock, and Water of the Insular Cabildo of Gran Canaria, which would be signed, along with the Cabildo Department, by local potato producers (a series of Agricultural Transformation Societies, SAT) and marketing/distributing companies present on the Island (folios 49 and 50).  </w:t>
        <w:br/>
        <w:t xml:space="preserve">The draft "agreement" received includes in its first clause the limitation of purchases of potatoes originating from extra-insular territories for a determined period until the stocks of the local product are exhausted, as well as the establishment of a minimum purchase price for producers, stating textually that the parties commit to: "Not import consumption potatoes or wrinkled potatoes until September 11, 2011, the date on which it is estimated that the existing stock will be exhausted. If this date needs to be advanced, an extraordinary meeting will be convened for this purpose, which may be called by half of the members plus one" and "the organizations commit to settle the potatoes to the farmers from July 18, 2011, to July 31, 2011, at a minimum price of €0.30, from August 1, 2011, to August 17, 2011, at €0.36, and from August 8, 2011, at €0.40."  </w:t>
        <w:br/>
        <w:t xml:space="preserve">The draft "agreement" was also accompanied by clippings from the local printed press reporting on its celebration (specifically, from the newspaper La Provincia and Diario de las Palmas), although these contained misleading information about its signing and effective application in whole or in part of its content (folios 51 to 58).  </w:t>
        <w:br/>
        <w:t xml:space="preserve">2. In view of the information received about the existence of a possible agreement to restrict supply and set purchase prices for potatoes originating from Gran Canaria, on September 5, 2011, the Directorate of Investigation (DI) proceeded ex officio to issue an agreement to initiate a reserved information file numbered S/0367/11, in accordance with the provisions of Article 49.2 of the LDC, in order to preliminarily determine the existence of circumstances that justify, if applicable, the initiation of sanctioning proceedings. It also incorporated the documentation collected in the framework of another preliminary investigation previously initiated under reference DP/038/2009 due to the signing by the Department of Agriculture, Housing, Livestock, and Fisheries of the Insular Cabildo of Gran Canaria and 11 food distribution chains present on the Island of a so-called "Agreement for the promotion and encouragement of the sale of Gran Canaria potatoes."  </w:t>
        <w:br/>
        <w:t xml:space="preserve">3. On September 26, 2011, the DI sent a letter to the Counselor of Housing and Architecture, Agriculture, Livestock, Fisheries, and Water of the Cabildo of Gran Canaria [...] requesting a signed copy of the "agreement," the list and details of the signatories, as well as clarifications on the nature and scope of the promotional actions for local potato consumption carried out (folios 59 and 60).  </w:t>
        <w:br/>
        <w:t xml:space="preserve">On October 28, 2011, the response from the Counselor to the DI's request was received, stating that the Department of Agriculture: i) had not signed any promotion agreement or convention, ii) had only held some meetings with all the involved sectors (producers and marketers/distributors of local potatoes) to ease a conflicting situation between the parties, and iii) the Department had conducted a campaign to promote the consumption of Gran Canaria potatoes in August 2011 (folio 62).  </w:t>
        <w:br/>
        <w:t xml:space="preserve">4. On December 16, 2011, the DI sent another letter to the aforementioned Counselor of Agriculture of the Cabildo of Gran Canaria requesting clarification on whether "the agreement," of which a copy was in the file and which was sent to said Counselor, had been signed by the parties and whether it had come into effect or not. Details of the promotional actions carried out by the Department at the institutional level were also requested (folio 63). The DI reiterated the request on January 24, 2012 (folio 66).  </w:t>
        <w:br/>
        <w:t xml:space="preserve">5. On February 8, 2012, the response from the Department was received, informing that, due to a restructuring of the island government, [...] had ceased to hold the position of Counselor of Agriculture, Livestock, and Fisheries (being replaced by [...]), who also reported that the search for said "agreement" was underway (folio 68). On March 2, 2012, another letter was received from the aforementioned Department stating that there was no record of an "agreement" to promote local potatoes, also requesting a copy of it in order to adequately respond to the DI's letter dated December 16, 2011 (folio 69).  </w:t>
        <w:br/>
        <w:t xml:space="preserve">6. On March 15, 2012, a new letter from the DI was sent, which included a copy of the agreement contained in the referenced file and reiterated the request for clarifications made in previous letters (folio 70).  </w:t>
        <w:br/>
        <w:t xml:space="preserve">7. On April 9, 2012, a letter from the Counselor of Agriculture, Livestock, and Fisheries, [...], was received in response to the aforementioned letters from the DI, indicating the following: i) The Agricultural Extension Service, Agricultural and Fisheries Development has no record of the existence of said "agreement"; ii) they understand it could be a draft; iii) there is no record that, even without being signed, all or some parts of the "agreement" have been applied; and iv) the Cabildo of Gran Canaria only carried out a media campaign during August and September to promote the consumption of potatoes produced on the Island (folios 71 and 72).  </w:t>
        <w:br/>
        <w:t xml:space="preserve">8. In accordance with the provisions of Article 49.3 of the LDC and Article 27 of Royal Decree 261/2008, of February 22, which approves the Regulation on the Defense of Competition (RDC), the DI, on May 9, 2012, submitted to the Council of the CNC, along with the complaint and the actions taken, a Proposal for non-initiation of sanctioning proceedings and filing of the actions, considering that there are no indications of a violation of the LDC as no traces of the existence of the reported agreement were found. In this proposal, the DI concludes the following:  </w:t>
        <w:br/>
        <w:t xml:space="preserve">"Furthermore, in this file, the existence of a signed agreement for the promotion of the Gran Canaria Potato has not been proven, corresponding to the draft received through an anonymous postal shipment.  </w:t>
        <w:br/>
        <w:t xml:space="preserve">In its letter dated March 30, 2012 (registered in the CNC on April 9, 2012), in response to the information request from this Directorate, the Head of the Agricultural Extension and Agricultural and Fisheries Development Service of the Department of Agriculture, Livestock, and Fisheries of the Cabildo of Gran Canaria states (folio 72):  </w:t>
        <w:br/>
        <w:t>- that in the Service he directs, there has been no record of the signing of any agreement as described;</w:t>
      </w:r>
    </w:p>
    <w:p>
      <w:r>
        <w:rPr>
          <w:b/>
        </w:rPr>
        <w:t>[Pages 4–6]</w:t>
      </w:r>
    </w:p>
    <w:p>
      <w:r>
        <w:t xml:space="preserve">CNC  </w:t>
        <w:br/>
        <w:t xml:space="preserve">NATIONAL COMPETITION COMMISSION  </w:t>
        <w:br/>
        <w:t xml:space="preserve">- that the letterhead appearing in the draft contained in the referenced file appears as from the "Department of Housing and Architecture, Livestock, Fishing and Water," supposedly as a co-signatory [...], when in reality, at that time, he was the 1st Vice President of the Cabildo of Gran Canaria and Counselor of Agriculture, Livestock, and Fishing;  </w:t>
        <w:br/>
        <w:t xml:space="preserve">- that it is a draft, and it is not signed by any of the parties appearing as signatories;  </w:t>
        <w:br/>
        <w:t xml:space="preserve">- that the Service has no record of any or all of its clauses being applied in the referenced market.  </w:t>
        <w:br/>
        <w:t xml:space="preserve">- Finally, it is noted that the Cabildo did finance a campaign to promote the consumption of local potatoes through various media outlets (written press, outdoor posters, radio, and television) in August and September 2011 in order to help sell the stock of 6,000 tons of potatoes produced on the island in 2011.  </w:t>
        <w:br/>
        <w:t xml:space="preserve">Likewise, in the digital version of the newspaper La Provincia, Diario de las Palmas, dated August 14, 2011, the statement from representatives of the Association of Seed and Consumption Potato Distributors of Las Palmas is recorded, stating that "there is no signed pact to set the prices that should be paid to farmers for their potatoes." They also indicate that the only agreement is "the promotion of the preferred consumption of local potatoes over imported ones." (folio 9).  </w:t>
        <w:br/>
        <w:t xml:space="preserve">Therefore, and without prejudice to the fact that if the authenticity of the submitted document had been proven, it would undoubtedly have constituted an agreement contrary to Article 1 of the LDC by limiting the supply of Gran Canaria potatoes and setting purchase prices, it cannot be concluded in this case that an agreement aimed at restricting competition in the marketing and distribution market of potatoes has been reached, as there are no indications or evidence that the "agreement" was signed or even negotiated, nor did any of its provisions come into effect as inferred from the information in the file."  </w:t>
        <w:br/>
        <w:t xml:space="preserve">9. The Council of the CNC deliberated and issued this Resolution in its session on June 13, 2012.  </w:t>
        <w:br/>
        <w:t xml:space="preserve">LEGAL GROUNDS  </w:t>
        <w:br/>
        <w:t>FIRST.- Article 49.3 of the Competition Defense Law (LDC) provides that the Council of the National Competition Commission, at the proposal of the DI, may decide not to initiate proceedings derived from the alleged commission of the conduct prohibited by Articles 1, 2, and 3 of this Law and archive the actions that have been carried out when it does not find indications of infringement of the LDC in the investigated facts.</w:t>
      </w:r>
    </w:p>
    <w:p>
      <w:r>
        <w:t xml:space="preserve">C:C  </w:t>
        <w:br/>
        <w:t xml:space="preserve">NATIONAL COMPETITION COMMISSION  </w:t>
        <w:br/>
        <w:t xml:space="preserve">Likewise, Article 27.1 of Royal Decree 261/2008, of February 22, which approves the Competition Defense Regulation, stipulates that "In order for the Council of the National Competition Commission to agree not to initiate proceedings and archive the actions in the terms established in Articles 44 and 49.3 of Law 15/2007, of July 3, the Directorate of Investigation will forward the received complaint, the preliminary actions carried out, if applicable, and a proposal for archiving."  </w:t>
        <w:br/>
        <w:t xml:space="preserve">In this file, the DI, based on the cited provisions, proposes to the Council, "the non-initiation of the sanctioning procedure, as well as the archiving of the actions followed, considering that there are no indications of infringement of the aforementioned Law."  </w:t>
        <w:br/>
        <w:t xml:space="preserve">Therefore, taking into account the aforementioned regulations, the purpose of this Resolution is to determine whether, in light of the information available in the file, the proposal submitted to this Council is in accordance with the law due to the absence of indications of infringement in the practice reported and analyzed by the instructing body.  </w:t>
        <w:br/>
        <w:t xml:space="preserve">SECOND. In view of the information contained in the file, this Council assumes the proposal raised by the DI not to initiate the sanctioning procedure and to archive the actions carried out.  </w:t>
        <w:br/>
        <w:t xml:space="preserve">Specifically, the present Resolution analyzes a draft "agreement" received anonymously, which contemplates in its first clause a limitation on the purchase of potatoes originating from extra-insular territories for a determined period until the stocks of the local product are exhausted, as well as the establishment of a minimum purchase price for producers (Background of Fact 1 of this Resolution).  </w:t>
        <w:br/>
        <w:t xml:space="preserve">The Council must declare that any "agreement" of the type described above, if it exists, would constitute a violation of competition rules, as its content would be reproachable for limiting the supply of Gran Canaria potato production and setting the purchase prices thereof, thus contravening what is provided in Article 1.1 of the LDC, which states:  </w:t>
        <w:br/>
        <w:t xml:space="preserve">"Any agreement, decision, or collective recommendation, or concerted or consciously parallel practice, that has the object, produces, or may produce the effect of preventing, restricting, or distorting competition in all or part of the national market is prohibited, and in particular those that consist of:  </w:t>
        <w:br/>
        <w:t xml:space="preserve">a) The direct or indirect fixing of prices or other commercial or service conditions;  </w:t>
        <w:br/>
        <w:t xml:space="preserve">b) The limitation or control of production, distribution, technical development, or investments."  </w:t>
        <w:br/>
        <w:t xml:space="preserve">However, in this case, upon receiving the complaint and carrying out the necessary actions to assess the appropriateness of initiating a sanctioning file, the available evidentiary elements do not allow for the conclusion of the existence of such an agreement.  </w:t>
        <w:br/>
        <w:t xml:space="preserve">Certainly, there is evidence of the existence of a draft, whose authenticity and authorship, however, have not been confirmed in the reserved information carried out for this purpose. It does not seem feasible, as of today, to establish responsibilities. The Directorate of Investigation has gathered information from the individuals mentioned in the draft provided in the complaint, from which no preparatory actions of the agreement can be extracted, nor the authorship of those responsible, and it is also not foreseeable in this case to have further information from the complainant, who is anonymous.  </w:t>
        <w:br/>
        <w:t xml:space="preserve">Indeed, as concluded by the DI, the Department of Agriculture, Livestock, and Fisheries of the Cabildo of Gran Canaria, which allegedly promoted the reported draft agreement, has stated that it has no knowledge of any concertation in the marketing and distribution market of potatoes. On the contrary, it does acknowledge that, as in previous years, it financed a campaign to promote the consumption of local potatoes through various media outlets in August and September 2011 to help sell the stock of 6,000 tons of potatoes produced on the island in 2011, but that this campaign has no relation to the draft agreement analyzed here. Similarly, representatives of the Association of Seed and Consumption Potato Distributors of Las Palmas have stated that in the digital version of the newspaper La Provincia, Diario de las Palmas, dated August 14, 2011, they declared that "there is no signed pact to set the prices that should be paid to farmers for their potatoes."  </w:t>
        <w:br/>
        <w:t xml:space="preserve">Therefore, for the reasons stated, this Council concludes that in the present file the necessary conditions do not exist to consider that the evidence gathered in the reserved information justifies the initiation of a sanctioning procedure.  </w:t>
        <w:br/>
        <w:t xml:space="preserve">In view of the cited provisions and others of general application, the Council of the National Competition Commission in the composition recorded at the beginning,  </w:t>
        <w:br/>
        <w:t xml:space="preserve">RESOLVES  </w:t>
        <w:br/>
        <w:t xml:space="preserve">SOLE.- In accordance with Article 49.3 of Law 15/2007, of July 3, on Competition Defense, not to initiate a sanctioning procedure and to archive the reserved actions followed with file number S/0367/11, Gran Canaria Potato.  </w:t>
        <w:br/>
        <w:t>Communicate this Resolution to the Directorate of Investigation and notify the Department of Agriculture, Livestock, and Fisheries of the Cabildo of Gran Canaria, informing them that it concludes the administrative process and that they may file an administrative contentious appeal against it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