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https://www.cnmc.es/expedientes/s063618</w:t>
      </w:r>
    </w:p>
    <w:p>
      <w:r>
        <w:t>Pages translated : 16</w:t>
      </w:r>
    </w:p>
    <w:p/>
    <w:p>
      <w:r>
        <w:rPr>
          <w:b/>
        </w:rPr>
        <w:t>[Pages 1–3]</w:t>
      </w:r>
    </w:p>
    <w:p>
      <w:r>
        <w:t xml:space="preserve">RESOLUTION  </w:t>
        <w:br/>
        <w:t xml:space="preserve">Exp. S/0636/18 ECOEMBES  </w:t>
        <w:br/>
        <w:t xml:space="preserve">COUNCIL. COMPETITION CHAMBER  </w:t>
        <w:br/>
        <w:t xml:space="preserve">President  </w:t>
        <w:br/>
        <w:t xml:space="preserve">Mr. José María Marín Quemada  </w:t>
        <w:br/>
        <w:t xml:space="preserve">Councillors  </w:t>
        <w:br/>
        <w:t xml:space="preserve">Ms. Clotilde de la Higuera González  </w:t>
        <w:br/>
        <w:t xml:space="preserve">Ms. María Ortiz Aguilar  </w:t>
        <w:br/>
        <w:t xml:space="preserve">Mr. Josep Maria Guinart Solà  </w:t>
        <w:br/>
        <w:t xml:space="preserve">Ms. Maria Pilar Canedo Arrillaga  </w:t>
        <w:br/>
        <w:t xml:space="preserve">Secretary of the Council  </w:t>
        <w:br/>
        <w:t xml:space="preserve">Mr. Joaquim Hortalà i Vallvé  </w:t>
        <w:br/>
        <w:t xml:space="preserve">In Madrid, on April 2, 2019  </w:t>
        <w:br/>
        <w:t xml:space="preserve">The Competition Chamber of the Council of the National Commission on Markets and Competition, with the composition indicated, has issued the following resolution in the file S/0636/18 ECOEMBES, processed in response to the complaint filed by SEGARIA PLÁSTICOS, S.L., against ECOEMBALAJES ESPAÑA, S.A., for alleged restrictive competition behaviors contrary to Articles 1 and 2 of Law 15/2007, of July 3, on the Defense of Competition.  </w:t>
        <w:br/>
        <w:t xml:space="preserve">S/0636/18 ECOEMBES National Commission on Markets and Competition Page 1 of 16  </w:t>
        <w:br/>
        <w:t xml:space="preserve">C/ Barquillo, 5 – 28004 Madrid - C/ Bolivia, 56 – 08018 Barcelona  </w:t>
        <w:br/>
        <w:t>www.cnmc.es</w:t>
      </w:r>
    </w:p>
    <w:p>
      <w:r>
        <w:t xml:space="preserve">INDEX  </w:t>
        <w:br/>
        <w:t xml:space="preserve">I. STATEMENT OF FACTS .................................................................................... 3  </w:t>
        <w:br/>
        <w:t xml:space="preserve">II. THE PARTIES ................................................................................................................. 4  </w:t>
        <w:br/>
        <w:t xml:space="preserve">1. Complainant: ................................................................................................................. 4  </w:t>
        <w:br/>
        <w:t xml:space="preserve">2. Respondent: ................................................................................................................... 4  </w:t>
        <w:br/>
        <w:t xml:space="preserve">III. AFFECTED MARKET ............................................................................................... 4  </w:t>
        <w:br/>
        <w:t xml:space="preserve">3.1 Product Market............................................................................................................ 4  </w:t>
        <w:br/>
        <w:t xml:space="preserve">3.2 Geographic Market ...................................................................................................... 7  </w:t>
        <w:br/>
        <w:t xml:space="preserve">IV. FACTS .......................................................................................................................... 7  </w:t>
        <w:br/>
        <w:t xml:space="preserve">4.1 Selection call dated June 2, 2008, for the removal of HDPE from ZONE 2 during the period from July 1, 2008, to June 30, 2010 (CALL 2008) ................................................................................. 7  </w:t>
        <w:br/>
        <w:t xml:space="preserve">4.2 Selection calls for the removal of HDPE from ZONES 1, 2, AND 14 from July 1, 2010, to December 31, 2010 (CALLS 2010) 9  </w:t>
        <w:br/>
        <w:t xml:space="preserve">4.3 Selection call dated May 9, 2011, for the removal of HDPE from ZONE 6 during the period from July 1, 2011, to December 31, 2011 (CALL 2011) ....................................................................... 9  </w:t>
        <w:br/>
        <w:t xml:space="preserve">V. LEGAL GROUNDS ................................................................................................. 10  </w:t>
        <w:br/>
        <w:t xml:space="preserve">FIRST. - Competence to resolve .............................................................................. 10  </w:t>
        <w:br/>
        <w:t xml:space="preserve">SECOND. - Purpose of the resolution .................................................................... 11  </w:t>
        <w:br/>
        <w:t xml:space="preserve">THIRD. - Proposal of the instructing body ............................................................ 12  </w:t>
        <w:br/>
        <w:t xml:space="preserve">FOURTH. - Assessment of the Competition Chamber ........................................... 13  </w:t>
        <w:br/>
        <w:t xml:space="preserve">HAS RESOLVED ........................................................................................................................ 16  </w:t>
        <w:br/>
        <w:t xml:space="preserve">S/0636/18 ECOEMBES National Commission on Markets and Competition Page 2 of 16  </w:t>
        <w:br/>
        <w:t xml:space="preserve">C/ Barquillo, 5 – 28004 Madrid - C/ Bolivia, 56 – 08018 Barcelona  </w:t>
        <w:br/>
        <w:t>www.cnmc.es</w:t>
      </w:r>
    </w:p>
    <w:p>
      <w:r>
        <w:t xml:space="preserve">I. STATEMENT OF FACTS  </w:t>
        <w:br/>
        <w:t xml:space="preserve">1. On July 1, 2015, a document from SEGARIA PLÁSTICOS, S.L. (SEGARIA) was received in the registry of the National Commission on Markets and Competition (CNMC), denouncing ECOEMBALAJES ESPAÑA, S.A. (ECOEMBES) for having breached its own general conditions for the awarding processes of materials from plastic packaging sorting plants for subsequent recycling. These breaches, related to awarding prices and their subsequent revisions, were allegedly carried out to benefit the recycling company Suminco, S.A. (SUMINCO) over other bidders, including SEGARIA itself (folios 2 to 30).  </w:t>
        <w:br/>
        <w:t xml:space="preserve">2. On March 3, 2017, the Competition Directorate (DC) requested information from ECOEMBES regarding the reported facts, specifically about the formation and revision of the prices made in the selection processes pointed out by the complainant (folios 89-92). The response was received on March 17, 2017 (folios 96 to 333).  </w:t>
        <w:br/>
        <w:t xml:space="preserve">3. On August 24, 2018, the DC agreed to incorporate the actions carried out under file number DP/0188/17 into the reference file S/0636/18 (folio 1).  </w:t>
        <w:br/>
        <w:t xml:space="preserve">4. On November 29, 2018, the DC agreed to integrate into the file complementary information related to the reported behaviors subject to the file (folios 359 to 372).  </w:t>
        <w:br/>
        <w:t xml:space="preserve">5. On the same date, in application of the provisions of Article 49.3 of Law 15/2007, of July 3, on the Defense of Competition (LDC), the DC issued a proposal not to initiate sanctioning proceedings and to archive the complaint (folios 375 to 386), considering that the reported facts did not show indications of infringement of the LDC.  </w:t>
        <w:br/>
        <w:t xml:space="preserve">6. The Competition Chamber of the CNMC approved this resolution in its meeting of April 2, 2019.  </w:t>
        <w:br/>
        <w:t xml:space="preserve">S/0636/18 ECOEMBES National Commission on Markets and Competition Page 3 of 16  </w:t>
        <w:br/>
        <w:t xml:space="preserve">C/ Barquillo, 5 – 28004 Madrid - C/ Bolivia, 56 – 08018 Barcelona  </w:t>
        <w:br/>
        <w:t>www.cnmc.es</w:t>
      </w:r>
    </w:p>
    <w:p>
      <w:r>
        <w:rPr>
          <w:b/>
        </w:rPr>
        <w:t>[Pages 4–6]</w:t>
      </w:r>
    </w:p>
    <w:p>
      <w:r>
        <w:t>II. THE PARTIES</w:t>
        <w:br/>
        <w:t>The parties in this proceeding are:</w:t>
        <w:br/>
        <w:t>1. Complainant</w:t>
        <w:br/>
        <w:t>SEGARIA PLÁSTICOS, S.L. (SEGARIA) based in Ondara, Alicante, has as its corporate purpose the purchase, sale, manufacture, transformation, granulation, recycling, storage, and handling of all kinds of plastic and metal products, their import and export, as well as their distribution in Spain and any foreign country. SEGARIA is certified as a recoverer/recycler by ECOEMBES for high-density polyethylene (PEAD) material1 from selective collection.</w:t>
      </w:r>
    </w:p>
    <w:p>
      <w:r>
        <w:t>2. Respondent</w:t>
        <w:br/>
        <w:t>ECOEMBALAJES ESPAÑA, S.A. (ECOEMBES) is a public limited company, based in Madrid, whose corporate purpose is the design and organization of an integrated management system (SIG), aimed at the selective collection and recovery of packaging waste for subsequent treatment, recycling, and recovery, created under the Law 11/1997, of April 24, on Packaging and Packaging Waste (LERE). It was established in 1996 and is currently the only SIG in Spain for non-reusable and non-hazardous packaging waste (excluding glass, whose SIG is Ecovidrio), which is deposited in yellow containers (packaging) and blue containers (paper and cardboard), having a national scope of action. Its shareholders consist of companies and associations of companies that integrate all sectors involved in packaging management, from manufacturers and packagers to distributors, raw material manufacturers, and recyclers.</w:t>
      </w:r>
    </w:p>
    <w:p>
      <w:r>
        <w:t>III. AFFECTED MARKET</w:t>
        <w:br/>
        <w:t>3.1 Product Market</w:t>
        <w:br/>
        <w:t>The reported behaviors are being carried out in the market for the recycling of PEAD, where the complainant is positioned as a buyer of this material from ECOEMBES, once it has been separated from other types of recyclable plastics.</w:t>
      </w:r>
    </w:p>
    <w:p>
      <w:r>
        <w:t>1 By its English acronym, also referred to as HDPE (High Density Polyethylene).</w:t>
      </w:r>
    </w:p>
    <w:p>
      <w:r>
        <w:t>High-density polyethylene is a polymer from the family of olefinic polymers or polyethylenes. It is a thermoplastic polymer made up of repetitive units of ethylene. It is characterized by being colorless, odorless, non-toxic, and obtained at low pressure. It is used, among other things, for the production of disposable plastic packaging. The recycling value chain follows certain phases. First, local entities, responsible for the collection of urban waste, are authorized to enter into collaboration agreements with the SIGs authorized in their autonomous community and, according to what is established in these collaboration agreements, the local entities will commit to carrying out the selective collection of packaging waste and used packaging included in the SIG and transporting it to the separation and classification centers. In these centers, before sending the waste to their respective recyclers, separation is carried out. In the case of the yellow container, it includes plastic, metal, and brick packaging. Plastics are separated into at least four families that are stacked forming what is known in the sector as 'bales of plastics': (i) PET: Water and soft drink bottles; (ii) PEAD: Detergent and food packaging; (iii) PLASTIC FILM: Bags and films; and (iv) MIXED PLASTIC: Yogurts, trays, food packaging, and others. The bales from the material selection plant arrive at the recycling plant, where they are crushed and subjected to several washing stages. Subsequently, after drying, they are homogenized to form a plastic agglomerate and extruded into long filaments. During granulation, small pellets known as granules are obtained, which are stored in bags for use as new raw material available for new applications. Finally, the assignment of bales of materials to a specific recycler for reuse is carried out by ECOEMBES through a 'Materials Award Procedure' published on its website2. The material offers are published on ECOEMBES's website3 and contain a series of general conditions related to the type of material, duration of the award, deadline for submitting offers, expected quantity to be awarded, request for economic offer, price revision formula and its periodicity, and the expected date of the Award Committee meeting. Interested recycling companies complete and submit the offer form in a sealed envelope. These companies must meet the established requirements and have a valid certification from ECOEMBES, in addition to having sufficient capacity for the treatment of the material generated in the plants included in the area subject to the offer. The sole award criterion is the price, with the recyclers offering a higher price being the ones awarded. The award price for PEAD material is obtained by determining the weighted average of the price offered by each company for the color and natural fraction. For this weighting, the estimation of tons of fraction in each award area is considered. ECOEMBES publishes on its website the names of the awardees and their scores. The scores of the other companies submitted are published anonymously. The regulation regarding the management of packaging and packaging waste in Spain is included in the LERE and its implementing regulation, Royal Decree 782/1998, of April 30. Article 6 of the LERE obliges packagers and marketers of packaged products to charge their customers, up to the final consumer, an individualized amount for each packaging that is the subject of transaction and to accept the return or return of packaging waste and used packaging of the type, format, or brand they market, returning the same amount that was charged, being responsible only for the packaging they placed on the market. Article 7 of the same regulation provides for the possibility of being exempted from the obligation of the previous article when participating in a SIG of packaging waste and used packaging derived from the products they market. According to the LERE, in the separation and classification centers, the SIG takes charge of all used packaging and packaging waste separated by materials and delivers them to waste managers in appropriate conditions for material separation for recovery, reuse, recovery, etc. According to Article 10 of the LERE, SIGs of packaging waste and used packaging will finance the cost difference between the ordinary collection, transport, and treatment system of waste and urban solid waste in controlled landfills (that is, the traditional garbage collection system) and the management system imposed by the LERE (in various fractions and therefore, much more burdensome), including among the costs incurred by the latter the amount of depreciation and the financial burden of the investment that is necessary to carry out in mobile material and infrastructure. These financial contributions are detailed in the aforementioned collaboration agreements.</w:t>
      </w:r>
    </w:p>
    <w:p>
      <w:r>
        <w:rPr>
          <w:b/>
        </w:rPr>
        <w:t>[Pages 7–9]</w:t>
      </w:r>
    </w:p>
    <w:p>
      <w:r>
        <w:t xml:space="preserve">3.2 Geographic Market  </w:t>
        <w:br/>
        <w:t xml:space="preserve">ECOEMBES's calls for the awarding procedure of bales of PEAD materials for assignment to a specific recycler are divided into geographic zones, each of which includes several sorting plants. In this case, the tenders subject to the complaint were called at the national level for the removal of PEAD material in different zones corresponding to the territories of several autonomous communities, so the geographic market is national.  </w:t>
        <w:br/>
        <w:t xml:space="preserve">IV. FACTS  </w:t>
        <w:br/>
        <w:t xml:space="preserve">The complaint subject to this file has been assessed by the Competition Chamber of the CNMC based on the facts recorded by the DC in its proposal for filing and the documentation gathered in the file.  </w:t>
        <w:br/>
        <w:t xml:space="preserve">In this regard, the complainant indicates that the practices carried out by ECOEMBES occurred in the following selection processes:  </w:t>
        <w:br/>
        <w:t xml:space="preserve">4.1 Selection Call of June 2, 2008, for the removal of PEAD from ZONE 2 HDPE during the period from July 1, 2008, to June 30, 2010 (CALL 2008)  </w:t>
        <w:br/>
        <w:t xml:space="preserve">The complainant indicates that the awardee of this process was SUMINCO for colored and natural PEAD. It attaches several communications addressed from ECOEMBES to SUMINCO in which the former informs the latter of respective downward price revisions. According to the complainant, these revisions would breach the regulation on price revision found in the offer form because such revisions were not made in the natural month following the expired semester. They were made retroactively and, even, one of them was made for a forthcoming quarter, that is, a future price revision was carried out, a fact not reflected in said form. Consequently, the prices would have been drastically reduced compared to the initial award prices.  </w:t>
        <w:br/>
        <w:t xml:space="preserve">ECOEMBES confirms that during the execution of the contract subject to the call, various price revisions were made to the awardee that did not strictly adhere to the procedure designed for the awarding call. Of all of them, only the revision that occurred on March 29, 2010, for the first quarter of 2010 complied with what was provided in the contract signed with the awardee; the rest were all of an exceptional nature.  </w:t>
        <w:br/>
        <w:t xml:space="preserve">The reason for these exceptional revisions was, according to ECOEMBES, the economic crisis that began in 2008: “As a consequence of this crisis, the price of raw materials decreased significantly. This global drop in the price of raw materials was even more pronounced in Spain concerning certain recycled materials (in particular HDPE) as a result of the retraction of demand in the construction sector, which is the sector for which most applications of recycled HDPE material are given. In that exceptional context of a true crisis and unprecedented drastic price drop, in which there was a 45% drop in the price of virgin HDPE (PLATTS index), ECOEMBES was aware of the imminent risk that such a situation would lead to a widespread renunciation of its contracts by the recyclers who had been awarded any contract for such materials – as was the case, among many others, of SUMINCO S.A., awardee of the HDPE material contract in zone 2 from June 1, 2008, to June 30, 2010 –” (folio 99). According to ECOEMBES, in the face of such an extraordinary situation, the awardees found themselves strongly incentivized to renounce their contracts if they did not obtain an adaptation to the new price situation of the PEAD market. Therefore, ECOEMBES decided to carry out a downward revision of the prices initially committed by the awardees.  </w:t>
        <w:br/>
        <w:t xml:space="preserve">The evolution of prices is recorded in the following graph4:  </w:t>
        <w:br/>
        <w:t xml:space="preserve">0.40000 €  </w:t>
        <w:br/>
        <w:t xml:space="preserve">0.35000 €  </w:t>
        <w:br/>
        <w:t xml:space="preserve">0.30000 €  </w:t>
        <w:br/>
        <w:t xml:space="preserve">0.25000 €  </w:t>
        <w:br/>
        <w:t xml:space="preserve">0.20000 €  </w:t>
        <w:br/>
        <w:t xml:space="preserve">0.15000 €  </w:t>
        <w:br/>
        <w:t xml:space="preserve">0.10000 €  </w:t>
        <w:br/>
        <w:t xml:space="preserve">PEAD COLOR  </w:t>
        <w:br/>
        <w:t xml:space="preserve">0.05000 €  </w:t>
        <w:br/>
        <w:t xml:space="preserve">0.00000 € PEAD NATURAL  </w:t>
        <w:br/>
        <w:t xml:space="preserve">ECOEMBES provides the writings sent to SUMINCO by which the price revisions were carried out (folios 179 to 199). In many of these notifications sent by ECOEMBES via fax, the same statement can be read:  </w:t>
        <w:br/>
        <w:t xml:space="preserve">[CONFIDENTIAL INFORMATION]  </w:t>
        <w:br/>
        <w:t xml:space="preserve">However, this extraordinary price revision was also processed with the other companies awarded contracts for the recycling of PEAD for other zones and in the same time period. These companies, like SUMINCO, were also affected by the situation arising from the crisis and expressly requested ECOEMBES to review the price of their contract. The companies referred to were as follows: RECICLADOS LA RED S.L., INSERPLASA S.L., ESLAVA PLÁSTICOS S.A., REPLACAL S.A., and RECICLAJES FELMA S.A. (folio 99).  </w:t>
        <w:br/>
        <w:t xml:space="preserve">4.2 Selection Calls for the Removal of PEAD from ZONES 1, 2, AND 14 HDPE from July 1, 2010, to December 31, 2010 (2010 CALLS)  </w:t>
        <w:br/>
        <w:t xml:space="preserve">The complainant indicates that the principle of publicity governing the award processes in the three indicated calls was violated due to discrepancies between the price offered by ECOEMBES in the calls and the price that was actually published on its website. However, the complainant has not provided any conclusive evidence demonstrating that the prices indicated were published by ECOEMBES on its website, nor has the DC been able to consult such data due to its age.  </w:t>
        <w:br/>
        <w:t xml:space="preserve">4.3 Selection Call of May 9, 2011, for the Removal of PEAD from ZONE 6 HDPE during the period from July 1, 2011, to December 31, 2011 (CALL 2011)  </w:t>
        <w:br/>
        <w:t xml:space="preserve">The complainant was the awardee of this selection call, being informed of such award by ECOEMBES on June 10, 2011. SEGARIA indicates that on September 12, 2011, it requested ECOEMBES for a downward price revision. ECOEMBES denied the requested exceptional price revision, and SEGARIA renounced the award, communicating this to ECOEMBES on September 19, 2011.  </w:t>
        <w:br/>
        <w:t xml:space="preserve">After receiving SEGARIA's renunciation, ECOEMBES offered the award to the recycler who had submitted the second-best price in the first call, and, having rejected this award, to the recycler with the third-best price, who also rejected it. ECOEMBES provides the written renunciations to the award made by the second and third best bidders of the first call (folios 332 and 333).  </w:t>
        <w:br/>
        <w:t>In light of this scenario, ECOEMBES decided to carry out a new awarding call for ZONE 6 HDPE, and the awardee obtained the contract at a new price approximately 50% cheaper than the price originally offered by SEGARIA. According to ECOEMBES, “the price of the award (…) was exclusively due to the result of a new award, in application of the procedure cited by ECOEMBES in force at that time.” (folios 102 and 103).</w:t>
      </w:r>
    </w:p>
    <w:p>
      <w:r>
        <w:rPr>
          <w:b/>
        </w:rPr>
        <w:t>[Pages 10–12]</w:t>
      </w:r>
    </w:p>
    <w:p>
      <w:r>
        <w:t xml:space="preserve">However, the content of the complaint indicates that during the execution period of the contract subject to the 2011 CALL, there was no fluctuation in prices comparable to that which occurred in 2008. In this regard, ECOEMBES provides the following reference table of the evolution of PLATTS virgin HDPE prices from 2004 to 2014, where the different situation between the second half of 2008 and the same period in 2011, when SEGARIA requested a price review, can be appreciated (folio 329):  </w:t>
        <w:br/>
        <w:t xml:space="preserve">[CONFIDENTIAL INFORMATION]  </w:t>
        <w:br/>
        <w:t xml:space="preserve">Furthermore, according to ECOEMBES, SEGARIA was the only company that requested such a price review during the described period:  </w:t>
        <w:br/>
        <w:t xml:space="preserve">“In the second half of 2011, there were no widespread price decreases in materials, but rather price decreases in plastics, and among those that occur on numerous occasions in an increasingly volatile market, as can be seen in the previously mentioned graph.  </w:t>
        <w:br/>
        <w:t xml:space="preserve">The price of virgin material, according to the PLATTS HDPE index, decreased by only 5% in the last half of 2011, which clearly contrasts with the 45% decrease in the second half of 2008. In fact, SEGARIA PLÁSTICOS S.L. was the only company that requested an exceptional price review for this award.” (folio 102).  </w:t>
        <w:br/>
        <w:t xml:space="preserve">In summary, for the complainant, ECOEMBES would be committing a continuous infringement for price manipulation as prescribed by Article 1.a) of the LDC and engaging in conduct of abuse of dominant position through price manipulation and discriminatory treatment of ECOEMBES towards SEGARIA in favor of SUMINCO as outlined in Articles 2.2. a) and d) of the LDC.  </w:t>
        <w:br/>
        <w:t xml:space="preserve">V. LEGAL GROUNDS  </w:t>
        <w:br/>
        <w:t xml:space="preserve">FIRST. - Competence to Resolve  </w:t>
        <w:br/>
        <w:t xml:space="preserve">According to Article 5.1.c) of Law 3/2013, of June 4, creating the National Commission on Markets and Competition, it is the responsibility of the CNMC to “apply the provisions of Law 15/2007, of July 3, regarding conduct that prevents, restricts, and distorts competition.” Article 20.2 of the same law assigns the Council the function of “resolving the sanctioning procedures provided for in Law 15/2007, of July 3.”  </w:t>
        <w:br/>
        <w:t xml:space="preserve">Also, Article 14.1.a) of the Organic Statute of the CNMC, approved by Royal Decree 657/2013, of August 30, establishes that “the Competition Chamber will hear matters related to the application of Law 15/2007, of July 3, on the Defense of Competition and with the activity of promoting competition in accordance with the provisions of Article 5 of Law 3/2013, of June 4.”  </w:t>
        <w:br/>
        <w:t xml:space="preserve">Consequently, the competence to resolve this procedure corresponds to the Competition Chamber of the CNMC Council.  </w:t>
        <w:br/>
        <w:t xml:space="preserve">SECOND. - Object of the Resolution  </w:t>
        <w:br/>
        <w:t xml:space="preserve">This Chamber must assess in the present resolution whether the requirements for the application of Article 49.3 of the LDC are met, that is, the absence of indications of infringement, in order to, as proposed by the DC, agree not to initiate the sanctioning procedure and to archive the actions taken so far.  </w:t>
        <w:br/>
        <w:t xml:space="preserve">It is therefore necessary to evaluate the absence of indications of the conduct of ECOEMBES reported by SEGARIA, as proposed by the DC, or whether, on the contrary, in said actions there could be indications of infringement of Article 2 of the LDC, which would motivate the initiation of the sanctioning file.  </w:t>
        <w:br/>
        <w:t xml:space="preserve">Article 49.1 of the LDC provides that the DC will initiate a sanctioning file when it observes rational indications of the existence of prohibited conduct in Articles 1, 2, and 3 of the same Law. However, in section 3 of the aforementioned Article 49, it is added that the Council, at the proposal of the DC, will agree not to initiate a sanctioning procedure and, consequently, to archive the actions taken when it considers that there are no indications of infringement.  </w:t>
        <w:br/>
        <w:t xml:space="preserve">On the other hand, Article 27.1 of the Competition Defense Regulation, approved by Royal Decree 261/2008, of February 22, stipulates that: “1. In order for the Council of the National Competition Commission [current CNMC] to agree not to initiate a procedure and archive the actions in the terms established in Articles 44 and 49.3 of Law 15/2007, of July 3, the Directorate of Investigation [current DC] will forward the received complaint, the prior actions carried out, if applicable, and a proposal for archiving.”  </w:t>
        <w:br/>
        <w:t xml:space="preserve">Thus, the object of the present file is to analyze whether the conduct of ECOEMBES presents indications of a possible restriction of competition according to Article 2 of the LDC.  </w:t>
        <w:br/>
        <w:t xml:space="preserve">Specifically, this Competition Chamber must rule on the existence of indications of a possible abusive exploitation of its dominant position by ECOEMBES in all or part of the market affected by the calls for the removal of HDPE material.  </w:t>
        <w:br/>
        <w:t xml:space="preserve">THIRD. - Proposal of the Instructing Body  </w:t>
        <w:br/>
        <w:t xml:space="preserve">In the proposal for archiving the actions sent by the DC to this Chamber, it is proposed not to initiate the sanctioning procedure, as well as to archive the actions followed as a result of the complaint filed on July 1, 2015, by SEGARIA, considering that there are no indications of infringement of the aforementioned Law.  </w:t>
        <w:br/>
        <w:t xml:space="preserve">According to the DC, although the complainant has not provided information about the relevant market or about a supposed dominant position of ECOEMBES in it, it acknowledges that, in the recycling, reuse, and/or recovery sector of packaging waste and used packaging (except glass), ECOEMBES is the only SIG in Spain, whose scope of action is the entire national territory. Furthermore, its dominant position in the market was previously confirmed by the Council of the former National Competition Commission in file S/0206/09 ECOEMBALAJES ESPAÑA, S.A.  </w:t>
        <w:br/>
        <w:t xml:space="preserve">However, despite its dominant position, in the opinion of the DC, it has not been demonstrated that the actions of ECOEMBES analyzed in the file were aimed at closing the market and benefiting certain recyclers, specifically SUMINCO.  </w:t>
        <w:br/>
        <w:t xml:space="preserve">Firstly, the DC considers that the decision to lower prices by ECOEMBES during the period of the 2008 CALL to recyclers, including SUMINCO, is justified by the drastic change in the economic scenario experienced during that period, and by the fact that a widespread renunciation of contracts by recyclers would have prevented ECOEMBES from fulfilling its recycling obligations and objectives. This demonstrates that there was no discrimination in the treatment between SUMINCO and the other recyclers.  </w:t>
        <w:br/>
        <w:t xml:space="preserve">The DC also considers that the alleged violation of the publicity criterion in the awards of the contracts of the 2010 CALLS has not been sufficiently proven by the complainant, as no evidence has been provided of the publication of those prices on the ECOEMBES website.  </w:t>
        <w:br/>
        <w:t>Finally, regarding the 2011 CALL, the DC considers the reasons provided by ECOEMBES for rejecting the price review requested by SEGARIA to be justified because, on the one hand, the extraordinary price circumstances that occurred in 2008 did not occur, and on the other hand, ECOEMBES, once the execution of the contract was offered in order of best offer to the next two candidates,</w:t>
      </w:r>
    </w:p>
    <w:p>
      <w:r>
        <w:rPr>
          <w:b/>
        </w:rPr>
        <w:t>[Pages 13–15]</w:t>
      </w:r>
    </w:p>
    <w:p>
      <w:r>
        <w:t>upon rejecting their offer, proceeded to call for a new selection process, whose price solely reflected the result of a new award. In light of this, it concludes that, from the information available in the file, there are no indications of an abusive dominant position by ECOEMBES contrary to Article 2 of the LDC.</w:t>
      </w:r>
    </w:p>
    <w:p>
      <w:r>
        <w:t>FOURTH. - Assessment of the Competition Chamber</w:t>
      </w:r>
    </w:p>
    <w:p>
      <w:r>
        <w:t>Article 2 of the LDC prohibits in its section 1, "the abusive exploitation by one or more companies of their dominant position in all or part of the national territory" and in its section 2 specifies what this abuse may consist of:</w:t>
        <w:br/>
        <w:t>a) The imposition, directly or indirectly, of prices or other commercial or service conditions that are not equitable.</w:t>
        <w:br/>
        <w:t>b) The limitation of production, distribution, or technical development to the unjustified detriment of companies or consumers.</w:t>
        <w:br/>
        <w:t>c) The unjustified refusal to satisfy the purchase demands for products or the provision of services.</w:t>
        <w:br/>
        <w:t>d) The application, in commercial or service relationships, of unequal conditions for equivalent performances, placing some competitors at a disadvantage compared to others.</w:t>
        <w:br/>
        <w:t>e) The subordination of the conclusion of contracts to the acceptance of supplementary performances that, by their nature or according to commercial practices, are not related to the object of such contracts."</w:t>
      </w:r>
    </w:p>
    <w:p>
      <w:r>
        <w:t>That said, the Competition Chamber agrees with the analysis carried out by the DC regarding the existence of a dominant position by ECOEMBES in the sector of recycling, reuse, and/or recovery of packaging waste and used packaging (except glass) in the national territory.</w:t>
      </w:r>
    </w:p>
    <w:p>
      <w:r>
        <w:t>In this context, as stated by the DC in the proposal for dismissal, for there to be an abuse of a dominant position, a prior requirement is the existence of a dominant position in the market defined as relevant. In section 65 of its judgment of February 14, 1978, the Court of Justice of the European Union provided what has since been the constant definition of a dominant position by all jurisprudence, understanding it as the: "economic power of a company that allows it to obstruct the maintenance of effective competition in the relevant market, by giving it the possibility to act to a large extent independently of its competitors, its customers, and ultimately of consumers."</w:t>
      </w:r>
    </w:p>
    <w:p>
      <w:r>
        <w:t>Since ECOEMBES is the only SIG in Spain, whose scope of action extends throughout the national territory and considering that among the criteria for the admission of offers in the 'Materials Award Procedure' published on ECOEMBES's website was the requirement to have in force the homologation certificate from ECOEMBES for the material subject to the offer (folio 8), it can be affirmed that there is a dominant position of the accused in the present file. Furthermore, the dominant position of ECOEMBES in the market was previously confirmed by the Council of the now-defunct National Competition Commission in the resolution dated April 25, 2011, issued in file S/0206/09 ECOEMBALAJES ESPAÑA, S.A.</w:t>
      </w:r>
    </w:p>
    <w:p>
      <w:r>
        <w:t>Once the dominant position of ECOEMBES in the relevant market has been confirmed, this Chamber must analyze whether the actions of ECOEMBES examined in the file could constitute an infringement for abuse of dominant position under Article 2 of the LDC.</w:t>
      </w:r>
    </w:p>
    <w:p>
      <w:r>
        <w:t>Thus, regarding the 2008 CALL, this Chamber agrees with the DC in understanding that the decision to lower prices by ECOEMBES during the period covered by that call has full objective justification in the drastic global decline of raw material prices concerning recycled materials and, in particular, in PEAD, due to the economic crisis that began in 2008 and dramatically affected Spain. Likewise, as ECOEMBES states, this Chamber understands that such conduct responded to the need to prevent a widespread renunciation of contracts by recyclers from preventing ECOEMBES from fulfilling its recycling obligations and objectives. In this regard, and considering that such price revisions were also carried out for other recyclers who requested them during the same period, the alleged conduct of abuse of dominant position by discriminatory treatment against SEGARIA is unsustainable.</w:t>
      </w:r>
    </w:p>
    <w:p>
      <w:r>
        <w:t>Regarding the alleged violation of the publicity criterion in the awards of the contracts of the 2010 CALLS, this Chamber considers that, in the absence of any evidence that credibly proves that, as stated by the complainant, the prices published by ECOEMBES on its website were different from the actual award prices, such conduct cannot be considered proven. In any case, it is not within the competence of this Chamber to assess the errors in the award or selection procedures of a company that do not have significance from the perspective of competition law.</w:t>
      </w:r>
    </w:p>
    <w:p>
      <w:r>
        <w:t>Finally, concerning the 2011 CALL, this Chamber agrees with the DC's criterion regarding ECOEMBES's rejection of the price review requested by the complainant. Indeed, as ECOEMBES states and is evidenced in the reference file, the extraordinary price circumstances that occurred in 2008 during the execution period of the 2008 CALL contract did not occur, and therefore, in the opinion of this Chamber, the existence of an objective justification that allows interpreting the existence of discriminatory treatment by ECOEMBES towards the complainant has not been proven. This perspective is strengthened considering that SEGARIA was the only company that requested such a price review during the period of the 2011 CALL.</w:t>
      </w:r>
    </w:p>
    <w:p>
      <w:r>
        <w:t>On the other hand, regarding the complainant's assertions that, after its renunciation, the new awardee acquired the selection contract for the removal of PEAD in the area previously bid in the 2011 CALL at a new price nearly 50% cheaper than the price offered at the time by SEGARIA, this Chamber again agrees with the DC's criterion, recognizing that such circumstance cannot be attributed to an alleged price manipulation or discriminatory treatment by ECOEMBES, but rather responds solely to the result of the price yielded by a new competitive bidding process. Thus, as the DC already did, this Chamber positively values ECOEMBES's decision to call for a new selection process after the express renunciation of the second and third candidates of the 2011 CALL to whom the contract was offered following SEGARIA's prior renunciation.</w:t>
      </w:r>
    </w:p>
    <w:p>
      <w:r>
        <w:t>Finally, SEGARIA also mentions in its complaint a possible infringement of Article 1 of the LDC, but to the extent that neither evidence is provided by the complainant nor is any indication collected throughout the file regarding the existence of an agreement, decision, concerted practice, or consciously parallel conduct held between ECOEMBES and SUMINCO or another competing recycling company of SEGARIA, this issue is not subject to analysis by this Chamber.</w:t>
      </w:r>
    </w:p>
    <w:p>
      <w:r>
        <w:t>That said, this Chamber does not perceive that ECOEMBES's behavior in the tenders subject to this resolution was aimed at closing the market and/or benefiting certain recyclers, such as SUMINCO. Therefore, its behavior cannot be considered sanctionable under competition law. Likewise, the lack of additional evidence that allows glimpsing any indication of price manipulation or discriminatory treatment towards SEGARIA prevents this Chamber from acting in the manner requested by the complainant.</w:t>
      </w:r>
    </w:p>
    <w:p>
      <w:r>
        <w:t>In light of the above, in the absence of other additional evidentiary elements and without prejudice to the possible initiation of sanctioning proceedings in case new indications of prohibited conduct related to the case appear,</w:t>
      </w:r>
    </w:p>
    <w:p>
      <w:r>
        <w:rPr>
          <w:b/>
        </w:rPr>
        <w:t>[Pages 16–16]</w:t>
      </w:r>
    </w:p>
    <w:p>
      <w:r>
        <w:t>this Competition Chamber finds the proposal of the DC appropriate and considers that the proceedings related to the investigated conduct should be archived.</w:t>
      </w:r>
    </w:p>
    <w:p>
      <w:r>
        <w:t>Therefore, in view of the cited provisions and other generally applicable regulations, the Competition Chamber</w:t>
      </w:r>
    </w:p>
    <w:p>
      <w:r>
        <w:t>HAS RESOLVED</w:t>
      </w:r>
    </w:p>
    <w:p>
      <w:r>
        <w:t>SOLE.- Not to initiate sanctioning proceedings and to archive the proceedings followed by the Competition Directorate of this National Commission on Markets and Competition in file S/0636/18 ECOEMBES, as a consequence of the complaint filed by SEGARIA PLASTICOS, S.L., considering that there are no indications of infringement of Law 15/2007, of July 3, on the Defense of Competition.</w:t>
      </w:r>
    </w:p>
    <w:p>
      <w:r>
        <w:t>This resolution shall be communicated to the Competition Directorate and notified to the interested parties, informing them that no administrative appeal can be filed against it, and that they may file a contentious-administrative appeal before the National Court within two months from the day following its notification.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