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https://www.cnmc.es/expedientes/sdc055015</w:t>
      </w:r>
    </w:p>
    <w:p>
      <w:r>
        <w:t>Pages translated : 12</w:t>
      </w:r>
    </w:p>
    <w:p/>
    <w:p>
      <w:r>
        <w:rPr>
          <w:b/>
        </w:rPr>
        <w:t>[Pages 1–3]</w:t>
      </w:r>
    </w:p>
    <w:p>
      <w:r>
        <w:t>RESOLUTION (File S/DC/0550/15 MESA DE TRANSPORTE ANDALUCÍA ORIENTAL)</w:t>
      </w:r>
    </w:p>
    <w:p>
      <w:r>
        <w:t>President</w:t>
        <w:br/>
        <w:t>Mr. José María Marín Quemada</w:t>
      </w:r>
    </w:p>
    <w:p>
      <w:r>
        <w:t>Counselors</w:t>
        <w:br/>
        <w:t>Mr. Josep María Guinart</w:t>
        <w:br/>
        <w:t>Ms. María Ortiz Aguilar</w:t>
        <w:br/>
        <w:t>Mr. Fernando Torremocha y García-Sáenz</w:t>
        <w:br/>
        <w:t>Mr. Benigno Valdés Díaz</w:t>
      </w:r>
    </w:p>
    <w:p>
      <w:r>
        <w:t>Secretary</w:t>
        <w:br/>
        <w:t>Mr. Tomás Suárez-Inclán González</w:t>
      </w:r>
    </w:p>
    <w:p>
      <w:r>
        <w:t>In Madrid, on May 12, 2016</w:t>
      </w:r>
    </w:p>
    <w:p>
      <w:r>
        <w:t>The COMPETITION CHAMBER of the CNMC, with the composition stated above, has issued this Resolution in File S/DC/0550/15 MESA DE TRANSPORTE ANDALUCÍA ORIENTAL (hereinafter, the MESA), instructed by the Directorate of Competition (DC).</w:t>
      </w:r>
    </w:p>
    <w:p>
      <w:r>
        <w:t>Mr. Benigno Valdés Díaz has been designated as the Responsible Counselor.</w:t>
      </w:r>
    </w:p>
    <w:p>
      <w:r>
        <w:t>BACKGROUND FACTS</w:t>
      </w:r>
    </w:p>
    <w:p>
      <w:r>
        <w:t>FIRST.- On July 1, 2013, the Investigation Directorate of the defunct CNC initiated Sanctioning File S/0454/12 TRANSPORTE FRIGORÍFICO for restrictive competition practices prohibited by Article 1 of Law 16/1989, of July 17, on the Defense of Competition; Article 1 of Law 15/2007, of July 3, on the Defense of Competition (LDC), and Article 101 of the TFEU, consisting of the fixing of prices and commercial conditions for national and international refrigerated transport of goods by road, against the ASOCIACIÓN ESPAÑOLA DE EMPRESARIOS DE TRANSPORTE BAJO TEMPERATURA DIRIGIDA (ATFRIE), ARNEDO MEDINA VALENCIA, S.A., PRIMAFRIO, S.L., TRANSPORTES ANTONIO BELZUNCES, S.A., CAMPILLO PALMERA, S.L., TRANSPORTES CARLOS, S.L., TRANSPORTES CAUDETE, S.A. and TRANSPORTES MAZO HERMANOS, S.A. The initiation was expanded on May 20, 2014, against GRUP RAMFER 2005, S.L., MZ 73 INVERSIONES, S.L. and TRANSPORTES EUROPEOS COMUNITARIOS, S.A., and on September 8, 2014, against TRANSDONAT, S.A., TRANSPORTES TARRAGONA, S.A., TARRAGONA INTERNACIONAL, S.L., TRANSPORTES HERMANOS CORREDOR, S.A., MOLINERO LOGÍSTICA, S.L., GUIRADO TRANS, S.A., GRUPO TRANSONUBA, S.L., INVERSIONES ONUBA, S.L., RAU LOAD CARGO, S.L., INTER TRANS PEREZ CASQUET, S.L., GRUPO EMPRESARIAL PEREZ CASQUET, S.L., DISFRIMUR, S.L., GRUPO DISFRIMUR, LOGISTIC TRANSPORTS NB, S.L. and CASTILLO TRANS, S.A.</w:t>
      </w:r>
    </w:p>
    <w:p>
      <w:r>
        <w:t>SECOND.- In the scope of the investigation, inspections were carried out, among others, at the premises of ARNEDO MEDINA, S.A. (on December 11, 2012) and TRANSPORTES ANTONIO BELZUNCES, S.A. (on March 13, 2013), collecting faxes dated September 24 and November 2 and 23, 2012, setting by the BOARD the tariffs for road freight transport to international destinations to be applied in the following months (documentation collected during the inspections carried out at the premises of ARNEDO MEDINA, S.A. and TRANSPORTES ANTONIO BELZUNCES, S.A., and incorporated into the File, Pages 2 to 18). Therefore, on April 10, 2013, information was requested from the company LATOTRANS 2011, S.L. (hereinafter, LATOTRANS), for sharing the registered office and the fax machine used by the BOARD. The Sole Administrator of LATOTRANS responded indicating that "none of the members of this company has attended any meeting called by the MESA DEL TRANSPORTE DE ANDALUCÍA ORIENTAL."</w:t>
      </w:r>
    </w:p>
    <w:p>
      <w:r>
        <w:t>THIRD.- On February 6, 2015, information was requested from the CENTRO DE MEDIACIÓN, ARBITRAJE Y CONCILIACIÓN (CMAC) of the Territorial Delegation of the Ministry of Economy, Innovation, Science and Employment of the Junta de Andalucía in Almería and from the Provincial Delegation in Almería of the AGENCIA ESTATAL DE LA ADMINISTRACIÓN TRIBUTARIA (AEAT) regarding the MESA. The CMAC responded on February 19, 2015, providing a simple copy of the Bylaws and the Minutes of Constitution of the Association MESA DEL TRANSPORTE DE ANDALUCÍA ORIENTAL dated April 10, 2000, of provincial scope in Almería and dedicated to the transport of goods, which, according to the B.O.P of Almería dated July 6, 2000 (No. 129), deposited its Bylaws on June 7, 2000 (Pages 25 to 50). The AEAT responded on April 27, 2015, sending the Model 037 for the commencement of Activity, the Minutes of Constitution and the Bylaws of the MESA (Pages 56 to 57 and 62 to 87).</w:t>
      </w:r>
    </w:p>
    <w:p>
      <w:r>
        <w:t>FOURTH.- After opening Preliminary Proceedings S/DC/0550/15 MESA TRANSPORTE ANDALUCÍA ORIENTAL, on June 18, 2015, the DC conducted inspections at the premises of the companies FRIO EJIDO, S.L. and the aforementioned LATOTRANS. During the inspection of LATOTRANS, it was verified that its address corresponded to an office floor with 4 offices of 4 different companies sharing expenses, phone, and fax, without having any business or corporate link between them, with the Sole Administrator of LATOTRANS having previously worked as a salesperson for TRANSPORTES INTER-EJIDO, S.L. (currently in liquidation. Pages 257 to 261), with the Manager of that company being the President of the MESA. During the inspection carried out at the premises of LATOTRANS, a price list for international transport dated from November 12, 2010 (Pages 304 and 305) was collected, as well as a table from the MESA with information related to the campaigns 2000-2001 and 2001-2002 (Page 303).</w:t>
      </w:r>
    </w:p>
    <w:p>
      <w:r>
        <w:t>FIFTH.- On August 5, 2015, the DC again requested information from the AEAT and the CMAC that they could provide regarding the MESA, including its possible agreement to cease activity. On August 18, 2015, the CMAC notified the DC that there had been no modification of the Bylaws of the Association since its constitution, and that there was only a request dated September 25, 2011, for a copy of the Minutes of Constitution and the Bylaws by its President, motivated by having lost his own (Pages 123 to 124).</w:t>
      </w:r>
    </w:p>
    <w:p>
      <w:r>
        <w:t>SIXTH.- On September 23, 2015, information was requested from the following transport companies located in the provinces of Almería, Granada, and Málaga, members of the MESA according to the Bylaws and its Minutes of Constitution: TRANSPORTES INTER-EJIDO, S.L., TRANSPORTES INTERNACIONALES GUIBAMA, S.L., MOTRILEÑA DE TRANSPORTES COOP AND (COMOTRANS), COTRAVELMA, S.C.A., TRANSPORTES ROQUEJIDO, S.L., TRANSPORTES CAÑABATE, S.L., FRIGAPOL, S.A., TRANSPORTES RUIZ ESTÉVEZ, S.A., VERDE-FRÍO, S.L., ANTONIO GALERA E HIJOS, S.L., SURESTRANS, S.A., FRIO-EJIDO, S.L., FRÍO ALHAMA, S.L., EJIDO PONIENTE, S.C.A., TRANSPORTES RICARDO PINTOR, S.A., TRANSFILABRES, S.L. and TRANSPONIENTE, S.L., regarding their scope of action, members, persons who have held government positions in the MESA, etc.</w:t>
      </w:r>
    </w:p>
    <w:p>
      <w:r>
        <w:t>SEVENTH.- On September 28, 2015, responses were received from TRANSPORTES CAÑABATE, S.L. (Page 212), TRANSPORTES RICARDO PINTOR, S.A. (Page 213) and ANTONIO GALERA E HIJOS, S.L. (Page 2014); on October 1, COMOTRANS (Pages 215 to 220); on October 2, TRANSPORTES RUIZ ESTÉVEZ, S.A. (Page 221); on October 5, FRIO ALHAMA, S.L. (Pages 222-223), FRIO EJIDO, S.L. (Pages 224 to 240) and COTRAVELMA S.C.A. (Pages 241-242); on October 6, TRANSPORTES INTERNACIONALES GUIBAMA, S.L. (Page 243); on October 15, TRANSPONIENTE, S.L. (Pages 248 to 250), and on October 30, 2015, a response document was received from the insolvency administrator of TRANSPORTES INTER-EJIDO, S.L. (Pages 255 to 261).</w:t>
      </w:r>
    </w:p>
    <w:p>
      <w:r>
        <w:t>EIGHTH.- On November 4, 2015, it was agreed to incorporate into the reference file the documentation in electronic format collected during the inspections carried out at the premises of FRIO EJIDO and LATOTRANS, and they were granted a period of ten days to request, if applicable, the confidentiality of those documents they deemed appropriate, providing the corresponding censored versions.</w:t>
      </w:r>
    </w:p>
    <w:p>
      <w:r>
        <w:t>NINTH.- On November 12, 2015, the request for information to the AEAT was reiterated, and it was answered on November 17, 2015, sending Model 036 communicating the cessation of the obligation to make withholdings and advance payments on personal work income effective December 31, 2013 (Pages 312 to 317).</w:t>
      </w:r>
    </w:p>
    <w:p>
      <w:r>
        <w:t>TENTH.- On November 17, 2015, information was requested from TRANSPORTES INTERNACIONALES GUIBAMA, S.L. regarding the object and purpose of the payments received in the bank account whose ownership corresponds to the representatives of</w:t>
      </w:r>
    </w:p>
    <w:p>
      <w:r>
        <w:rPr>
          <w:b/>
        </w:rPr>
        <w:t>[Pages 4–6]</w:t>
      </w:r>
    </w:p>
    <w:p>
      <w:r>
        <w:t>TRANSPORTES INTER-EJIDO, S.L., TRANSPORTES INTERNACIONALES GUIBAMA, S.L. and TRANSPORTES BARBERO, S.L., with that bank account mentioned in the document addressed to BELZUNCES in September 2012 collected during the inspection of its premises (Pages 2 to 7 and 14). In the aforementioned request, TRANSPORTES INTERNACIONALES GUIBAMA, S.L., as it holds the Vice Presidency of the MESA, was asked to reference the different companies or entities that have made payments to that account and the dates of these payments, contact details of the MESA and of the executives who are part of its governing bodies, in particular, its President and Secretary, as well as details of their degree of participation in the activities carried out by the MESA.</w:t>
      </w:r>
    </w:p>
    <w:p>
      <w:r>
        <w:t>The request was answered on November 19, 2015, indicating that there had been no change in the governing bodies of the MESA, of which it holds the Vice Presidency, but that the Association is no longer active, although it is not formally dissolved, and that there are no minutes from the three meetings held and that it has no record of any movement in the bank account where the fee to the MESA corresponding to the campaigns 2012-2013, 2013-2014 and 2014-2015 was deposited, an account in which it is listed as one of the holders (Page 321).</w:t>
      </w:r>
    </w:p>
    <w:p>
      <w:r>
        <w:t>In view of the information provided, on November 23, 2015, a bank certificate of the aforementioned account was requested from TRANSPORTES INTERNACIONALES GUIBAMA, S.L., as well as information on the meetings in which it had participated.</w:t>
      </w:r>
    </w:p>
    <w:p>
      <w:r>
        <w:t>ELEVENTH.- On November 24, 2015, information was again requested from ANTONIO GALERA E HIJOS, S.L. provided by the MESA regarding the stipulated prices and the commission to be paid to the Transport Agencies, as well as the contact details of the MESA and of the executives who are part of its governing bodies.</w:t>
      </w:r>
    </w:p>
    <w:p>
      <w:r>
        <w:t>TWELFTH.- On November 24, 2015, information was requested from the insolvency administrator of TRANSPORTES INTER-EJIDO, S.L. regarding the object and purpose of the payments received in the bank account held by the Manager of TRANSPORTES INTER-EJIDO, S.L., referencing the different companies or entities that have made such payments and the dates of these, and identification of the executive positions of the MESA.</w:t>
      </w:r>
    </w:p>
    <w:p>
      <w:r>
        <w:t>THIRTEENTH.- On November 26, 2015, a written response was received to the request for information made to ANTONIO GALERA E HIJOS, S.L. (Pages 352 to 353).</w:t>
      </w:r>
    </w:p>
    <w:p>
      <w:r>
        <w:t>FOURTEENTH.- On December 14, 2015, the request for information made to TRANSPORTES INTERNACIONALES GUIBAMA, S.L. was reiterated.</w:t>
      </w:r>
    </w:p>
    <w:p>
      <w:r>
        <w:t>FIFTEENTH.- On December 17, 2015, a written response from the insolvency administrator of TRANSPORTES INTER EJIDO, S.L. was received (Pages 359 to 360).</w:t>
      </w:r>
    </w:p>
    <w:p>
      <w:r>
        <w:t>SIXTEENTH.- On January 13, 2016, a response from TRANSPORTES INTERNACIONALES GUIBAMA, S.L. was received (Pages 361 to 362), and a request for information was reiterated on that same date as not all the questions posed had been answered, with a response received on January 18, 2016 (Pages 366 to 374).</w:t>
      </w:r>
    </w:p>
    <w:p>
      <w:r>
        <w:t>ESTABLISHED FACTS</w:t>
      </w:r>
    </w:p>
    <w:p>
      <w:r>
        <w:t>FIRST.- The MESA is a party in this File. Established on April 10, 2000, its purpose is the representation, management, and defense of the legitimate interests of the companies that comprise it at any given time, affecting the sector as a whole or any of the associated companies, within the territorial scope of the province of Almería, and functional to the sector of freight transport (Founding Act provided by CMAC and AEAT. Pages 26 to 32 and 62 to 87).</w:t>
      </w:r>
    </w:p>
    <w:p>
      <w:r>
        <w:t>According to the Statutes and Act of Constitution, as of April 10, 2000, the President was the representative of TRANSPORTES INTER-EJIDO, S.L.; the Vice President, the representative of TRANSPORTES INTERNACIONALES GUIBAMA, S.L.; and the Secretary, the representative of TRANSPORTES BARBERO, S.L., with the following being partners and promoters (Pages 33 to 50):</w:t>
      </w:r>
    </w:p>
    <w:p>
      <w:r>
        <w:t>(1) ANTONIO GALERA E HIJOS, S.L., based in Olula del Campo, Almería. In its response to the request made, it states that the purpose of being in the MESA was to know the prices stipulated to understand the commission paid to the Agencies, although since 2006 it has not transported perishable goods or temperature-controlled items, focusing on marble transport (Pages 214, 352 and 353).</w:t>
      </w:r>
    </w:p>
    <w:p>
      <w:r>
        <w:t>(2) COMOTRANS, based in Motril, Granada. Provided proof of payments made to the MESA for the campaigns 2012-2013, 2013-2014 and 2014-2015; it used the bank account held by the representatives of TRANSPORTES INTER-EJIDO, S.L., TRANSPORTES INTERNACIONALES GUIBAMA, S.L. and TRANSPORTES BARBERO, S.L. (Pages 215 to 220).</w:t>
      </w:r>
    </w:p>
    <w:p>
      <w:r>
        <w:t>(3) COTRAVELMA, S.C.A., based in Vélez-Málaga (Málaga). In response to the request made, its President states that he has no current information about the MESA, indicating that the company participated in the constitution and in the annual meeting until 2005, during the tenure of the previous manager (Pages 241 and 242).</w:t>
      </w:r>
    </w:p>
    <w:p>
      <w:r>
        <w:t>(4) EJIDO PONIENTE, S.C.A. based in El Ejido, Almería.</w:t>
      </w:r>
    </w:p>
    <w:p>
      <w:r>
        <w:t>(5) FRIGAPOL, S.A., based in Cuevas de Almanzora, Almería.</w:t>
      </w:r>
    </w:p>
    <w:p>
      <w:r>
        <w:t>(6) FRÍO ALHAMA, S.L., based in Alhama, Almería. In its response to the request made, it states that it attended three meetings in 2000 and paid fees until 2004, when it ceased (Pages 222 and 223).</w:t>
      </w:r>
    </w:p>
    <w:p>
      <w:r>
        <w:t>(7) FRIO-EJIDO, S.L., based in El Ejido, Almería. It states that since its representative in the Association ceased to have a relationship with the company on December 28, 2006, it has no information about the MESA (Pages 224 to 240). In the inspection carried out at this company's premises, emails containing information related to the MESA up to December 12, 2012 were collected, containing international transport price tariffs sent by the MESA itself via fax (Pages 265 to 267, 271 to 281) and that were subject to internal knowledge in FRIO EJIDO, as well as dissemination by that company to other transport companies, such as HERMANOS AZNAR, S.A. (Pages 268 to 270) or to exporting companies such as FRUTAS ESCOBI, S.L. (Pages 285 to 287).</w:t>
      </w:r>
    </w:p>
    <w:p>
      <w:r>
        <w:t>(8) SURESTRANS, S.A., based in Benadux, Almería.</w:t>
      </w:r>
    </w:p>
    <w:p>
      <w:r>
        <w:t>(9) TRANSFILABRES, S.L., based in Albox, Almería.</w:t>
      </w:r>
    </w:p>
    <w:p>
      <w:r>
        <w:t>(10) TRANSPONIENTE, S.L., based in El Ejido, Almería.</w:t>
      </w:r>
    </w:p>
    <w:p>
      <w:r>
        <w:t>(11) TRANSPORTES BARBERO, S.L. Extinguished on June 15, 2012 (Pages 326 to 335 and 338), had its headquarters in El Ejido (Almería), with one representative of the company being the Secretary of the Association and one of the holders of the account to which the fee corresponding to the campaigns 2012-2013, 2013-2014 and 2014-2015 was deposited. The account was closed in September 2015 (Pages 215 to 220).</w:t>
      </w:r>
    </w:p>
    <w:p>
      <w:r>
        <w:t>(12) TRANSPORTES CAÑABATE, S.L., based in El Ejido, Almería.</w:t>
      </w:r>
    </w:p>
    <w:p>
      <w:r>
        <w:t>(13) TRANSPORTES INTER-EJIDO S.L., based in El Ejido, Almería, and currently in liquidation. (Pages 257 to 261). A member of the company is President of the Association and is listed as one of the holders of the account to which the fees corresponding to the campaigns 2012-2013, 2013-2014 and 2014-2015 were deposited (Pages 215 to 220).</w:t>
      </w:r>
    </w:p>
    <w:p>
      <w:r>
        <w:t>(14) TRANSPORTES INTERNACIONALES GUIBAMA, S.L., based in El Ejido, Almería. A member of the company is the Vice President of the MESA and the company's headquarters was also the initial headquarters of the MESA. In the responses to the successive requests for information made to it, the company has stated that the Association has no activity and no current address, having met no more than three times and never having recorded minutes of those meetings (Pages 243 and 321 and 361 to 374).</w:t>
      </w:r>
    </w:p>
    <w:p>
      <w:r>
        <w:t>(15) TRANSPORTES RICARDO PINTOR, S.A., based in Adra, Almería. In its written response to the request for information made by the DC, it states that the person who attended the meetings is now retired, thus confirming the existence of the MESA, although it claims that no documentation was exchanged. It states that the President was Salvador, from TRANS KAVILA, S.L., and that FRIO EJIDO, TRANSPORTES CAÑABETE, S.L., TRANSPORTES J.CARRION, S.A., TRANSPORTES ANTONIO BELZUNCES, S.A., AGENCIA GUILLERMO BARRANCO, TRANSPORTES BARBERO, S.L., COMOTRANS and COTRAVELMA S.C.A. belonged to it (Page 213).</w:t>
      </w:r>
    </w:p>
    <w:p>
      <w:r>
        <w:t>(16) TRANSPORTES ROQUEJIDO, S.L., based in El Ejido, Almería.</w:t>
      </w:r>
    </w:p>
    <w:p>
      <w:r>
        <w:t>(17) TRANSPORTES RUIZ ESTÉVEZ, S.A., based in Motril, Granada. In response to the request for information made by the DC, the current Counselor of the company states that they only attended the founding meeting, having passed away in 2002 their representative in the Association (Page 221).</w:t>
      </w:r>
    </w:p>
    <w:p>
      <w:r>
        <w:t>(18) VERDE-FRÍO, S.L., based in El Ejido, Almería.</w:t>
      </w:r>
    </w:p>
    <w:p>
      <w:r>
        <w:t>According to information published in the electronic newspaper La Voz de Almería, in January 2012, about forty transport companies could be affiliated with the Association (Pages 344 and 345).</w:t>
      </w:r>
    </w:p>
    <w:p>
      <w:r>
        <w:rPr>
          <w:b/>
        </w:rPr>
        <w:t>[Pages 7–9]</w:t>
      </w:r>
    </w:p>
    <w:p>
      <w:r>
        <w:t>SECOND.- Delimitation of the reference market. Within the economic sector "freight transport," the Spanish market for the provision of road freight transport services is relevant in this File. Both the Spanish competition authority and the community have differentiated four markets within freight transport: (i) Transport services, (ii) Logistics services, (iii) Parcel and courier services, and (iv) Freight Forwarding services. Within these markets, they have further distinguished based on criteria such as the means of transport used – land, maritime, air, and/or multimodal – or based on whether the services are provided on an international scale – transporting goods from one country to another – or on a national scale – the transport of goods takes place only within the same country. The reference norm is Law 16/1987, of July 30, on the Regulation of Land Transport (LOTT), which regulates road and rail transport, the last modification of which was made by Law 9/2013, of July 4 (Law 9/2013). Regarding road freight transport, the LOTT establishes (Articles 17 and 18) that "transport companies or auxiliary or complementary transport activities will carry out their activity with full economic autonomy, managing it at their own risk and venture" and that "the price of discretionary transport of passengers and goods and that of auxiliary and complementary transport activities will be freely set by the contracting parties." According to the "CNC Report on the Setting of Minimum Tariffs in Road Freight Transport," in Spain, this type of transport is fully liberalized, although obtaining authorization is necessary to access the status of a carrier, and administrative intervention in the sector is only possible through the establishment of conditions or quantitative restrictions in granting those authorizations, and even then only in certain specified cases and through the establishment of maximum prices. Regarding the geographical market, although the Statutes of the MESA indicate that it carries out its activities in the province of Almería, some of the companies associated with it are not located in that province, but in Málaga and Granada, also establishing that its scope of activity could be expanded or modified by agreement of the General Assembly (folios 33 to 50). In fact, the information in the File contains the MESA's referral to the companies BELZUNCES, ARMESA, and FRIO EJIDO of faxes with the agreed tariffs concerning the main international destinations in Germany, Austria, Switzerland, Poland, the Czech Republic, the United Kingdom, the Netherlands, Belgium, Italy, Denmark, France, Hungary, Portugal, and Sweden (See "Report-Proposal" from the DC, Note 48, p. 9). Thus, we are faced with the provision of road freight transport services for products coming from the Spanish market to countries of the European Union. Moreover, the growth of freight transport is basically supported by international transport, which has mitigated the effects of the crisis, reaching 8% in September 2015 (folios 385 to 399). Regarding the supply side of the considered market, in general, Spanish horticultural companies, for example, work with a wide range of international transport service providers, and there are few examples of centralizing all operations in a single road freight transport company, with significant homogeneity in the services provided by the main carriers, with barely any variations in the routes offered, both outside and within the country. This is noted in the Alimarket Report of January 2013: "similarity in the offer, which in some cases extends even to the price of the service" (also included in the Resolution of the Competition Chamber of the CNMC in File S/0454/12 REFRIGERATED TRANSPORT). The Alimarket report characterizes this market as highly fragmented, where the top 50 companies increased their sales by 9% in 2011, reaching 2.485 billion euros (a result that would have improved by the end of the 2012 fiscal year, according to the growth forecasts of some of the companies (folios 376 to 384). As for demand, the Spanish horticultural market generates a volume exceeding 24 megatons of goods, almost half of which is to be consumed outside our borders, making the Spanish agricultural sector of vital importance for the trade balance and, by extension, for other businesses closely linked to road transport itself.</w:t>
      </w:r>
    </w:p>
    <w:p>
      <w:r>
        <w:t>THIRD.- Information in the File. In addition to the information collected during the inspections of ARMESA and BELZUNCES in the context of File S/0454/12 REFRIGERATED TRANSPORT, relating to faxes from the MESA containing price tariffs to be applied in October and November 2012 to the main international destinations, the File currently under consideration also contains information obtained from inspections carried out at the premises of the companies FRIO EJIDO and LATOTRANS. The following is a list of all this evidence, dated from November 12, 2010, to December 11, 2012: (1) Tables with price tariffs from November 12, 2010, collected during the inspection of LATOTRANS (folios 304 and 305). (2) Document "ENGLAND CAMPAIGN 2012/2013," attached to an internal email from FRIO EJIDO dated September 7, 2012, which shows how the prices from the board served as a reference for offers (folios 265 to 267): "If they vary too much, we make the transport board less 100€ / per 26 pallets." (3) Fax dated September 24, 2012, with price tariffs, attached in an email sent by an executive of FRIO EJIDO to a domain of HERMANOS AZNAR, S.A. and also forwarded in an internal email from FRIO EJIDO, collected during the inspections of FRIO EJIDO and BELZUNCES (folios 14 to 16, 268 to 270, and 271 to 276). (4) Tables with price tariffs from November 7, 2012, sent in a fax dated November 2, 2012, collected during the inspections of FRIO EJIDO, ARMESA, and BELZUNCES (folios 12-13, 17-18, and 290-291). (5) Tables with price tariffs from November 28, 2012, sent in a fax dated November 23, 2012, attached to an internal email from FRIO EJIDO dated November 23, 2012 (folios 277-278 and 293-294), collected during the inspection of FRIO EJIDO. (6) Tables with price tariffs from December 12, 2012, in a fax dated December 7, 2012, attached to two internal emails from FRIO EJIDO dated December 7, 2012, and in an email dated December 11, 2012, sent by an executive of FRIO EJIDO to a domain of FRUTAS ESCOBI, S.L. (folios 279 to 287, 295 and 296), collected during the inspection of FRIO EJIDO. As an example, the content of the fax sent on November 2, 2012, to ARMESA, BELZUNCES, and FRIO EJIDO with the price tariffs to be applied from November 7, 2012, is partially reproduced (folios 2 to 13 and 15 to 18):</w:t>
      </w:r>
    </w:p>
    <w:p>
      <w:r>
        <w:rPr>
          <w:b/>
        </w:rPr>
        <w:t>[Pages 10–12]</w:t>
      </w:r>
    </w:p>
    <w:p>
      <w:r>
        <w:t>Likewise, the Commercial Director of FRIO EJIDO, in an interview dated October 2009 granted to a digital magazine specialized in logistics and international transport, confirmed the establishment of tariffs by the MESA (Page 346): "We are affiliated with the Transport Board of Eastern Andalusia, which establishes reference tariffs for all those who are associated. Moreover, those who are outside know these references and use them as a weapon to offer lower prices."</w:t>
      </w:r>
    </w:p>
    <w:p>
      <w:r>
        <w:t>The newspaper La Voz de Almería published a report in January 2012 (titled "Transport is experiencing a price battle downwards at origin to export and at destination to bring returns") about the prices of refrigerated transport from Almería, informing about the meetings held by the MESA at the beginning of each campaign to set prices, and referring to statements made by the Manager of FRIO EJIDO (pages 344 to 345):</w:t>
      </w:r>
    </w:p>
    <w:p>
      <w:r>
        <w:t>"The Transport Board, with an office in El Ejido and covering its area of influence from Motril to Pulpí, bringing together about forty companies in the sector, meets at the beginning of each horticultural campaign to set reference prices. However, not all companies in the sector are part of the Board, which causes prices to have an alternative version, nor can all member companies maintain those prices in the face of customer flight and the pressure of changing supply and demand. In this context, unity is called for (just as happens in marketing when it suffers its repeated price crises) as an antidote to this competition that harms the transporters themselves. "There needs to be more unity among our companies because in the end we see that there is 'the auction of transport', also in our activity," comments José Álvarez, manager of Frío Ejido, the oldest transport company in the Poniente and which has the largest fleet of trucks in this region."</w:t>
      </w:r>
    </w:p>
    <w:p>
      <w:r>
        <w:t>LEGAL GROUNDS</w:t>
      </w:r>
    </w:p>
    <w:p>
      <w:r>
        <w:t>FIRST.- The practices described in the previous sections –carried out by the MESA of TRANSPORT OF EASTERN ANDALUSIA from at least October 2009 to December 2012– constitute a price recommendation in the provision of road freight transport services. These practices are contrary to Article 1 of Law 15/2007, of July 3, on the Defense of Competition, and to Article 101 of the TFEU. The former prohibits " […] any agreement, decision or collective recommendation, or concerted or consciously parallel practice, that has as its object, produces or may produce the effect of preventing, restricting or distorting competition in all or part of the national market."</w:t>
      </w:r>
    </w:p>
    <w:p>
      <w:r>
        <w:t>And the latter states that "All agreements between companies, decisions of associations of companies and concerted practices that may affect trade between Member States and that have as their object or effect the prevention, restriction or distortion of competition within the internal market shall be incompatible with the internal market and shall be prohibited, in particular those that consist of: a) directly or indirectly fixing purchase or selling prices or other transaction conditions; […]".</w:t>
      </w:r>
    </w:p>
    <w:p>
      <w:r>
        <w:t>SECOND.- Notwithstanding what is stated in the previous section, the role played by the associated companies and/or members of the governing bodies of the MESA in the establishment of tariffs could not be accredited, as there is no record or document of their activity or that of their associates or governing bodies that provides irrefutable proof in this regard.</w:t>
      </w:r>
    </w:p>
    <w:p>
      <w:r>
        <w:t>Nor could the location and continuity of the MESA's activity be accredited, nor the identity of its associates and/or governing bodies at present, despite the requests for information made to CMAC (which provided a simple copy of the Statutes and Minutes of the Constitution of the association; Pages 25 to 50, 123 and 124), to the AEAT (which on November 17, 2015 confirmed that it had communicated the cessation of the obligation to make withholdings and advance payments on personal work income effective December 31, 2013; Pages 56 to 57, 62 to 87 and 312 to 317), and to the companies that appear as associated in the Statutes and in the Minutes of Constitution.</w:t>
      </w:r>
    </w:p>
    <w:p>
      <w:r>
        <w:t>According to the information provided by the company whose representative held the Vice Presidency of the MESA, TRANSPORTES INTERNACIONALES GUIBAMA, S.L., the aforementioned Association ceased to exist although it has not been formally dissolved; the company whose representative held the position of President, TRANSPORTES INTER-EJIDO, S.L., is in the process of liquidation and its insolvency administrator declares not to know anything about the Association (Pages 255 to 261); and the company whose representative held the position of Secretary, TRANSPORTES BARBERO, S.L., has ceased to exist.</w:t>
      </w:r>
    </w:p>
    <w:p>
      <w:r>
        <w:t>On the other hand, the bank account where payments of fees were made at least during the campaigns 2012-2013, 2013-2014 and 2014-2015, referred to above and whose holders (the representatives of TRANSPORTES INTER-EJIDO, S.L., TRANSPORTES INTERNACIONALES GUIBAMA, S.L. and TRANSPORTES BARBERO, S.L.) was canceled in September 2015 (Pages 321, 361, 362 and 366 to 374).</w:t>
      </w:r>
    </w:p>
    <w:p>
      <w:r>
        <w:t>THIRD.- By virtue of what is stated in the previous LEGAL GROUND, the instructing body of the File that concerns us, the DC, concludes that due to "the lack of activity and headquarters of the Association, as well as governing bodies that assume its representation, [there is no] legal or physical subject against which to initiate sanctioning proceedings." For that reason, and although the practices analyzed here constitute a violation of the current legislation on the Defense of Competition, the DC proposes "the non-initiation of sanctioning proceedings and the filing of the actions carried out within the framework of File S/DC/0550/15." This COMPETITION CHAMBER of the CNMC agrees with that proposal.</w:t>
      </w:r>
    </w:p>
    <w:p>
      <w:r>
        <w:t>By virtue of all that has been stated, in view of the aforementioned legal provisions and the others of general application, the COMPETITION CHAMBER of the National Commission of Markets and Competition, in Plenary Session on May 12, 2016, and in relation to the facts examined in this File, HAS RESOLVED</w:t>
      </w:r>
    </w:p>
    <w:p>
      <w:r>
        <w:t>SOLE.- Not to initiate –for the sole reason stated in LEGAL GROUND THREE– sanctioning proceedings against the Association MESA DEL TRANSPORTE DE ANDALUCÍA ORIENTAL and to proceed with the filing of actions carried out within the framework of the reference File.</w:t>
      </w:r>
    </w:p>
    <w:p>
      <w:r>
        <w:t>Communicate this Resolution to the Competition Directorate of the CNMC and notify the interested parties, informing them that against it there is a contentious-administrative appeal before the National Court within two months from the day following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