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https://www.cnmc.es/expedientes/sdc060016</w:t>
      </w:r>
    </w:p>
    <w:p>
      <w:r>
        <w:t>Pages translated : 11</w:t>
      </w:r>
    </w:p>
    <w:p/>
    <w:p>
      <w:r>
        <w:rPr>
          <w:b/>
        </w:rPr>
        <w:t>[Pages 1–3]</w:t>
      </w:r>
    </w:p>
    <w:p>
      <w:r>
        <w:t xml:space="preserve">RESOLUTION  </w:t>
        <w:br/>
        <w:t xml:space="preserve">Expte. S/DC/0600/16, MEDIASET  </w:t>
        <w:br/>
        <w:t xml:space="preserve">COUNCIL. COMPETITION ROOM  </w:t>
        <w:br/>
        <w:t xml:space="preserve">President  </w:t>
        <w:br/>
        <w:t xml:space="preserve">Mr. José María Marín Quemada  </w:t>
        <w:br/>
        <w:t xml:space="preserve">Counselors  </w:t>
        <w:br/>
        <w:t xml:space="preserve">Ms. Clotilde de la Higuera González  </w:t>
        <w:br/>
        <w:t xml:space="preserve">Ms. María Ortiz Aguilar  </w:t>
        <w:br/>
        <w:t xml:space="preserve">Mr. Josep Maria Guinart Solà  </w:t>
        <w:br/>
        <w:t xml:space="preserve">Secretary  </w:t>
        <w:br/>
        <w:t xml:space="preserve">Mr. Joaquim Hortalà i Vallvé  </w:t>
        <w:br/>
        <w:t>In Madrid, on April 11, 2017</w:t>
      </w:r>
    </w:p>
    <w:p>
      <w:r>
        <w:t>The Competition Room of the Council of the National Commission of Markets and Competition (CNMC), with the composition expressed in the margin, has issued the following Resolution in File S/DC/0600/16, MEDIASET, processed in response to the complaint filed by ATRESMEDIA CORPORACIÓN DE MEDIOS DE COMUNICACIÓN, S.A. (ATRESMEDIA), against MEDIASET ESPAÑA COMUNICACIÓN, S.A. (MEDIASET), for alleged practices and conduct contrary to Article 1 of Law 15/2007, of July 3, on the Defense of Competition (LDC).</w:t>
      </w:r>
    </w:p>
    <w:p>
      <w:r>
        <w:t>I. BACKGROUND</w:t>
      </w:r>
    </w:p>
    <w:p>
      <w:r>
        <w:t>1. On November 23, 2016, a document (pages 1 to 35) from ATRESMEDIA CORPORACIÓN DE MEDIOS DE COMUNICACIÓN, S.A. (ATRESMEDIA) was received by the National Commission of Markets and Competition (CNMC), in which it denounces the agreements allegedly reached by PUBLIESPAÑA, S.A.U. (PUBLIESPAÑA), a 100% subsidiary of MEDIASET ESPAÑA COMUNICACIÓN, S.A. (MEDIASET), with 13 TELEVISIÓN, S.A. (13 TV) and TURNER BROADCASTING SYSTEM EUROPE LTD. (TBS EUROPE), respectively, to manage the advertising of the television channels of these operators in Spain, for understanding that they may give rise to a violation of Article 1 of Law 15/2007, of July 3, on the Defense of Competition (LDC).</w:t>
      </w:r>
    </w:p>
    <w:p>
      <w:r>
        <w:t>2. As a consequence of the aforementioned complaint, the Competition Directorate (DC) of the CNMC, in accordance with the provisions of Article 49.2 of the LDC, initiated a confidential investigation to determine whether there are circumstances that might justify, if applicable, the initiation of sanctioning proceedings.</w:t>
      </w:r>
    </w:p>
    <w:p>
      <w:r>
        <w:t>3. Within the framework of said confidential investigation, on November 30, 2016, the DC requested MEDIASET for information regarding possible television advertising management contracts signed with 13 TV and TBS EUROPE, as well as data on market share and advertising revenues of the television channels whose advertising is managed by MEDIASET (pages 36 to 41). MEDIASET's response to this information request was received by the CNMC on December 27, 2016 (pages 50 to 88).</w:t>
      </w:r>
    </w:p>
    <w:p>
      <w:r>
        <w:t>4. On January 26, 2017, the DC, applying the provisions of Article 49.3 of the LDC, issued a proposal not to initiate sanctioning proceedings and to archive the complaint (pages 93 to 99), considering that the reported facts do not show indications of a violation of the LDC.</w:t>
      </w:r>
    </w:p>
    <w:p>
      <w:r>
        <w:t>5. In accordance with the provisions of Article 27 of the Competition Defense Regulation (RDC), approved by Royal Decree 261/2008, of February 22, the DC submitted its proposal for archiving to the Competition Room of the CNMC Council.</w:t>
      </w:r>
    </w:p>
    <w:p>
      <w:r>
        <w:t>6. The Competition Room of the CNMC Council deliberated and ruled on the matter in its meeting of April 11, 2017.</w:t>
      </w:r>
    </w:p>
    <w:p>
      <w:r>
        <w:t>II. THE PARTIES</w:t>
      </w:r>
    </w:p>
    <w:p>
      <w:r>
        <w:t>The following television operators are parties in this file:</w:t>
      </w:r>
    </w:p>
    <w:p>
      <w:r>
        <w:t xml:space="preserve">- ATRESMEDIA (complainant)  </w:t>
        <w:br/>
        <w:t>ATRESMEDIA is an audiovisual communication group, primarily present in the field of open television and radio. ATRESMEDIA operates six national open digital terrestrial television (DTT) channels and is one of the main providers of television advertising in Spain. ATRESMEDIA is subject, until August 24, 2017, to compliance with the conditions established in the Council of Ministers Agreement of August 24, 2012, which partially modified the conditions established by the now-defunct National Competition Commission (CNC) in the Resolution of July 13, 2012, on the ANTENA 3/LA SEXTA concentration (file C/0432/12). Among other aspects, these conditions prohibit ATRESMEDIA from marketing television advertising for third-party open DTT operators in Spain.</w:t>
      </w:r>
    </w:p>
    <w:p>
      <w:r>
        <w:t xml:space="preserve">- MEDIASET (respondent)  </w:t>
        <w:br/>
        <w:t>MEDIASET is a company whose corporate purpose is the exploitation of the DTT service in accordance with the terms of the license granted by the State, with its main areas of activity being open television and, therefore, advertising, the exploitation of audiovisual content, and, to a lesser extent, the production and distribution of audiovisual products. MEDIASET is the leading operator in the television advertising market in Spain and operates seven national open DTT channels. MEDIASET manages its television advertising through its 100% subsidiaries PUBLIESPAÑA and PUBLIMEDIA GESTIÓN, S.A.U. (PUBLIMEDIA). From February 23, 2011, to February 23, 2016, MEDIASET was subject to compliance with the conditions established by the now-defunct National Competition Commission (CNC) in the Resolution of October 28, 2010, in the TELECINCO/CUATRO concentration (file C/0230/10). According to these conditions, MEDIASET committed to "not enter into new contracts for the management of advertising for third-party open DTT operators at the national, regional, or local level" and to limit the duration of previously signed contracts to a maximum period of one year from the entry into force of the aforementioned commitments. By Resolution of March 30, 2017 (file VC/0230/10), the Competition Room of the CNMC declared "the compliance with the commitments set forth in the Resolution of October 28, 2010, of the Council of the former CNC during the final period corresponding to the last phase of its monitoring" and "the closure of the monitoring actions for compliance with said Resolution."</w:t>
      </w:r>
    </w:p>
    <w:p>
      <w:r>
        <w:t xml:space="preserve">- 13 TV  </w:t>
        <w:br/>
        <w:t>13 TV is an operator in the open television market in Spain that, since October 2015, has had a national DTT license, through which it broadcasts the 13 TV channel. Since 2010, it was the editorial responsible for the channel of the same name, broadcasting on open DTT, through the rental of a frequency in the multiplex of the operator VEO TV.</w:t>
      </w:r>
    </w:p>
    <w:p>
      <w:r>
        <w:t xml:space="preserve">- TBS EUROPE  </w:t>
        <w:br/>
        <w:t>TBS EUROPE is a company based in the United Kingdom, publisher of a pay television channel ("TNT channel"), which is broadcast on the main pay television platforms in Spain. TBS EUROPE is a company of the TIME WARNER INC. group, a global entertainment and media company with businesses in the film industry, interactive services, television networks, cabling systems, and publishing.</w:t>
      </w:r>
    </w:p>
    <w:p>
      <w:r>
        <w:rPr>
          <w:b/>
        </w:rPr>
        <w:t>[Pages 4–6]</w:t>
      </w:r>
    </w:p>
    <w:p>
      <w:r>
        <w:t>III. AFFECTED MARKET</w:t>
      </w:r>
    </w:p>
    <w:p>
      <w:r>
        <w:t>3.1 Delimitation of the affected market</w:t>
      </w:r>
    </w:p>
    <w:p>
      <w:r>
        <w:t>The market directly affected by the conduct reported by ATRESMEDIA is the television advertising market in Spain, which has been defined and analyzed by Spanish competition authorities on multiple occasions, notably in the concentration case C/0432/12, ANTENA 3/LA SEXTA. As indicated in this precedent, television advertising is a product market differentiated from other advertising channels due to insufficient substitutability on the demand side in terms of coverage, impact, speed, commercialization system, etc.</w:t>
      </w:r>
    </w:p>
    <w:p>
      <w:r>
        <w:t>Within the television advertising market, both open television and pay television advertising would be included, without prejudice to the fact that, given the differences in business models, the commercialization systems and the weight of advertising in pay television present significant differences compared to advertising in open television.</w:t>
      </w:r>
    </w:p>
    <w:p>
      <w:r>
        <w:t>Regarding the relevant geographical scope of this market, it is national in Spain, among other reasons, due to the national coverage of the main providers in this market.</w:t>
      </w:r>
    </w:p>
    <w:p>
      <w:r>
        <w:t>3.2 Structure of the affected market</w:t>
      </w:r>
    </w:p>
    <w:p>
      <w:r>
        <w:t>The television advertising market in Spain is a fairly concentrated market, configured as a quasi-duopoly, in which the two main operators, MEDIASET and ATRESMEDIA, share almost 90% of the market in terms of advertising revenues.</w:t>
      </w:r>
    </w:p>
    <w:p>
      <w:r>
        <w:t>Below is the market structure in terms of revenue and audience, according to data published by the CNMC.</w:t>
      </w:r>
    </w:p>
    <w:p>
      <w:r>
        <w:t>TELEVISION ADVERTISING MARKET IN SPAIN 2015</w:t>
      </w:r>
    </w:p>
    <w:p>
      <w:r>
        <w:t>INVESTMENT AUDIENCE</w:t>
        <w:br/>
        <w:t>(euros) (%)</w:t>
        <w:br/>
        <w:t>MEDIASET 31.0% 736,156,134 42.8%</w:t>
        <w:br/>
        <w:t>ATRESMEDIA 26.8% 765,313,627 44.5%</w:t>
        <w:br/>
        <w:t>PUBLIC TELEVISION 24.2% 130,306,291 7.6%</w:t>
        <w:br/>
        <w:t>OTHER OPEN TELEVISION 11.2% 52,833,804 3.1%</w:t>
        <w:br/>
        <w:t>PAY TELEVISION 6.8% 36,552,855 2.1%</w:t>
        <w:br/>
        <w:t>TOTAL 100% 1,721,162,710 100.0%</w:t>
      </w:r>
    </w:p>
    <w:p>
      <w:r>
        <w:t>Source: CNMC Data</w:t>
      </w:r>
    </w:p>
    <w:p>
      <w:r>
        <w:t>In this market, the weight of 13 TV and TNT is very limited. In this regard, the audience share of 13TV in 2015 was 2.0%, while that of TNT stands at 0.3%. In the period during which the contracts of MEDIASET with 13 TV and TBS EUROPE were in force for which data is available (Q2 and Q3 2016), the average audience shares of these channels were 1.9% and 0.35%, respectively. In terms of advertising impacts (GRPs 20’’ adults) generated, the shares measured during that period for 13 TV and TNT were 2.0% and 0.35%.</w:t>
      </w:r>
    </w:p>
    <w:p>
      <w:r>
        <w:t>On the other hand, according to the data provided by MEDIASET, the advertising investment in 13 TV and TNT managed by this operator in each of these channels represented for each channel the [CONFIDENTIAL] of the market in the second and third quarters of 2016.</w:t>
      </w:r>
    </w:p>
    <w:p>
      <w:r>
        <w:t>IV. FACTS</w:t>
      </w:r>
    </w:p>
    <w:p>
      <w:r>
        <w:t>The complaint subject to this file has been assessed by the Competition Chamber of the CNMC based on the facts recorded by the DC in its proposal for filing and the documentation gathered in the file.</w:t>
      </w:r>
    </w:p>
    <w:p>
      <w:r>
        <w:t>Although in its complaint ATRESMEDIA claims that the MEDIASET subsidiary, PUBLIESPAÑA, is the signatory of the contracts signed with TBS EUROPE and 13 TV that are the subject of the complaint, according to the information provided by MEDIASET to the file at the request of the DC, the contracts were signed by PUBLIMEDIA, also a 100% subsidiary of MEDIASET in the television advertising sector.</w:t>
      </w:r>
    </w:p>
    <w:p>
      <w:r>
        <w:t>4.1 MEDIASET-13 TV Contract</w:t>
      </w:r>
    </w:p>
    <w:p>
      <w:r>
        <w:t>According to the information provided by MEDIASET on February 18, 2016, 13 TV and PUBLIMEDIA signed a contract by which the latter was entrusted with the exclusive management of part of the television advertising of the 13 TV channel, with the aim of increasing its advertising occupancy and revenues. This contract, binding for the parties from the day of its signing, stipulated in its sixth clause that it would not begin to be executed until February 23, 2016, the moment of expiration of the commitments assumed by MEDIASET before the CNMC in the concentration file TELECINCO/CUATRO (C/0230/10).</w:t>
      </w:r>
    </w:p>
    <w:p>
      <w:r>
        <w:t>Initially valid until December 31, 2016, with automatic extensions for periods of 12 months, the contract allowed for unilateral termination with two months' notice.</w:t>
      </w:r>
    </w:p>
    <w:p>
      <w:r>
        <w:t>In this regard, according to what was indicated by MEDIASET, the contract was terminated on December 31, 2016, a fact that has been made public and is reflected in the removal of 13 TV from MEDIASET's advertising commercial offer. The contract stipulated that 13 TV would unilaterally determine the pricing and commercial policy of the advertising for its channel marketed by PUBLIMEDIA, including the discount ranges and rebates that could be negotiated with advertisers or media agencies in sales at GRP cost or discount sales. It also prohibited MEDIASET from jointly marketing the advertising spaces of 13TV with those of MEDIASET channels. Additionally, the contract established that a portion of the advertising spaces of the channel (approximately 40% of the total, according to MEDIASET estimates) would be marketed directly by 13 TV. MEDIASET indicates that in the marketing of the television advertising of the 13 TV channel, almost all agreements have been single-channel with a generic target, as a consequence of the audience profile of the channel.</w:t>
      </w:r>
    </w:p>
    <w:p>
      <w:r>
        <w:t>4.2 MEDIASET-TBS EUROPE Contract</w:t>
      </w:r>
    </w:p>
    <w:p>
      <w:r>
        <w:t>According to the information provided by MEDIASET, on December 16, 2015, TBS EUROPE and PUBLIMEDIA signed a contract by which the latter was entrusted with the management of part of the conventional television advertising of the TNT channel in Spain. This contract is valid for a period of [CONFIDENTIAL].</w:t>
      </w:r>
    </w:p>
    <w:p>
      <w:r>
        <w:t>This contract stipulates that MEDIASET will unilaterally determine the commercial policy of the conventional advertising of the TNT channel. In contrast, non-conventional advertising (special initiatives, such as sponsorships, telepromotions, etc.) and advertising from film distributors will be managed by TBS EUROPE. Furthermore, the contract stipulates that the advertising planning and the advertising break policy of the channel will be determined by TBS EUROPE.</w:t>
      </w:r>
    </w:p>
    <w:p>
      <w:r>
        <w:t>The implementation of this contract has varied over time. In an initial period (until September 30, 2016), the advertising of the TNT channel has been marketed packaged together with that of other pay television channels managed by PUBLIMEDIA. In contrast, since October 1, 2016, the marketing has been done by PUBLIESPAÑA primarily in single placement along with the channels Cuatro, Divinity, and Energy, under the leadership of Cuatro.</w:t>
      </w:r>
    </w:p>
    <w:p>
      <w:r>
        <w:rPr>
          <w:b/>
        </w:rPr>
        <w:t>[Pages 7–9]</w:t>
      </w:r>
    </w:p>
    <w:p>
      <w:r>
        <w:t>FUNDAMENTALS OF LAW</w:t>
      </w:r>
    </w:p>
    <w:p>
      <w:r>
        <w:t>FIRST.- Competence to resolve.</w:t>
      </w:r>
    </w:p>
    <w:p>
      <w:r>
        <w:t>In accordance with the provisions of the second additional provision of Law 3/2013, of June 4, establishing the CNMC, "references in current legislation to the National Competition Commission [...] shall be understood as references to the National Commission of Markets and Competition [...]" and "References in Law 15/2007, of July 3, to the Investigation Directorate of the National Competition Commission shall be understood as references to the Competition Directorate of the National Commission of Markets and Competition."</w:t>
      </w:r>
    </w:p>
    <w:p>
      <w:r>
        <w:t>In this regard, Article 5.1.c) of the aforementioned Law 3/2013, of June 4, states that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w:t>
      </w:r>
    </w:p>
    <w:p>
      <w:r>
        <w:t>Furthermore, Article 14(b)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 Council.</w:t>
      </w:r>
    </w:p>
    <w:p>
      <w:r>
        <w:t>SECOND.- Object of the Resolution and proposal of the instructing body.</w:t>
      </w:r>
    </w:p>
    <w:p>
      <w:r>
        <w:t>This Chamber must assess in the present resolution whether the requirements for the application of Article 49.3 of the LDC are met, that is, the absence of indications of infringement, in order to agree, as proposed by the DC, to not initiate the sanctioning procedure and to archive the actions taken so far.</w:t>
      </w:r>
    </w:p>
    <w:p>
      <w:r>
        <w:t>According to the complainant, ATRESMEDIA, the agreements reached by PUBLIMEDIA with the television operators 13 TV and TBS EUROPE, to manage the advertising of the television channels of said operators, could give rise to a violation of Article 1 of the LDC.</w:t>
      </w:r>
    </w:p>
    <w:p>
      <w:r>
        <w:t>Subsidiarily, ATRESMEDIA points out that the inaction of the CNMC regarding the agreement between MEDIASET's subsidiary and 13 TV would imply the acceptance of a substantial and sustained modification in the competitive conditions in the television advertising market in Spain that would justify the exemption of the prohibition on ATRESMEDIA to manage the television advertising of third-party open television operators in Spain, established by the Council of Ministers Agreement of August 24, 2012, in relation to the concentration ANTENA 3/LA SEXTA (case C/0432/12) and requests, for this purpose, a resolution within the framework of the monitoring file of the conditions included in the aforementioned Agreement.</w:t>
      </w:r>
    </w:p>
    <w:p>
      <w:r>
        <w:t>In its report of January 26, 2017, the DC proposes to this Chamber the non-initiation of the sanctioning procedure and the archiving of the actions, in accordance with the provisions of Article 49.3 of the LDC, as it considers that, in relation to the reported facts, there are no indications of infringement of the LDC.</w:t>
      </w:r>
    </w:p>
    <w:p>
      <w:r>
        <w:t>Furthermore, to the extent that the agreement between MEDIASET and 13 TV has been terminated as of December 31, 2016, having been in force for less than a year, the DC also proposes the dismissal of ATRESMEDIA's subsidiary request for a review of the conditions established by the Council of Ministers Agreement of August 24, 2012, in relation to the concentration ANTENA 3/LA SEXTA (case C/0432/12), due to the subsequent loss of its object.</w:t>
      </w:r>
    </w:p>
    <w:p>
      <w:r>
        <w:t>The DC reaches this conclusion after examining the reported facts and the agreements reached between MEDIASET and the television operators 13 TV and TBS EUROPE.</w:t>
      </w:r>
    </w:p>
    <w:p>
      <w:r>
        <w:t>THIRD.- Assessment of the Competition Chamber</w:t>
      </w:r>
    </w:p>
    <w:p>
      <w:r>
        <w:t>The purpose of this resolution is to determine whether, as the DC argues, the archiving of the actions would be appropriate, in accordance with Article 49.3 of the LDC, since the investigated conduct does not present indications of infringement of the LDC.</w:t>
      </w:r>
    </w:p>
    <w:p>
      <w:r>
        <w:t>Article 49.1 of the LDC states that the DC shall initiate sanctioning proceedings when it observes reasonable indications of the existence of prohibited conduct under Articles 1, 2, and 3 of the same Law. In section 3 of the aforementioned Article 49, it is added that the Council, at the proposal of the DC, shall agree not to initiate sanctioning proceedings and, consequently, to archive the actions taken when it considers that there are no indications of infringement.</w:t>
      </w:r>
    </w:p>
    <w:p>
      <w:r>
        <w:t>Likewise, Article 27.1 of the Competition Defense Regulation (RDC), approved by Royal Decree 261/2008, of February 22, establishes: "1. In order for the Council of the National Competition Commission [current CNMC] to agree not to initiate proceedings and archive the actions in the terms established in Articles 44 and 49.3 of Law 15/2007, of July 3, the Investigation Directorate [current Competition Directorate] shall forward the received complaint, the prior actions carried out, if applicable, and a proposal for archiving."</w:t>
      </w:r>
    </w:p>
    <w:p>
      <w:r>
        <w:t>According to the DC in its report, the agreements of MEDIASET with 13 TV and TBS EUROPE are clearly agreements between competitors, at least potential ones, in the television advertising market in Spain.</w:t>
      </w:r>
    </w:p>
    <w:p>
      <w:r>
        <w:t>When assessing agreements such as those reported, it is necessary to take into account the market power of the concerned operators. In this regard, the market power of MEDIASET in this area is very significant, given that, as noted by the DC, the television advertising of its main channels is usually very relevant for most advertisers, considering the audience of its channels and the commercial policies of this operator.</w:t>
      </w:r>
    </w:p>
    <w:p>
      <w:r>
        <w:t>However, when analyzing whether these agreements of MEDIASET have a restrictive object or effect on competition for the purposes of applying Article 1 of the LDC, it is also necessary to analyze the market position of the other signatories and differentiate between 13 TV and TBS EUROPE, given that the potential competitive capacity in the television advertising market in Spain of these operators is very different.</w:t>
      </w:r>
    </w:p>
    <w:p>
      <w:r>
        <w:t>The DC points out that the potential risk arising from an agreement such as that signed between MEDIASET and 13 TV in the television advertising market in Spain is greater, as it may have a restrictive object or effect on competition, given that 13 TV is an open television operator with national coverage, whose audience could potentially have significant growth capacity.</w:t>
      </w:r>
    </w:p>
    <w:p>
      <w:r>
        <w:t>In contrast, in the agreement signed between MEDIASET and TBS EUROPE, as stated by the investigating body in its proposal, the potential risk of a restrictive object or effect on competition in the television advertising market in Spain arising from it is much lower, given that TBS EUROPE is the publisher of a linear pay television channel, whose commercial strategy does not focus on obtaining advertising revenues and whose potential audience is much smaller than that of a DTT operator.</w:t>
      </w:r>
    </w:p>
    <w:p>
      <w:r>
        <w:t>This Competition Chamber agrees with these assessments, as well as with the subsequent analysis of the investigating body that rules out the existence of indications of infringement in the analyzed facts.</w:t>
      </w:r>
    </w:p>
    <w:p>
      <w:r>
        <w:t>Regarding the agreement between MEDIASET and 13TV, as stated by the DC, certain clauses of the contract signed between both operators have minimized MEDIASET's ability to use it to significantly reinforce its market power. Specifically, the DC highlights that the commercial policy of 13 TV and, in particular, the discount policy, was unilaterally set by 13 TV itself. Furthermore, the signed contract prevented the joint marketing of the advertising spaces of 13TV with those of MEDIASET channels. According to the proposal for archiving submitted to the Chamber, these aspects help explain why the advertising of 13 TV carried out by MEDIASET has been fundamentally single-channel.</w:t>
      </w:r>
    </w:p>
    <w:p>
      <w:r>
        <w:t>Additionally, the DC also points out that the limited weight of 13 TV in the television advertising market in Spain, especially in terms of revenues, before and during the validity of the agreement, limited in the short and medium term the competitive pressure that 13 TV could exert, directly or indirectly, on MEDIASET when marketing its television advertising.</w:t>
      </w:r>
    </w:p>
    <w:p>
      <w:r>
        <w:rPr>
          <w:b/>
        </w:rPr>
        <w:t>[Pages 10–11]</w:t>
      </w:r>
    </w:p>
    <w:p>
      <w:r>
        <w:t>Everything mentioned above, combined with the short effective duration of the contract (which did not reach one year), leads this Chamber, in agreement with the DC, to dismiss any indications of a violation of Article 1 of the LDC by MEDIASET or 13 TV arising from this contract.</w:t>
      </w:r>
    </w:p>
    <w:p>
      <w:r>
        <w:t>From this consideration, it cannot be inferred, as ATRESMEDIA claims, that the CNMC is admitting a substantial and sustained modification of the competitive conditions in the television advertising market in Spain, which would render any acceptance of its request to initiate a review of the monitoring file of the ANTENA 3 / LA SEXTA concentration completely unfounded.</w:t>
      </w:r>
    </w:p>
    <w:p>
      <w:r>
        <w:t>For its part, in the agreement signed between MEDIASET and TBS EUROPE, as stated by the investigative body in its proposal, the potential risk of a restrictive object or effect on competition in the television advertising market in Spain is much lower, given that TBS EUROPE is the publisher of a linear pay television channel, whose commercial strategy does not focus on generating advertising revenue and whose potential audience is much smaller than that of a DTT operator.</w:t>
      </w:r>
    </w:p>
    <w:p>
      <w:r>
        <w:t>In this regard, the TNT channel reaches a significantly lower share of Spanish households than operators like MEDIASET or 13 TV. TBS EUROPE has to compete for audience capture in a much more fragmented environment, because potential viewers with access to the TNT channel have a greater offer of linear channels available (by adding pay television channels to open channels) and, in many cases, these potential viewers have access at no additional cost to video-on-demand services.</w:t>
      </w:r>
    </w:p>
    <w:p>
      <w:r>
        <w:t>For the DC, this market fragmentation explains why most pay television channel publishers in Spain do not directly market their television advertising, but rather entrust it to third-party operators, as their limited weight in the market (current and potential) usually does not make it profitable to develop their own marketing structure.</w:t>
      </w:r>
    </w:p>
    <w:p>
      <w:r>
        <w:t>On the other hand, as noted in the proposal for closure, an intensive exploitation of television advertising on a pay television channel, especially if added to a unique pattern under the leadership of an open DTT chain, could have counterproductive effects on the audience of this channel, considering that pay television subscribers usually do not accept high levels of advertising or unnatural breaks in programming.</w:t>
      </w:r>
    </w:p>
    <w:p>
      <w:r>
        <w:t>Finally, the limited weight of TNT in the television advertising market (less than 0.5% in terms of audience and advertising impacts generated) prevents the conclusion that the agreement between MEDIASET and TBS EUROPE will eliminate a potentially significant competitor from the market or significantly strengthen MEDIASET's market power in the television advertising market.</w:t>
      </w:r>
    </w:p>
    <w:p>
      <w:r>
        <w:t>In light of all the above, and in the absence of other additional evidentiary elements, this Chamber, in agreement with the DC, finds no indications of the existence of restrictive conduct prohibited in Article 1 of the LDC in the agreements reached by PUBLIMEDIA (a 100% subsidiary of MEDIASET) with the television operators 13 TV and TBS EUROPE, to manage the advertising of the television channels of said operators.</w:t>
      </w:r>
    </w:p>
    <w:p>
      <w:r>
        <w:t>Thus, this Competition Chamber considers the DC's proposal appropriate and believes that the proceedings followed in relation to the investigated conduct should be archived.</w:t>
      </w:r>
    </w:p>
    <w:p>
      <w:r>
        <w:t>For all the above reasons, in view of the cited provisions and others of general application, the Council in the Competition Chamber,</w:t>
      </w:r>
    </w:p>
    <w:p>
      <w:r>
        <w:t>HAS RESOLVED</w:t>
      </w:r>
    </w:p>
    <w:p>
      <w:r>
        <w:t>FIRST.- Not to initiate sanctioning proceedings and to agree to archive the proceedings followed as a result of the complaint filed by ATRESMEDIA CORPORACIÓN DE MEDIOS DE COMUNICACIÓN, S.A., considering that there are no indications of a violation of Article 1 of the LDC in this file.</w:t>
      </w:r>
    </w:p>
    <w:p>
      <w:r>
        <w:t>SECOND.- To dismiss ATRESMEDIA's subsidiary request for a review of the conditions established by the Council of Ministers Agreement of August 24, 2012, in relation to the ANTENA 3 / LA SEXTA concentration (file C/0432/12).</w:t>
      </w:r>
    </w:p>
    <w:p>
      <w: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