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4.png" ContentType="image/png"/>
  <Override PartName="/word/media/image3.png" ContentType="image/png"/>
  <Override PartName="/word/media/image2.png" ContentType="image/png"/>
  <Override PartName="/word/media/image6.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4" w:type="dxa"/>
        <w:jc w:val="left"/>
        <w:tblInd w:w="-108" w:type="dxa"/>
        <w:tblBorders/>
        <w:tblCellMar>
          <w:top w:w="0" w:type="dxa"/>
          <w:left w:w="108" w:type="dxa"/>
          <w:bottom w:w="0" w:type="dxa"/>
          <w:right w:w="108" w:type="dxa"/>
        </w:tblCellMar>
      </w:tblPr>
      <w:tblGrid>
        <w:gridCol w:w="1386"/>
        <w:gridCol w:w="8188"/>
      </w:tblGrid>
      <w:tr>
        <w:trPr/>
        <w:tc>
          <w:tcPr>
            <w:tcW w:w="1386" w:type="dxa"/>
            <w:tcBorders/>
            <w:shd w:fill="auto" w:val="clear"/>
          </w:tcPr>
          <w:p>
            <w:pPr>
              <w:pStyle w:val="Normal"/>
              <w:pageBreakBefore/>
              <w:spacing w:before="0" w:after="0"/>
              <w:rPr>
                <w:rFonts w:ascii="Times New Roman" w:hAnsi="Times New Roman"/>
                <w:b/>
                <w:b/>
              </w:rPr>
            </w:pPr>
            <w:r>
              <w:rPr>
                <w:rFonts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495" y="0"/>
                      <wp:lineTo x="-495" y="20836"/>
                      <wp:lineTo x="21276" y="20836"/>
                      <wp:lineTo x="21276" y="0"/>
                      <wp:lineTo x="-495" y="0"/>
                    </wp:wrapPolygon>
                  </wp:wrapTight>
                  <wp:docPr id="1"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spacing w:before="0" w:after="0"/>
              <w:jc w:val="center"/>
              <w:rPr>
                <w:rFonts w:ascii="Times New Roman" w:hAnsi="Times New Roman"/>
                <w:b/>
                <w:b/>
              </w:rPr>
            </w:pPr>
            <w:r>
              <w:rPr>
                <w:rFonts w:ascii="Times New Roman" w:hAnsi="Times New Roman"/>
                <w:b/>
              </w:rPr>
              <w:t>Министерство науки и высшего образования Российской Федерации</w:t>
            </w:r>
          </w:p>
          <w:p>
            <w:pPr>
              <w:pStyle w:val="Normal"/>
              <w:spacing w:before="0" w:after="0"/>
              <w:jc w:val="center"/>
              <w:rPr>
                <w:rFonts w:ascii="Times New Roman" w:hAnsi="Times New Roman"/>
                <w:b/>
                <w:b/>
              </w:rPr>
            </w:pPr>
            <w:r>
              <w:rPr>
                <w:rFonts w:ascii="Times New Roman" w:hAnsi="Times New Roman"/>
                <w:b/>
              </w:rPr>
              <w:t xml:space="preserve">Федеральное государственное бюджетное образовательное учреждение </w:t>
            </w:r>
          </w:p>
          <w:p>
            <w:pPr>
              <w:pStyle w:val="Normal"/>
              <w:spacing w:before="0" w:after="0"/>
              <w:jc w:val="center"/>
              <w:rPr>
                <w:rFonts w:ascii="Times New Roman" w:hAnsi="Times New Roman"/>
                <w:b/>
                <w:b/>
              </w:rPr>
            </w:pPr>
            <w:r>
              <w:rPr>
                <w:rFonts w:ascii="Times New Roman" w:hAnsi="Times New Roman"/>
                <w:b/>
              </w:rPr>
              <w:t>высшего образования</w:t>
            </w:r>
          </w:p>
          <w:p>
            <w:pPr>
              <w:pStyle w:val="Normal"/>
              <w:spacing w:before="0" w:after="0"/>
              <w:ind w:left="0" w:right="-2" w:hanging="0"/>
              <w:jc w:val="center"/>
              <w:rPr>
                <w:rFonts w:ascii="Times New Roman" w:hAnsi="Times New Roman"/>
                <w:b/>
                <w:b/>
              </w:rPr>
            </w:pPr>
            <w:r>
              <w:rPr>
                <w:rFonts w:ascii="Times New Roman" w:hAnsi="Times New Roman"/>
                <w:b/>
              </w:rPr>
              <w:t>«Московский государственный технический университет</w:t>
            </w:r>
          </w:p>
          <w:p>
            <w:pPr>
              <w:pStyle w:val="Normal"/>
              <w:spacing w:before="0" w:after="0"/>
              <w:ind w:left="0" w:right="-2" w:hanging="0"/>
              <w:jc w:val="center"/>
              <w:rPr>
                <w:rFonts w:ascii="Times New Roman" w:hAnsi="Times New Roman"/>
                <w:b/>
                <w:b/>
              </w:rPr>
            </w:pPr>
            <w:r>
              <w:rPr>
                <w:rFonts w:ascii="Times New Roman" w:hAnsi="Times New Roman"/>
                <w:b/>
              </w:rPr>
              <w:t>имени Н.Э. Баумана</w:t>
            </w:r>
          </w:p>
          <w:p>
            <w:pPr>
              <w:pStyle w:val="Normal"/>
              <w:spacing w:before="0" w:after="0"/>
              <w:jc w:val="center"/>
              <w:rPr>
                <w:rFonts w:ascii="Times New Roman" w:hAnsi="Times New Roman"/>
                <w:b/>
                <w:b/>
              </w:rPr>
            </w:pPr>
            <w:r>
              <w:rPr>
                <w:rFonts w:ascii="Times New Roman" w:hAnsi="Times New Roman"/>
                <w:b/>
              </w:rPr>
              <w:t>(национальный исследовательский университет)»</w:t>
            </w:r>
          </w:p>
          <w:p>
            <w:pPr>
              <w:pStyle w:val="Normal"/>
              <w:spacing w:before="0" w:after="0"/>
              <w:jc w:val="center"/>
              <w:rPr>
                <w:rFonts w:ascii="Times New Roman" w:hAnsi="Times New Roman"/>
                <w:b/>
                <w:b/>
              </w:rPr>
            </w:pPr>
            <w:r>
              <w:rPr>
                <w:rFonts w:ascii="Times New Roman" w:hAnsi="Times New Roman"/>
                <w:b/>
              </w:rPr>
              <w:t>(МГТУ им. Н.Э. Баумана)</w:t>
            </w:r>
          </w:p>
        </w:tc>
      </w:tr>
    </w:tbl>
    <w:p>
      <w:pPr>
        <w:pStyle w:val="Normal"/>
        <w:pBdr>
          <w:bottom w:val="thinThickSmallGap" w:sz="24" w:space="1" w:color="00000A"/>
        </w:pBdr>
        <w:spacing w:before="0" w:after="0"/>
        <w:jc w:val="center"/>
        <w:rPr>
          <w:rFonts w:ascii="Times New Roman" w:hAnsi="Times New Roman"/>
          <w:b/>
          <w:b/>
          <w:sz w:val="10"/>
        </w:rPr>
      </w:pPr>
      <w:r>
        <w:rPr>
          <w:rFonts w:ascii="Times New Roman" w:hAnsi="Times New Roman"/>
          <w:b/>
          <w:sz w:val="10"/>
        </w:rPr>
      </w:r>
    </w:p>
    <w:p>
      <w:pPr>
        <w:pStyle w:val="Normal"/>
        <w:spacing w:before="0" w:after="0"/>
        <w:rPr>
          <w:rFonts w:ascii="Times New Roman" w:hAnsi="Times New Roman"/>
          <w:b/>
          <w:b/>
          <w:sz w:val="36"/>
        </w:rPr>
      </w:pPr>
      <w:r>
        <w:rPr>
          <w:rFonts w:ascii="Times New Roman" w:hAnsi="Times New Roman"/>
          <w:b/>
          <w:sz w:val="36"/>
        </w:rPr>
      </w:r>
    </w:p>
    <w:p>
      <w:pPr>
        <w:pStyle w:val="Normal"/>
        <w:spacing w:before="0" w:after="0"/>
        <w:jc w:val="center"/>
        <w:rPr>
          <w:rFonts w:ascii="Times New Roman" w:hAnsi="Times New Roman"/>
        </w:rPr>
      </w:pPr>
      <w:r>
        <w:rPr>
          <w:rFonts w:ascii="Times New Roman" w:hAnsi="Times New Roman"/>
        </w:rPr>
        <w:t>ФАКУЛЬТЕТ «Информатика и системы управления»</w:t>
      </w:r>
    </w:p>
    <w:p>
      <w:pPr>
        <w:pStyle w:val="Normal"/>
        <w:spacing w:before="0" w:after="0"/>
        <w:rPr>
          <w:rFonts w:ascii="Times New Roman" w:hAnsi="Times New Roman"/>
        </w:rPr>
      </w:pPr>
      <w:r>
        <w:rPr>
          <w:rFonts w:ascii="Times New Roman" w:hAnsi="Times New Roman"/>
        </w:rPr>
      </w:r>
    </w:p>
    <w:p>
      <w:pPr>
        <w:pStyle w:val="Normal"/>
        <w:spacing w:before="0" w:after="0"/>
        <w:jc w:val="center"/>
        <w:rPr>
          <w:rFonts w:ascii="Times New Roman" w:hAnsi="Times New Roman"/>
        </w:rPr>
      </w:pPr>
      <w:r>
        <w:rPr>
          <w:rFonts w:ascii="Times New Roman" w:hAnsi="Times New Roman"/>
        </w:rPr>
        <w:t>КАФЕДРА «Программное обеспечение ЭВМ и информационные технологии»</w:t>
      </w:r>
    </w:p>
    <w:p>
      <w:pPr>
        <w:pStyle w:val="Normal"/>
        <w:spacing w:before="0" w:after="0"/>
        <w:rPr>
          <w:rFonts w:ascii="Times New Roman" w:hAnsi="Times New Roman"/>
          <w:i/>
          <w:i/>
        </w:rPr>
      </w:pPr>
      <w:r>
        <w:rPr>
          <w:rFonts w:ascii="Times New Roman" w:hAnsi="Times New Roman"/>
          <w:i/>
        </w:rPr>
      </w:r>
    </w:p>
    <w:p>
      <w:pPr>
        <w:pStyle w:val="Normal"/>
        <w:spacing w:before="0" w:after="0"/>
        <w:rPr>
          <w:rFonts w:ascii="Times New Roman" w:hAnsi="Times New Roman"/>
          <w:i/>
          <w:i/>
          <w:sz w:val="18"/>
        </w:rPr>
      </w:pPr>
      <w:r>
        <w:rPr>
          <w:rFonts w:ascii="Times New Roman" w:hAnsi="Times New Roman"/>
          <w:i/>
          <w:sz w:val="18"/>
        </w:rPr>
      </w:r>
    </w:p>
    <w:p>
      <w:pPr>
        <w:pStyle w:val="Normal"/>
        <w:spacing w:before="0" w:after="0"/>
        <w:rPr>
          <w:rFonts w:ascii="Times New Roman" w:hAnsi="Times New Roman"/>
          <w:i/>
          <w:i/>
          <w:sz w:val="32"/>
        </w:rPr>
      </w:pPr>
      <w:r>
        <w:rPr>
          <w:rFonts w:ascii="Times New Roman" w:hAnsi="Times New Roman"/>
          <w:i/>
          <w:sz w:val="32"/>
        </w:rPr>
      </w:r>
    </w:p>
    <w:p>
      <w:pPr>
        <w:pStyle w:val="Normal"/>
        <w:spacing w:before="0" w:after="0"/>
        <w:rPr>
          <w:rFonts w:ascii="Times New Roman" w:hAnsi="Times New Roman"/>
          <w:i/>
          <w:i/>
          <w:sz w:val="32"/>
        </w:rPr>
      </w:pPr>
      <w:r>
        <w:rPr>
          <w:rFonts w:ascii="Times New Roman" w:hAnsi="Times New Roman"/>
          <w:i/>
          <w:sz w:val="32"/>
        </w:rPr>
      </w:r>
    </w:p>
    <w:p>
      <w:pPr>
        <w:pStyle w:val="Normal"/>
        <w:spacing w:before="0" w:after="0"/>
        <w:rPr>
          <w:rFonts w:ascii="Times New Roman" w:hAnsi="Times New Roman"/>
          <w:b/>
          <w:b/>
          <w:i/>
          <w:i/>
          <w:sz w:val="40"/>
        </w:rPr>
      </w:pPr>
      <w:r>
        <w:rPr>
          <w:rFonts w:ascii="Times New Roman" w:hAnsi="Times New Roman"/>
          <w:b/>
          <w:i/>
          <w:sz w:val="40"/>
        </w:rPr>
      </w:r>
    </w:p>
    <w:p>
      <w:pPr>
        <w:pStyle w:val="Normal"/>
        <w:spacing w:before="0" w:after="0"/>
        <w:jc w:val="center"/>
        <w:rPr>
          <w:rFonts w:ascii="Times New Roman" w:hAnsi="Times New Roman"/>
          <w:b/>
          <w:b/>
          <w:i/>
          <w:i/>
          <w:sz w:val="14"/>
        </w:rPr>
      </w:pPr>
      <w:r>
        <w:rPr>
          <w:rFonts w:ascii="Times New Roman" w:hAnsi="Times New Roman"/>
          <w:b/>
          <w:i/>
          <w:sz w:val="14"/>
        </w:rPr>
      </w:r>
    </w:p>
    <w:p>
      <w:pPr>
        <w:pStyle w:val="Normal"/>
        <w:spacing w:before="0" w:after="0"/>
        <w:jc w:val="center"/>
        <w:rPr/>
      </w:pPr>
      <w:r>
        <w:rPr>
          <w:rFonts w:ascii="Times New Roman" w:hAnsi="Times New Roman"/>
          <w:sz w:val="40"/>
        </w:rPr>
        <w:t>«</w:t>
      </w:r>
      <w:r>
        <w:rPr>
          <w:rFonts w:ascii="Times New Roman" w:hAnsi="Times New Roman"/>
          <w:sz w:val="40"/>
        </w:rPr>
        <w:t>С</w:t>
      </w:r>
      <w:r>
        <w:rPr>
          <w:rFonts w:ascii="Times New Roman" w:hAnsi="Times New Roman"/>
          <w:sz w:val="40"/>
        </w:rPr>
        <w:t>равн</w:t>
      </w:r>
      <w:r>
        <w:rPr>
          <w:rFonts w:ascii="Times New Roman" w:hAnsi="Times New Roman"/>
          <w:sz w:val="40"/>
        </w:rPr>
        <w:t>ение</w:t>
      </w:r>
      <w:r>
        <w:rPr>
          <w:rFonts w:ascii="Times New Roman" w:hAnsi="Times New Roman"/>
          <w:sz w:val="40"/>
        </w:rPr>
        <w:t xml:space="preserve"> табличн</w:t>
      </w:r>
      <w:r>
        <w:rPr>
          <w:rFonts w:ascii="Times New Roman" w:hAnsi="Times New Roman"/>
          <w:sz w:val="40"/>
        </w:rPr>
        <w:t xml:space="preserve">ого </w:t>
      </w:r>
      <w:r>
        <w:rPr>
          <w:rFonts w:ascii="Times New Roman" w:hAnsi="Times New Roman"/>
          <w:sz w:val="40"/>
        </w:rPr>
        <w:t>и</w:t>
      </w:r>
      <w:r>
        <w:rPr>
          <w:rFonts w:ascii="Times New Roman" w:hAnsi="Times New Roman"/>
          <w:sz w:val="40"/>
        </w:rPr>
        <w:t xml:space="preserve"> алгоритмическ</w:t>
      </w:r>
      <w:r>
        <w:rPr>
          <w:rFonts w:ascii="Times New Roman" w:hAnsi="Times New Roman"/>
          <w:sz w:val="40"/>
        </w:rPr>
        <w:t>ого</w:t>
      </w:r>
      <w:r>
        <w:rPr>
          <w:rFonts w:ascii="Times New Roman" w:hAnsi="Times New Roman"/>
          <w:sz w:val="40"/>
        </w:rPr>
        <w:t xml:space="preserve">  способ</w:t>
      </w:r>
      <w:r>
        <w:rPr>
          <w:rFonts w:ascii="Times New Roman" w:hAnsi="Times New Roman"/>
          <w:sz w:val="40"/>
        </w:rPr>
        <w:t>а</w:t>
      </w:r>
      <w:r>
        <w:rPr>
          <w:rFonts w:ascii="Times New Roman" w:hAnsi="Times New Roman"/>
          <w:sz w:val="40"/>
        </w:rPr>
        <w:t xml:space="preserve"> получения последовательности псевдослучайных чисел»</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pPr>
      <w:r>
        <w:rPr>
          <w:rFonts w:ascii="Times New Roman" w:hAnsi="Times New Roman"/>
        </w:rPr>
        <w:t xml:space="preserve">Студент </w:t>
      </w:r>
      <w:r>
        <w:rPr>
          <w:rFonts w:ascii="Times New Roman" w:hAnsi="Times New Roman"/>
          <w:u w:val="single"/>
        </w:rPr>
        <w:t xml:space="preserve">    ИУ7-68Б(В)    </w:t>
      </w:r>
      <w:r>
        <w:rPr>
          <w:rFonts w:ascii="Times New Roman" w:hAnsi="Times New Roman"/>
        </w:rPr>
        <w:tab/>
        <w:tab/>
        <w:tab/>
        <w:tab/>
        <w:t xml:space="preserve">_________________         </w:t>
      </w:r>
      <w:r>
        <w:rPr>
          <w:rFonts w:ascii="Times New Roman" w:hAnsi="Times New Roman"/>
          <w:u w:val="single"/>
        </w:rPr>
        <w:t>А.Н. Бахолдин</w:t>
      </w:r>
      <w:r>
        <w:rPr>
          <w:rFonts w:ascii="Times New Roman" w:hAnsi="Times New Roman"/>
        </w:rPr>
        <w:t xml:space="preserve">                </w:t>
      </w:r>
    </w:p>
    <w:p>
      <w:pPr>
        <w:pStyle w:val="Normal"/>
        <w:spacing w:before="0" w:after="0"/>
        <w:ind w:left="709" w:right="565" w:firstLine="709"/>
        <w:rPr>
          <w:rFonts w:ascii="Times New Roman" w:hAnsi="Times New Roman"/>
          <w:sz w:val="18"/>
          <w:szCs w:val="18"/>
        </w:rPr>
      </w:pPr>
      <w:r>
        <w:rPr>
          <w:rFonts w:ascii="Times New Roman" w:hAnsi="Times New Roman"/>
          <w:sz w:val="18"/>
          <w:szCs w:val="18"/>
        </w:rPr>
        <w:t>(Группа)</w:t>
        <w:tab/>
        <w:tab/>
        <w:tab/>
        <w:tab/>
        <w:tab/>
        <w:t xml:space="preserve">         (Подпись, дата)                    (И.О.Фамилия)            </w:t>
      </w:r>
    </w:p>
    <w:p>
      <w:pPr>
        <w:pStyle w:val="Normal"/>
        <w:spacing w:before="0" w:after="0"/>
        <w:jc w:val="both"/>
        <w:rPr>
          <w:rFonts w:ascii="Times New Roman" w:hAnsi="Times New Roman"/>
          <w:sz w:val="20"/>
        </w:rPr>
      </w:pPr>
      <w:r>
        <w:rPr>
          <w:rFonts w:ascii="Times New Roman" w:hAnsi="Times New Roman"/>
          <w:sz w:val="20"/>
        </w:rPr>
      </w:r>
    </w:p>
    <w:p>
      <w:pPr>
        <w:pStyle w:val="Normal"/>
        <w:spacing w:before="0" w:after="0"/>
        <w:jc w:val="both"/>
        <w:rPr>
          <w:rFonts w:ascii="Times New Roman" w:hAnsi="Times New Roman"/>
          <w:sz w:val="20"/>
        </w:rPr>
      </w:pPr>
      <w:r>
        <w:rPr>
          <w:rFonts w:ascii="Times New Roman" w:hAnsi="Times New Roman"/>
          <w:sz w:val="20"/>
        </w:rPr>
      </w:r>
    </w:p>
    <w:p>
      <w:pPr>
        <w:pStyle w:val="Normal"/>
        <w:spacing w:before="0" w:after="0"/>
        <w:rPr/>
      </w:pPr>
      <w:r>
        <w:rPr>
          <w:rFonts w:ascii="Times New Roman" w:hAnsi="Times New Roman"/>
        </w:rPr>
        <w:t>Руководитель темы</w:t>
        <w:tab/>
        <w:tab/>
        <w:t xml:space="preserve">                          </w:t>
        <w:tab/>
        <w:t xml:space="preserve">_________________         </w:t>
      </w:r>
      <w:r>
        <w:rPr>
          <w:rFonts w:ascii="Times New Roman" w:hAnsi="Times New Roman"/>
          <w:u w:val="single"/>
        </w:rPr>
        <w:t xml:space="preserve">И.В. Рудаков  </w:t>
      </w:r>
    </w:p>
    <w:p>
      <w:pPr>
        <w:pStyle w:val="Normal"/>
        <w:spacing w:before="0" w:after="0"/>
        <w:ind w:left="0" w:right="565" w:hanging="0"/>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 xml:space="preserve">(Подпись, дата)                    (И.О.Фамилия)                 </w:t>
      </w:r>
    </w:p>
    <w:p>
      <w:pPr>
        <w:pStyle w:val="Normal"/>
        <w:spacing w:before="0" w:after="0"/>
        <w:jc w:val="both"/>
        <w:rPr>
          <w:rFonts w:ascii="Times New Roman" w:hAnsi="Times New Roman"/>
          <w:sz w:val="20"/>
        </w:rPr>
      </w:pPr>
      <w:r>
        <w:rPr>
          <w:rFonts w:ascii="Times New Roman" w:hAnsi="Times New Roman"/>
          <w:sz w:val="20"/>
        </w:rPr>
      </w:r>
    </w:p>
    <w:p>
      <w:pPr>
        <w:pStyle w:val="Normal"/>
        <w:spacing w:before="0" w:after="0"/>
        <w:jc w:val="center"/>
        <w:rPr>
          <w:rFonts w:ascii="Times New Roman" w:hAnsi="Times New Roman"/>
          <w:i/>
          <w:i/>
        </w:rPr>
      </w:pPr>
      <w:r>
        <w:rPr>
          <w:rFonts w:ascii="Times New Roman" w:hAnsi="Times New Roman"/>
          <w:i/>
        </w:rPr>
      </w:r>
    </w:p>
    <w:p>
      <w:pPr>
        <w:pStyle w:val="Normal"/>
        <w:spacing w:before="0" w:after="0"/>
        <w:rPr>
          <w:rFonts w:ascii="Times New Roman" w:hAnsi="Times New Roman"/>
          <w:i/>
          <w:i/>
        </w:rPr>
      </w:pPr>
      <w:r>
        <w:rPr>
          <w:rFonts w:ascii="Times New Roman" w:hAnsi="Times New Roman"/>
          <w:i/>
        </w:rPr>
      </w:r>
    </w:p>
    <w:p>
      <w:pPr>
        <w:pStyle w:val="Normal"/>
        <w:spacing w:before="0" w:after="0"/>
        <w:rPr>
          <w:rFonts w:ascii="Times New Roman" w:hAnsi="Times New Roman"/>
          <w:i/>
          <w:i/>
        </w:rPr>
      </w:pPr>
      <w:r>
        <w:rPr>
          <w:rFonts w:ascii="Times New Roman" w:hAnsi="Times New Roman"/>
          <w:i/>
        </w:rPr>
      </w:r>
    </w:p>
    <w:p>
      <w:pPr>
        <w:pStyle w:val="Normal"/>
        <w:spacing w:before="0" w:after="0"/>
        <w:jc w:val="center"/>
        <w:rPr>
          <w:rFonts w:ascii="Times New Roman" w:hAnsi="Times New Roman"/>
          <w:i/>
          <w:i/>
        </w:rPr>
      </w:pPr>
      <w:r>
        <w:rPr>
          <w:rFonts w:ascii="Times New Roman" w:hAnsi="Times New Roman"/>
          <w:i/>
        </w:rPr>
      </w:r>
    </w:p>
    <w:p>
      <w:pPr>
        <w:pStyle w:val="Normal"/>
        <w:spacing w:before="0" w:after="0"/>
        <w:jc w:val="center"/>
        <w:rPr>
          <w:rFonts w:ascii="Times New Roman" w:hAnsi="Times New Roman"/>
          <w:i/>
          <w:i/>
          <w:sz w:val="28"/>
        </w:rPr>
      </w:pPr>
      <w:r>
        <w:rPr>
          <w:rFonts w:ascii="Times New Roman" w:hAnsi="Times New Roman"/>
          <w:i/>
          <w:sz w:val="28"/>
        </w:rPr>
        <w:t>2020 г.</w:t>
      </w:r>
    </w:p>
    <w:p>
      <w:pPr>
        <w:pStyle w:val="Normal"/>
        <w:spacing w:lineRule="auto" w:line="240" w:before="0" w:after="240"/>
        <w:ind w:left="0" w:right="0" w:firstLine="708"/>
        <w:jc w:val="both"/>
        <w:rPr>
          <w:rFonts w:ascii="Times New Roman" w:hAnsi="Times New Roman" w:eastAsia="Times New Roman" w:cs="Times New Roman"/>
          <w:b w:val="false"/>
          <w:b w:val="false"/>
          <w:bCs w:val="false"/>
          <w:color w:val="212121"/>
          <w:kern w:val="0"/>
          <w:position w:val="0"/>
          <w:sz w:val="28"/>
          <w:sz w:val="28"/>
          <w:szCs w:val="28"/>
          <w:u w:val="none"/>
          <w:vertAlign w:val="baseline"/>
          <w:lang w:val="ru-RU" w:eastAsia="en-US" w:bidi="ar-SA"/>
        </w:rPr>
      </w:pPr>
      <w:r>
        <w:rPr>
          <w:rFonts w:eastAsia="Times New Roman" w:cs="Times New Roman" w:ascii="Times New Roman" w:hAnsi="Times New Roman"/>
          <w:b w:val="false"/>
          <w:bCs w:val="false"/>
          <w:color w:val="212121"/>
          <w:kern w:val="0"/>
          <w:position w:val="0"/>
          <w:sz w:val="28"/>
          <w:sz w:val="28"/>
          <w:szCs w:val="28"/>
          <w:u w:val="none"/>
          <w:vertAlign w:val="baseline"/>
          <w:lang w:val="ru-RU" w:eastAsia="en-US" w:bidi="ar-SA"/>
        </w:rPr>
        <w:t xml:space="preserve">Табличные ГСЧ в качестве источника случайных чисел используют специальным образом составленные таблицы, содержащие проверенные некоррелированные, то есть никак не зависящие друг от друга, цифры. В табл. 1 приведен небольшой фрагмент такой таблицы. Обходя таблицу слева направо сверху вниз, можно получать равномерно распределенные от 0 до 1 случайные числа с нужным числом знаков после запятой. Так как цифры в таблице не зависят друг от друга, то таблицу можно обходить разными способами, например, сверху вниз, или справа налево, или, скажем, можно выбирать цифры, находящиеся на четных позициях. </w:t>
      </w:r>
    </w:p>
    <w:p>
      <w:pPr>
        <w:pStyle w:val="Normal"/>
        <w:spacing w:lineRule="auto" w:line="240" w:before="0" w:after="240"/>
        <w:ind w:left="0" w:right="0" w:firstLine="708"/>
        <w:jc w:val="both"/>
        <w:rPr>
          <w:rFonts w:ascii="Times New Roman" w:hAnsi="Times New Roman" w:eastAsia="Times New Roman" w:cs="Times New Roman"/>
          <w:b w:val="false"/>
          <w:b w:val="false"/>
          <w:bCs w:val="false"/>
          <w:color w:val="212121"/>
          <w:kern w:val="0"/>
          <w:position w:val="0"/>
          <w:sz w:val="28"/>
          <w:sz w:val="28"/>
          <w:szCs w:val="28"/>
          <w:u w:val="none"/>
          <w:vertAlign w:val="baseline"/>
          <w:lang w:val="ru-RU" w:eastAsia="en-US" w:bidi="ar-SA"/>
        </w:rPr>
      </w:pPr>
      <w:r>
        <w:rPr>
          <w:rFonts w:eastAsia="Times New Roman" w:cs="Times New Roman" w:ascii="Times New Roman" w:hAnsi="Times New Roman"/>
          <w:b w:val="false"/>
          <w:bCs w:val="false"/>
          <w:color w:val="212121"/>
          <w:kern w:val="0"/>
          <w:position w:val="0"/>
          <w:sz w:val="28"/>
          <w:sz w:val="28"/>
          <w:szCs w:val="28"/>
          <w:u w:val="none"/>
          <w:vertAlign w:val="baseline"/>
          <w:lang w:val="ru-RU" w:eastAsia="en-US" w:bidi="ar-SA"/>
        </w:rPr>
      </w:r>
    </w:p>
    <w:tbl>
      <w:tblPr>
        <w:tblW w:w="5091" w:type="dxa"/>
        <w:jc w:val="center"/>
        <w:tblInd w:w="0" w:type="dxa"/>
        <w:tblBorders/>
        <w:tblCellMar>
          <w:top w:w="45" w:type="dxa"/>
          <w:left w:w="45" w:type="dxa"/>
          <w:bottom w:w="45" w:type="dxa"/>
          <w:right w:w="45" w:type="dxa"/>
        </w:tblCellMar>
      </w:tblPr>
      <w:tblGrid>
        <w:gridCol w:w="5091"/>
      </w:tblGrid>
      <w:tr>
        <w:trPr/>
        <w:tc>
          <w:tcPr>
            <w:tcW w:w="5091" w:type="dxa"/>
            <w:tcBorders/>
            <w:shd w:fill="auto" w:val="clear"/>
            <w:vAlign w:val="center"/>
          </w:tcPr>
          <w:p>
            <w:pPr>
              <w:pStyle w:val="TableContents"/>
              <w:spacing w:before="0" w:after="0"/>
              <w:jc w:val="right"/>
              <w:rPr/>
            </w:pPr>
            <w:r>
              <w:rPr/>
              <w:t>Таблица 1.</w:t>
              <w:br/>
              <w:t>Случайные цифры. Равномерно</w:t>
              <w:br/>
              <w:t>распределенные от 0 до 1 случайные числа</w:t>
            </w:r>
          </w:p>
          <w:tbl>
            <w:tblPr>
              <w:tblW w:w="5001" w:type="dxa"/>
              <w:jc w:val="center"/>
              <w:tblInd w:w="0" w:type="dxa"/>
              <w:tblBorders/>
              <w:tblCellMar>
                <w:top w:w="45" w:type="dxa"/>
                <w:left w:w="45" w:type="dxa"/>
                <w:bottom w:w="45" w:type="dxa"/>
                <w:right w:w="45" w:type="dxa"/>
              </w:tblCellMar>
            </w:tblPr>
            <w:tblGrid>
              <w:gridCol w:w="245"/>
              <w:gridCol w:w="245"/>
              <w:gridCol w:w="245"/>
              <w:gridCol w:w="245"/>
              <w:gridCol w:w="245"/>
              <w:gridCol w:w="245"/>
              <w:gridCol w:w="245"/>
              <w:gridCol w:w="245"/>
              <w:gridCol w:w="3041"/>
            </w:tblGrid>
            <w:tr>
              <w:trPr/>
              <w:tc>
                <w:tcPr>
                  <w:tcW w:w="1960" w:type="dxa"/>
                  <w:gridSpan w:val="8"/>
                  <w:tcBorders/>
                  <w:shd w:fill="auto" w:val="clear"/>
                  <w:vAlign w:val="center"/>
                </w:tcPr>
                <w:p>
                  <w:pPr>
                    <w:pStyle w:val="TableContents"/>
                    <w:spacing w:before="0" w:after="200"/>
                    <w:jc w:val="center"/>
                    <w:rPr>
                      <w:b/>
                    </w:rPr>
                  </w:pPr>
                  <w:r>
                    <w:rPr>
                      <w:b/>
                    </w:rPr>
                    <w:t>Случайные цифры</w:t>
                  </w:r>
                </w:p>
              </w:tc>
              <w:tc>
                <w:tcPr>
                  <w:tcW w:w="3041" w:type="dxa"/>
                  <w:tcBorders/>
                  <w:shd w:fill="auto" w:val="clear"/>
                  <w:vAlign w:val="center"/>
                </w:tcPr>
                <w:p>
                  <w:pPr>
                    <w:pStyle w:val="TableContents"/>
                    <w:spacing w:before="0" w:after="200"/>
                    <w:jc w:val="center"/>
                    <w:rPr>
                      <w:b/>
                    </w:rPr>
                  </w:pPr>
                  <w:r>
                    <w:rPr>
                      <w:b/>
                    </w:rPr>
                    <w:t>Равномерно распределенные</w:t>
                    <w:br/>
                    <w:t>от 0 до 1 случайные числа</w:t>
                  </w:r>
                </w:p>
              </w:tc>
            </w:tr>
            <w:tr>
              <w:trPr/>
              <w:tc>
                <w:tcPr>
                  <w:tcW w:w="245" w:type="dxa"/>
                  <w:tcBorders/>
                  <w:shd w:fill="FFE5FA" w:val="clear"/>
                  <w:vAlign w:val="center"/>
                </w:tcPr>
                <w:p>
                  <w:pPr>
                    <w:pStyle w:val="TableContents"/>
                    <w:spacing w:before="0" w:after="200"/>
                    <w:jc w:val="center"/>
                    <w:rPr/>
                  </w:pPr>
                  <w:r>
                    <w:rPr/>
                    <w:t>9</w:t>
                  </w:r>
                </w:p>
              </w:tc>
              <w:tc>
                <w:tcPr>
                  <w:tcW w:w="245" w:type="dxa"/>
                  <w:tcBorders/>
                  <w:shd w:fill="FFE5FA" w:val="clear"/>
                  <w:vAlign w:val="center"/>
                </w:tcPr>
                <w:p>
                  <w:pPr>
                    <w:pStyle w:val="TableContents"/>
                    <w:spacing w:before="0" w:after="200"/>
                    <w:jc w:val="center"/>
                    <w:rPr/>
                  </w:pPr>
                  <w:r>
                    <w:rPr/>
                    <w:t>2</w:t>
                  </w:r>
                </w:p>
              </w:tc>
              <w:tc>
                <w:tcPr>
                  <w:tcW w:w="245" w:type="dxa"/>
                  <w:tcBorders/>
                  <w:shd w:fill="FFE5FA" w:val="clear"/>
                  <w:vAlign w:val="center"/>
                </w:tcPr>
                <w:p>
                  <w:pPr>
                    <w:pStyle w:val="TableContents"/>
                    <w:spacing w:before="0" w:after="200"/>
                    <w:jc w:val="center"/>
                    <w:rPr/>
                  </w:pPr>
                  <w:r>
                    <w:rPr/>
                    <w:t>9</w:t>
                  </w:r>
                </w:p>
              </w:tc>
              <w:tc>
                <w:tcPr>
                  <w:tcW w:w="245" w:type="dxa"/>
                  <w:tcBorders/>
                  <w:shd w:fill="E2FFC7" w:val="clear"/>
                  <w:vAlign w:val="center"/>
                </w:tcPr>
                <w:p>
                  <w:pPr>
                    <w:pStyle w:val="TableContents"/>
                    <w:spacing w:before="0" w:after="200"/>
                    <w:jc w:val="center"/>
                    <w:rPr/>
                  </w:pPr>
                  <w:r>
                    <w:rPr/>
                    <w:t>2</w:t>
                  </w:r>
                </w:p>
              </w:tc>
              <w:tc>
                <w:tcPr>
                  <w:tcW w:w="245" w:type="dxa"/>
                  <w:tcBorders/>
                  <w:shd w:fill="E2FFC7" w:val="clear"/>
                  <w:vAlign w:val="center"/>
                </w:tcPr>
                <w:p>
                  <w:pPr>
                    <w:pStyle w:val="TableContents"/>
                    <w:spacing w:before="0" w:after="200"/>
                    <w:jc w:val="center"/>
                    <w:rPr/>
                  </w:pPr>
                  <w:r>
                    <w:rPr/>
                    <w:t>0</w:t>
                  </w:r>
                </w:p>
              </w:tc>
              <w:tc>
                <w:tcPr>
                  <w:tcW w:w="245" w:type="dxa"/>
                  <w:tcBorders/>
                  <w:shd w:fill="E2FFC7" w:val="clear"/>
                  <w:vAlign w:val="center"/>
                </w:tcPr>
                <w:p>
                  <w:pPr>
                    <w:pStyle w:val="TableContents"/>
                    <w:spacing w:before="0" w:after="200"/>
                    <w:jc w:val="center"/>
                    <w:rPr/>
                  </w:pPr>
                  <w:r>
                    <w:rPr/>
                    <w:t>4</w:t>
                  </w:r>
                </w:p>
              </w:tc>
              <w:tc>
                <w:tcPr>
                  <w:tcW w:w="245" w:type="dxa"/>
                  <w:tcBorders/>
                  <w:shd w:fill="D5D9FD" w:val="clear"/>
                  <w:vAlign w:val="center"/>
                </w:tcPr>
                <w:p>
                  <w:pPr>
                    <w:pStyle w:val="TableContents"/>
                    <w:spacing w:before="0" w:after="200"/>
                    <w:jc w:val="center"/>
                    <w:rPr/>
                  </w:pPr>
                  <w:r>
                    <w:rPr/>
                    <w:t>2</w:t>
                  </w:r>
                </w:p>
              </w:tc>
              <w:tc>
                <w:tcPr>
                  <w:tcW w:w="245" w:type="dxa"/>
                  <w:tcBorders/>
                  <w:shd w:fill="D5D9FD" w:val="clear"/>
                  <w:vAlign w:val="center"/>
                </w:tcPr>
                <w:p>
                  <w:pPr>
                    <w:pStyle w:val="TableContents"/>
                    <w:spacing w:before="0" w:after="200"/>
                    <w:jc w:val="center"/>
                    <w:rPr/>
                  </w:pPr>
                  <w:r>
                    <w:rPr/>
                    <w:t>6</w:t>
                  </w:r>
                </w:p>
              </w:tc>
              <w:tc>
                <w:tcPr>
                  <w:tcW w:w="3041" w:type="dxa"/>
                  <w:tcBorders/>
                  <w:shd w:fill="auto" w:val="clear"/>
                  <w:vAlign w:val="center"/>
                </w:tcPr>
                <w:p>
                  <w:pPr>
                    <w:pStyle w:val="TableContents"/>
                    <w:spacing w:before="0" w:after="200"/>
                    <w:jc w:val="center"/>
                    <w:rPr/>
                  </w:pPr>
                  <w:r>
                    <w:rPr/>
                    <w:t>0.929</w:t>
                  </w:r>
                </w:p>
              </w:tc>
            </w:tr>
            <w:tr>
              <w:trPr/>
              <w:tc>
                <w:tcPr>
                  <w:tcW w:w="245" w:type="dxa"/>
                  <w:tcBorders/>
                  <w:shd w:fill="D5D9FD" w:val="clear"/>
                  <w:vAlign w:val="center"/>
                </w:tcPr>
                <w:p>
                  <w:pPr>
                    <w:pStyle w:val="TableContents"/>
                    <w:spacing w:before="0" w:after="200"/>
                    <w:jc w:val="center"/>
                    <w:rPr/>
                  </w:pPr>
                  <w:r>
                    <w:rPr/>
                    <w:t>9</w:t>
                  </w:r>
                </w:p>
              </w:tc>
              <w:tc>
                <w:tcPr>
                  <w:tcW w:w="245" w:type="dxa"/>
                  <w:tcBorders/>
                  <w:shd w:fill="FDD5D5" w:val="clear"/>
                  <w:vAlign w:val="center"/>
                </w:tcPr>
                <w:p>
                  <w:pPr>
                    <w:pStyle w:val="TableContents"/>
                    <w:spacing w:before="0" w:after="200"/>
                    <w:jc w:val="center"/>
                    <w:rPr/>
                  </w:pPr>
                  <w:r>
                    <w:rPr/>
                    <w:t>5</w:t>
                  </w:r>
                </w:p>
              </w:tc>
              <w:tc>
                <w:tcPr>
                  <w:tcW w:w="245" w:type="dxa"/>
                  <w:tcBorders/>
                  <w:shd w:fill="FDD5D5" w:val="clear"/>
                  <w:vAlign w:val="center"/>
                </w:tcPr>
                <w:p>
                  <w:pPr>
                    <w:pStyle w:val="TableContents"/>
                    <w:spacing w:before="0" w:after="200"/>
                    <w:jc w:val="center"/>
                    <w:rPr/>
                  </w:pPr>
                  <w:r>
                    <w:rPr/>
                    <w:t>7</w:t>
                  </w:r>
                </w:p>
              </w:tc>
              <w:tc>
                <w:tcPr>
                  <w:tcW w:w="245" w:type="dxa"/>
                  <w:tcBorders/>
                  <w:shd w:fill="FDD5D5" w:val="clear"/>
                  <w:vAlign w:val="center"/>
                </w:tcPr>
                <w:p>
                  <w:pPr>
                    <w:pStyle w:val="TableContents"/>
                    <w:spacing w:before="0" w:after="200"/>
                    <w:jc w:val="center"/>
                    <w:rPr/>
                  </w:pPr>
                  <w:r>
                    <w:rPr/>
                    <w:t>3</w:t>
                  </w:r>
                </w:p>
              </w:tc>
              <w:tc>
                <w:tcPr>
                  <w:tcW w:w="245" w:type="dxa"/>
                  <w:tcBorders/>
                  <w:shd w:fill="FFE5FA" w:val="clear"/>
                  <w:vAlign w:val="center"/>
                </w:tcPr>
                <w:p>
                  <w:pPr>
                    <w:pStyle w:val="TableContents"/>
                    <w:spacing w:before="0" w:after="200"/>
                    <w:jc w:val="center"/>
                    <w:rPr/>
                  </w:pPr>
                  <w:r>
                    <w:rPr/>
                    <w:t>4</w:t>
                  </w:r>
                </w:p>
              </w:tc>
              <w:tc>
                <w:tcPr>
                  <w:tcW w:w="245" w:type="dxa"/>
                  <w:tcBorders/>
                  <w:shd w:fill="FFE5FA" w:val="clear"/>
                  <w:vAlign w:val="center"/>
                </w:tcPr>
                <w:p>
                  <w:pPr>
                    <w:pStyle w:val="TableContents"/>
                    <w:spacing w:before="0" w:after="200"/>
                    <w:jc w:val="center"/>
                    <w:rPr/>
                  </w:pPr>
                  <w:r>
                    <w:rPr/>
                    <w:t>9</w:t>
                  </w:r>
                </w:p>
              </w:tc>
              <w:tc>
                <w:tcPr>
                  <w:tcW w:w="245" w:type="dxa"/>
                  <w:tcBorders/>
                  <w:shd w:fill="FFE5FA" w:val="clear"/>
                  <w:vAlign w:val="center"/>
                </w:tcPr>
                <w:p>
                  <w:pPr>
                    <w:pStyle w:val="TableContents"/>
                    <w:spacing w:before="0" w:after="200"/>
                    <w:jc w:val="center"/>
                    <w:rPr/>
                  </w:pPr>
                  <w:r>
                    <w:rPr/>
                    <w:t>0</w:t>
                  </w:r>
                </w:p>
              </w:tc>
              <w:tc>
                <w:tcPr>
                  <w:tcW w:w="245" w:type="dxa"/>
                  <w:tcBorders/>
                  <w:shd w:fill="E2FFC7" w:val="clear"/>
                  <w:vAlign w:val="center"/>
                </w:tcPr>
                <w:p>
                  <w:pPr>
                    <w:pStyle w:val="TableContents"/>
                    <w:spacing w:before="0" w:after="200"/>
                    <w:jc w:val="center"/>
                    <w:rPr/>
                  </w:pPr>
                  <w:r>
                    <w:rPr/>
                    <w:t>3</w:t>
                  </w:r>
                </w:p>
              </w:tc>
              <w:tc>
                <w:tcPr>
                  <w:tcW w:w="3041" w:type="dxa"/>
                  <w:tcBorders/>
                  <w:shd w:fill="auto" w:val="clear"/>
                  <w:vAlign w:val="center"/>
                </w:tcPr>
                <w:p>
                  <w:pPr>
                    <w:pStyle w:val="TableContents"/>
                    <w:spacing w:before="0" w:after="200"/>
                    <w:jc w:val="center"/>
                    <w:rPr/>
                  </w:pPr>
                  <w:r>
                    <w:rPr/>
                    <w:t>0.204</w:t>
                  </w:r>
                </w:p>
              </w:tc>
            </w:tr>
            <w:tr>
              <w:trPr/>
              <w:tc>
                <w:tcPr>
                  <w:tcW w:w="245" w:type="dxa"/>
                  <w:tcBorders/>
                  <w:shd w:fill="E2FFC7" w:val="clear"/>
                  <w:vAlign w:val="center"/>
                </w:tcPr>
                <w:p>
                  <w:pPr>
                    <w:pStyle w:val="TableContents"/>
                    <w:spacing w:before="0" w:after="200"/>
                    <w:jc w:val="center"/>
                    <w:rPr/>
                  </w:pPr>
                  <w:r>
                    <w:rPr/>
                    <w:t>5</w:t>
                  </w:r>
                </w:p>
              </w:tc>
              <w:tc>
                <w:tcPr>
                  <w:tcW w:w="245" w:type="dxa"/>
                  <w:tcBorders/>
                  <w:shd w:fill="E2FFC7" w:val="clear"/>
                  <w:vAlign w:val="center"/>
                </w:tcPr>
                <w:p>
                  <w:pPr>
                    <w:pStyle w:val="TableContents"/>
                    <w:spacing w:before="0" w:after="200"/>
                    <w:jc w:val="center"/>
                    <w:rPr/>
                  </w:pPr>
                  <w:r>
                    <w:rPr/>
                    <w:t>9</w:t>
                  </w:r>
                </w:p>
              </w:tc>
              <w:tc>
                <w:tcPr>
                  <w:tcW w:w="245" w:type="dxa"/>
                  <w:tcBorders/>
                  <w:shd w:fill="C7CDFF" w:val="clear"/>
                  <w:vAlign w:val="center"/>
                </w:tcPr>
                <w:p>
                  <w:pPr>
                    <w:pStyle w:val="TableContents"/>
                    <w:spacing w:before="0" w:after="200"/>
                    <w:jc w:val="center"/>
                    <w:rPr/>
                  </w:pPr>
                  <w:r>
                    <w:rPr/>
                    <w:t>1</w:t>
                  </w:r>
                </w:p>
              </w:tc>
              <w:tc>
                <w:tcPr>
                  <w:tcW w:w="245" w:type="dxa"/>
                  <w:tcBorders/>
                  <w:shd w:fill="C7CDFF" w:val="clear"/>
                  <w:vAlign w:val="center"/>
                </w:tcPr>
                <w:p>
                  <w:pPr>
                    <w:pStyle w:val="TableContents"/>
                    <w:spacing w:before="0" w:after="200"/>
                    <w:jc w:val="center"/>
                    <w:rPr/>
                  </w:pPr>
                  <w:r>
                    <w:rPr/>
                    <w:t>6</w:t>
                  </w:r>
                </w:p>
              </w:tc>
              <w:tc>
                <w:tcPr>
                  <w:tcW w:w="245" w:type="dxa"/>
                  <w:tcBorders/>
                  <w:shd w:fill="C7CDFF" w:val="clear"/>
                  <w:vAlign w:val="center"/>
                </w:tcPr>
                <w:p>
                  <w:pPr>
                    <w:pStyle w:val="TableContents"/>
                    <w:spacing w:before="0" w:after="200"/>
                    <w:jc w:val="center"/>
                    <w:rPr/>
                  </w:pPr>
                  <w:r>
                    <w:rPr/>
                    <w:t>6</w:t>
                  </w:r>
                </w:p>
              </w:tc>
              <w:tc>
                <w:tcPr>
                  <w:tcW w:w="245" w:type="dxa"/>
                  <w:tcBorders/>
                  <w:shd w:fill="FDD5D5" w:val="clear"/>
                  <w:vAlign w:val="center"/>
                </w:tcPr>
                <w:p>
                  <w:pPr>
                    <w:pStyle w:val="TableContents"/>
                    <w:spacing w:before="0" w:after="200"/>
                    <w:jc w:val="center"/>
                    <w:rPr/>
                  </w:pPr>
                  <w:r>
                    <w:rPr/>
                    <w:t>5</w:t>
                  </w:r>
                </w:p>
              </w:tc>
              <w:tc>
                <w:tcPr>
                  <w:tcW w:w="245" w:type="dxa"/>
                  <w:tcBorders/>
                  <w:shd w:fill="FDD5D5" w:val="clear"/>
                  <w:vAlign w:val="center"/>
                </w:tcPr>
                <w:p>
                  <w:pPr>
                    <w:pStyle w:val="TableContents"/>
                    <w:spacing w:before="0" w:after="200"/>
                    <w:jc w:val="center"/>
                    <w:rPr/>
                  </w:pPr>
                  <w:r>
                    <w:rPr/>
                    <w:t>7</w:t>
                  </w:r>
                </w:p>
              </w:tc>
              <w:tc>
                <w:tcPr>
                  <w:tcW w:w="245" w:type="dxa"/>
                  <w:tcBorders/>
                  <w:shd w:fill="FDD5D5" w:val="clear"/>
                  <w:vAlign w:val="center"/>
                </w:tcPr>
                <w:p>
                  <w:pPr>
                    <w:pStyle w:val="TableContents"/>
                    <w:spacing w:before="0" w:after="200"/>
                    <w:jc w:val="center"/>
                    <w:rPr/>
                  </w:pPr>
                  <w:r>
                    <w:rPr/>
                    <w:t>6</w:t>
                  </w:r>
                </w:p>
              </w:tc>
              <w:tc>
                <w:tcPr>
                  <w:tcW w:w="3041" w:type="dxa"/>
                  <w:tcBorders/>
                  <w:shd w:fill="auto" w:val="clear"/>
                  <w:vAlign w:val="center"/>
                </w:tcPr>
                <w:p>
                  <w:pPr>
                    <w:pStyle w:val="TableContents"/>
                    <w:spacing w:before="0" w:after="200"/>
                    <w:jc w:val="center"/>
                    <w:rPr/>
                  </w:pPr>
                  <w:r>
                    <w:rPr/>
                    <w:t>0.269</w:t>
                  </w:r>
                </w:p>
              </w:tc>
            </w:tr>
            <w:tr>
              <w:trPr/>
              <w:tc>
                <w:tcPr>
                  <w:tcW w:w="1960" w:type="dxa"/>
                  <w:gridSpan w:val="8"/>
                  <w:tcBorders/>
                  <w:shd w:fill="auto" w:val="clear"/>
                  <w:vAlign w:val="center"/>
                </w:tcPr>
                <w:p>
                  <w:pPr>
                    <w:pStyle w:val="TableContents"/>
                    <w:spacing w:before="0" w:after="200"/>
                    <w:jc w:val="center"/>
                    <w:rPr/>
                  </w:pPr>
                  <w:r>
                    <w:rPr/>
                    <w:t>…</w:t>
                  </w:r>
                </w:p>
              </w:tc>
              <w:tc>
                <w:tcPr>
                  <w:tcW w:w="3041" w:type="dxa"/>
                  <w:tcBorders/>
                  <w:shd w:fill="auto" w:val="clear"/>
                  <w:vAlign w:val="center"/>
                </w:tcPr>
                <w:p>
                  <w:pPr>
                    <w:pStyle w:val="TableContents"/>
                    <w:spacing w:before="0" w:after="200"/>
                    <w:jc w:val="center"/>
                    <w:rPr/>
                  </w:pPr>
                  <w:r>
                    <w:rPr/>
                    <w:t>…</w:t>
                  </w:r>
                </w:p>
              </w:tc>
            </w:tr>
          </w:tbl>
          <w:p>
            <w:pPr>
              <w:pStyle w:val="TableContents"/>
              <w:suppressLineNumbers/>
              <w:spacing w:before="0" w:after="200"/>
              <w:rPr/>
            </w:pPr>
            <w:r>
              <w:rPr/>
            </w:r>
          </w:p>
        </w:tc>
      </w:tr>
      <w:tr>
        <w:trPr/>
        <w:tc>
          <w:tcPr>
            <w:tcW w:w="5091" w:type="dxa"/>
            <w:tcBorders/>
            <w:shd w:fill="auto" w:val="clear"/>
            <w:vAlign w:val="center"/>
          </w:tcPr>
          <w:p>
            <w:pPr>
              <w:pStyle w:val="TableContents"/>
              <w:spacing w:before="0" w:after="200"/>
              <w:rPr>
                <w:sz w:val="4"/>
                <w:szCs w:val="4"/>
              </w:rPr>
            </w:pPr>
            <w:r>
              <w:rPr>
                <w:sz w:val="4"/>
                <w:szCs w:val="4"/>
              </w:rPr>
            </w:r>
          </w:p>
        </w:tc>
      </w:tr>
    </w:tbl>
    <w:p>
      <w:pPr>
        <w:pStyle w:val="Normal"/>
        <w:spacing w:lineRule="auto" w:line="240" w:before="0" w:after="240"/>
        <w:ind w:left="0" w:right="0" w:firstLine="708"/>
        <w:jc w:val="both"/>
        <w:rPr>
          <w:rFonts w:ascii="Times New Roman" w:hAnsi="Times New Roman" w:eastAsia="Times New Roman" w:cs="Times New Roman"/>
          <w:b w:val="false"/>
          <w:b w:val="false"/>
          <w:bCs w:val="false"/>
          <w:color w:val="212121"/>
          <w:kern w:val="0"/>
          <w:position w:val="0"/>
          <w:sz w:val="28"/>
          <w:sz w:val="28"/>
          <w:szCs w:val="28"/>
          <w:u w:val="none"/>
          <w:vertAlign w:val="baseline"/>
          <w:lang w:val="ru-RU" w:eastAsia="en-US" w:bidi="ar-SA"/>
        </w:rPr>
      </w:pPr>
      <w:r>
        <w:rPr>
          <w:rFonts w:eastAsia="Times New Roman" w:cs="Times New Roman" w:ascii="Times New Roman" w:hAnsi="Times New Roman"/>
          <w:b w:val="false"/>
          <w:bCs w:val="false"/>
          <w:color w:val="212121"/>
          <w:kern w:val="0"/>
          <w:position w:val="0"/>
          <w:sz w:val="28"/>
          <w:sz w:val="28"/>
          <w:szCs w:val="28"/>
          <w:u w:val="none"/>
          <w:vertAlign w:val="baseline"/>
          <w:lang w:val="ru-RU" w:eastAsia="en-US" w:bidi="ar-SA"/>
        </w:rPr>
      </w:r>
    </w:p>
    <w:p>
      <w:pPr>
        <w:pStyle w:val="Normal"/>
        <w:spacing w:lineRule="auto" w:line="240" w:before="0" w:after="240"/>
        <w:ind w:left="0" w:right="0" w:firstLine="708"/>
        <w:jc w:val="both"/>
        <w:rPr>
          <w:rFonts w:ascii="Times New Roman" w:hAnsi="Times New Roman" w:eastAsia="Times New Roman" w:cs="Times New Roman"/>
          <w:color w:val="212121"/>
          <w:sz w:val="28"/>
          <w:szCs w:val="28"/>
        </w:rPr>
      </w:pPr>
      <w:r>
        <w:rPr>
          <w:rFonts w:eastAsia="Times New Roman" w:cs="Times New Roman" w:ascii="Times New Roman" w:hAnsi="Times New Roman"/>
          <w:color w:val="212121"/>
          <w:sz w:val="28"/>
          <w:szCs w:val="28"/>
        </w:rPr>
        <w:t xml:space="preserve">Достоинство данного метода в том, что он дает действительно случайные числа, так как таблица содержит проверенные некоррелированные цифры. Недостатки метода: для хранения большого количества цифр требуется много памяти; большие трудности порождения и проверки такого рода таблиц, повторы при использовании таблицы уже не гарантируют случайности числовой последовательности, а значит, и надежности результата.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position w:val="0"/>
          <w:sz w:val="28"/>
          <w:sz w:val="28"/>
          <w:szCs w:val="28"/>
          <w:u w:val="none"/>
          <w:vertAlign w:val="baseline"/>
        </w:rPr>
      </w:pPr>
      <w:r>
        <w:rPr>
          <w:rFonts w:eastAsia="Times New Roman" w:cs="Times New Roman" w:ascii="Times New Roman" w:hAnsi="Times New Roman"/>
          <w:b w:val="false"/>
          <w:bCs w:val="false"/>
          <w:color w:val="212121"/>
          <w:position w:val="0"/>
          <w:sz w:val="28"/>
          <w:sz w:val="28"/>
          <w:szCs w:val="28"/>
          <w:u w:val="none"/>
          <w:vertAlign w:val="baseline"/>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position w:val="0"/>
          <w:sz w:val="28"/>
          <w:sz w:val="28"/>
          <w:szCs w:val="28"/>
          <w:u w:val="none"/>
          <w:vertAlign w:val="baseline"/>
        </w:rPr>
      </w:pPr>
      <w:r>
        <w:rPr>
          <w:rFonts w:eastAsia="Times New Roman" w:cs="Times New Roman" w:ascii="Times New Roman" w:hAnsi="Times New Roman"/>
          <w:b w:val="false"/>
          <w:bCs w:val="false"/>
          <w:color w:val="212121"/>
          <w:position w:val="0"/>
          <w:sz w:val="28"/>
          <w:sz w:val="28"/>
          <w:szCs w:val="28"/>
          <w:u w:val="none"/>
          <w:vertAlign w:val="baseline"/>
        </w:rPr>
        <w:t xml:space="preserve">Числа, генерируемые с помощью алгоритмически составленых ГСЧ, всегда являются псевдослучайными (или квазислучайными), то есть каждое последующее сгенерированное число зависит от предыдущего: </w:t>
      </w:r>
    </w:p>
    <w:p>
      <w:pPr>
        <w:pStyle w:val="TextBody"/>
        <w:jc w:val="center"/>
        <w:rPr/>
      </w:pPr>
      <w:bookmarkStart w:id="0" w:name="noindent"/>
      <w:bookmarkEnd w:id="0"/>
      <w:r>
        <w:rPr>
          <w:i/>
        </w:rPr>
        <w:t>r</w:t>
      </w:r>
      <w:r>
        <w:rPr>
          <w:i/>
          <w:position w:val="-6"/>
          <w:sz w:val="18"/>
        </w:rPr>
        <w:t>i</w:t>
      </w:r>
      <w:r>
        <w:rPr>
          <w:position w:val="-6"/>
          <w:sz w:val="18"/>
        </w:rPr>
        <w:t> + 1</w:t>
      </w:r>
      <w:r>
        <w:rPr/>
        <w:t> = </w:t>
      </w:r>
      <w:r>
        <w:rPr>
          <w:i/>
        </w:rPr>
        <w:t>f</w:t>
      </w:r>
      <w:r>
        <w:rPr/>
        <w:t>(</w:t>
      </w:r>
      <w:r>
        <w:rPr>
          <w:i/>
        </w:rPr>
        <w:t>r</w:t>
      </w:r>
      <w:r>
        <w:rPr>
          <w:i/>
          <w:position w:val="-6"/>
          <w:sz w:val="18"/>
        </w:rPr>
        <w:t>i</w:t>
      </w:r>
      <w:r>
        <w:rPr/>
        <w:t xml:space="preserve">). </w:t>
      </w:r>
    </w:p>
    <w:p>
      <w:pPr>
        <w:pStyle w:val="TextBody"/>
        <w:jc w:val="both"/>
        <w:rPr>
          <w:rFonts w:ascii="Times New Roman" w:hAnsi="Times New Roman" w:eastAsia="Times New Roman" w:cs="Times New Roman"/>
          <w:color w:val="212121"/>
          <w:kern w:val="0"/>
          <w:sz w:val="28"/>
          <w:szCs w:val="28"/>
          <w:lang w:val="ru-RU" w:eastAsia="en-US" w:bidi="ar-SA"/>
        </w:rPr>
      </w:pPr>
      <w:bookmarkStart w:id="1" w:name="noindent1"/>
      <w:bookmarkEnd w:id="1"/>
      <w:r>
        <w:rPr>
          <w:rFonts w:eastAsia="Times New Roman" w:cs="Times New Roman" w:ascii="Times New Roman" w:hAnsi="Times New Roman"/>
          <w:color w:val="212121"/>
          <w:kern w:val="0"/>
          <w:sz w:val="28"/>
          <w:szCs w:val="28"/>
          <w:lang w:val="ru-RU" w:eastAsia="en-US" w:bidi="ar-SA"/>
        </w:rPr>
        <w:t xml:space="preserve">Последовательности, составленные из таких чисел, образуют петли, то есть обязательно существует цикл, повторяющийся бесконечное число раз. Повторяющиеся циклы называются периодами. </w:t>
      </w:r>
    </w:p>
    <w:p>
      <w:pPr>
        <w:pStyle w:val="TextBody"/>
        <w:jc w:val="both"/>
        <w:rPr/>
      </w:pPr>
      <w:r>
        <w:rPr>
          <w:rFonts w:eastAsia="Times New Roman" w:cs="Times New Roman" w:ascii="Times New Roman" w:hAnsi="Times New Roman"/>
          <w:color w:val="212121"/>
          <w:kern w:val="0"/>
          <w:sz w:val="28"/>
          <w:szCs w:val="28"/>
          <w:lang w:val="ru-RU" w:eastAsia="en-US" w:bidi="ar-SA"/>
        </w:rPr>
        <w:tab/>
        <w:t xml:space="preserve">Достоинством данных ГСЧ является быстродействие; генераторы практически не требуют ресурсов памяти, компактны. Недостатки: числа нельзя в полной мере назвать случайными, поскольку между ними имеется зависимость, а также наличие периодов в последовательности квазислучайных чисел. </w:t>
      </w:r>
      <w:r>
        <w:rPr>
          <w:rFonts w:eastAsia="Times New Roman" w:cs="Times New Roman" w:ascii="Times New Roman" w:hAnsi="Times New Roman"/>
          <w:color w:val="212121"/>
          <w:kern w:val="0"/>
          <w:sz w:val="28"/>
          <w:szCs w:val="28"/>
          <w:lang w:val="ru-RU" w:eastAsia="en-US" w:bidi="ar-SA"/>
        </w:rPr>
        <w:t>Рассмотрим линейный конгруэнтный метод получения ГСЧ.</w:t>
      </w:r>
    </w:p>
    <w:p>
      <w:pPr>
        <w:pStyle w:val="TextBody"/>
        <w:jc w:val="both"/>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tab/>
        <w:t>Линейный конгруэнтный метод является одной из простейших и наиболее употребительных в настоящее время процедур, имитирующих случайные числа. В этом методе используется операция mod(</w:t>
      </w:r>
      <w:r>
        <w:rPr>
          <w:rFonts w:eastAsia="Times New Roman" w:cs="Times New Roman" w:ascii="Times New Roman" w:hAnsi="Times New Roman"/>
          <w:i/>
          <w:color w:val="212121"/>
          <w:kern w:val="0"/>
          <w:sz w:val="28"/>
          <w:szCs w:val="28"/>
          <w:lang w:val="ru-RU" w:eastAsia="en-US" w:bidi="ar-SA"/>
        </w:rPr>
        <w:t>x</w:t>
      </w:r>
      <w:r>
        <w:rPr>
          <w:rFonts w:eastAsia="Times New Roman" w:cs="Times New Roman" w:ascii="Times New Roman" w:hAnsi="Times New Roman"/>
          <w:color w:val="212121"/>
          <w:kern w:val="0"/>
          <w:sz w:val="28"/>
          <w:szCs w:val="28"/>
          <w:lang w:val="ru-RU" w:eastAsia="en-US" w:bidi="ar-SA"/>
        </w:rPr>
        <w:t>, </w:t>
      </w:r>
      <w:r>
        <w:rPr>
          <w:rFonts w:eastAsia="Times New Roman" w:cs="Times New Roman" w:ascii="Times New Roman" w:hAnsi="Times New Roman"/>
          <w:i/>
          <w:color w:val="212121"/>
          <w:kern w:val="0"/>
          <w:sz w:val="28"/>
          <w:szCs w:val="28"/>
          <w:lang w:val="ru-RU" w:eastAsia="en-US" w:bidi="ar-SA"/>
        </w:rPr>
        <w:t>y</w:t>
      </w:r>
      <w:r>
        <w:rPr>
          <w:rFonts w:eastAsia="Times New Roman" w:cs="Times New Roman" w:ascii="Times New Roman" w:hAnsi="Times New Roman"/>
          <w:color w:val="212121"/>
          <w:kern w:val="0"/>
          <w:sz w:val="28"/>
          <w:szCs w:val="28"/>
          <w:lang w:val="ru-RU" w:eastAsia="en-US" w:bidi="ar-SA"/>
        </w:rPr>
        <w:t xml:space="preserve">), возвращающая остаток от деления первого аргумента на второй. Каждое последующее случайное число рассчитывается на основе предыдущего случайного числа по следующей формуле: </w:t>
      </w:r>
    </w:p>
    <w:p>
      <w:pPr>
        <w:pStyle w:val="TextBody"/>
        <w:jc w:val="center"/>
        <w:rPr>
          <w:rFonts w:ascii="Times New Roman" w:hAnsi="Times New Roman" w:eastAsia="Times New Roman" w:cs="Times New Roman"/>
          <w:color w:val="212121"/>
          <w:kern w:val="0"/>
          <w:sz w:val="28"/>
          <w:szCs w:val="28"/>
          <w:lang w:val="ru-RU" w:eastAsia="en-US" w:bidi="ar-SA"/>
        </w:rPr>
      </w:pPr>
      <w:bookmarkStart w:id="2" w:name="noindent2"/>
      <w:bookmarkEnd w:id="2"/>
      <w:r>
        <w:rPr>
          <w:rFonts w:eastAsia="Times New Roman" w:cs="Times New Roman" w:ascii="Times New Roman" w:hAnsi="Times New Roman"/>
          <w:i/>
          <w:color w:val="212121"/>
          <w:kern w:val="0"/>
          <w:sz w:val="28"/>
          <w:szCs w:val="28"/>
          <w:lang w:val="ru-RU" w:eastAsia="en-US" w:bidi="ar-SA"/>
        </w:rPr>
        <w:t>r</w:t>
      </w:r>
      <w:r>
        <w:rPr>
          <w:rFonts w:eastAsia="Times New Roman" w:cs="Times New Roman" w:ascii="Times New Roman" w:hAnsi="Times New Roman"/>
          <w:i/>
          <w:color w:val="212121"/>
          <w:kern w:val="0"/>
          <w:position w:val="-8"/>
          <w:sz w:val="22"/>
          <w:sz w:val="28"/>
          <w:szCs w:val="28"/>
          <w:lang w:val="ru-RU" w:eastAsia="en-US" w:bidi="ar-SA"/>
        </w:rPr>
        <w:t>i</w:t>
      </w:r>
      <w:r>
        <w:rPr>
          <w:rFonts w:eastAsia="Times New Roman" w:cs="Times New Roman" w:ascii="Times New Roman" w:hAnsi="Times New Roman"/>
          <w:color w:val="212121"/>
          <w:kern w:val="0"/>
          <w:position w:val="-8"/>
          <w:sz w:val="22"/>
          <w:sz w:val="28"/>
          <w:szCs w:val="28"/>
          <w:lang w:val="ru-RU" w:eastAsia="en-US" w:bidi="ar-SA"/>
        </w:rPr>
        <w:t> + 1</w:t>
      </w:r>
      <w:r>
        <w:rPr>
          <w:rFonts w:eastAsia="Times New Roman" w:cs="Times New Roman" w:ascii="Times New Roman" w:hAnsi="Times New Roman"/>
          <w:color w:val="212121"/>
          <w:kern w:val="0"/>
          <w:sz w:val="28"/>
          <w:szCs w:val="28"/>
          <w:lang w:val="ru-RU" w:eastAsia="en-US" w:bidi="ar-SA"/>
        </w:rPr>
        <w:t> = mod(</w:t>
      </w:r>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 </w:t>
      </w:r>
      <w:r>
        <w:rPr>
          <w:rFonts w:eastAsia="Times New Roman" w:cs="Times New Roman" w:ascii="Times New Roman" w:hAnsi="Times New Roman"/>
          <w:i/>
          <w:color w:val="212121"/>
          <w:kern w:val="0"/>
          <w:sz w:val="28"/>
          <w:szCs w:val="28"/>
          <w:lang w:val="ru-RU" w:eastAsia="en-US" w:bidi="ar-SA"/>
        </w:rPr>
        <w:t>r</w:t>
      </w:r>
      <w:r>
        <w:rPr>
          <w:rFonts w:eastAsia="Times New Roman" w:cs="Times New Roman" w:ascii="Times New Roman" w:hAnsi="Times New Roman"/>
          <w:i/>
          <w:color w:val="212121"/>
          <w:kern w:val="0"/>
          <w:position w:val="-8"/>
          <w:sz w:val="22"/>
          <w:sz w:val="28"/>
          <w:szCs w:val="28"/>
          <w:lang w:val="ru-RU" w:eastAsia="en-US" w:bidi="ar-SA"/>
        </w:rPr>
        <w:t>i</w:t>
      </w:r>
      <w:r>
        <w:rPr>
          <w:rFonts w:eastAsia="Times New Roman" w:cs="Times New Roman" w:ascii="Times New Roman" w:hAnsi="Times New Roman"/>
          <w:color w:val="212121"/>
          <w:kern w:val="0"/>
          <w:sz w:val="28"/>
          <w:szCs w:val="28"/>
          <w:lang w:val="ru-RU" w:eastAsia="en-US" w:bidi="ar-SA"/>
        </w:rPr>
        <w:t> +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p>
    <w:tbl>
      <w:tblPr>
        <w:tblW w:w="3702" w:type="dxa"/>
        <w:jc w:val="left"/>
        <w:tblInd w:w="0" w:type="dxa"/>
        <w:tblBorders/>
        <w:tblCellMar>
          <w:top w:w="30" w:type="dxa"/>
          <w:left w:w="30" w:type="dxa"/>
          <w:bottom w:w="30" w:type="dxa"/>
          <w:right w:w="30" w:type="dxa"/>
        </w:tblCellMar>
      </w:tblPr>
      <w:tblGrid>
        <w:gridCol w:w="3702"/>
      </w:tblGrid>
      <w:tr>
        <w:trPr/>
        <w:tc>
          <w:tcPr>
            <w:tcW w:w="3702" w:type="dxa"/>
            <w:tcBorders/>
            <w:shd w:fill="auto" w:val="clear"/>
            <w:vAlign w:val="center"/>
          </w:tcPr>
          <w:tbl>
            <w:tblPr>
              <w:tblW w:w="3642" w:type="dxa"/>
              <w:jc w:val="left"/>
              <w:tblInd w:w="0" w:type="dxa"/>
              <w:tblBorders/>
              <w:tblCellMar>
                <w:top w:w="45" w:type="dxa"/>
                <w:left w:w="45" w:type="dxa"/>
                <w:bottom w:w="45" w:type="dxa"/>
                <w:right w:w="45" w:type="dxa"/>
              </w:tblCellMar>
            </w:tblPr>
            <w:tblGrid>
              <w:gridCol w:w="3642"/>
            </w:tblGrid>
            <w:tr>
              <w:trPr/>
              <w:tc>
                <w:tcPr>
                  <w:tcW w:w="3642" w:type="dxa"/>
                  <w:tcBorders/>
                  <w:shd w:fill="auto" w:val="clear"/>
                  <w:vAlign w:val="center"/>
                </w:tcPr>
                <w:p>
                  <w:pPr>
                    <w:pStyle w:val="TableContents"/>
                    <w:jc w:val="both"/>
                    <w:rPr>
                      <w:rFonts w:ascii="Times New Roman" w:hAnsi="Times New Roman" w:eastAsia="Times New Roman" w:cs="Times New Roman"/>
                      <w:color w:val="212121"/>
                      <w:kern w:val="0"/>
                      <w:sz w:val="28"/>
                      <w:szCs w:val="28"/>
                      <w:lang w:val="ru-RU" w:eastAsia="en-US" w:bidi="ar-SA"/>
                    </w:rPr>
                  </w:pPr>
                  <w:bookmarkStart w:id="3" w:name="noindent3"/>
                  <w:bookmarkEnd w:id="3"/>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 модуль (0 &lt;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p>
                <w:p>
                  <w:pPr>
                    <w:pStyle w:val="TableContents"/>
                    <w:jc w:val="both"/>
                    <w:rPr>
                      <w:rFonts w:ascii="Times New Roman" w:hAnsi="Times New Roman" w:eastAsia="Times New Roman" w:cs="Times New Roman"/>
                      <w:color w:val="212121"/>
                      <w:kern w:val="0"/>
                      <w:sz w:val="28"/>
                      <w:szCs w:val="28"/>
                      <w:lang w:val="ru-RU" w:eastAsia="en-US" w:bidi="ar-SA"/>
                    </w:rPr>
                  </w:pPr>
                  <w:bookmarkStart w:id="4" w:name="noindent4"/>
                  <w:bookmarkEnd w:id="4"/>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xml:space="preserve"> — множитель (0 ≤ </w:t>
                  </w:r>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&lt;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p>
                <w:p>
                  <w:pPr>
                    <w:pStyle w:val="TableContents"/>
                    <w:jc w:val="both"/>
                    <w:rPr>
                      <w:rFonts w:ascii="Times New Roman" w:hAnsi="Times New Roman" w:eastAsia="Times New Roman" w:cs="Times New Roman"/>
                      <w:color w:val="212121"/>
                      <w:kern w:val="0"/>
                      <w:sz w:val="28"/>
                      <w:szCs w:val="28"/>
                      <w:lang w:val="ru-RU" w:eastAsia="en-US" w:bidi="ar-SA"/>
                    </w:rPr>
                  </w:pPr>
                  <w:bookmarkStart w:id="5" w:name="noindent5"/>
                  <w:bookmarkEnd w:id="5"/>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xml:space="preserve"> — приращение (0 ≤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&lt;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p>
                <w:p>
                  <w:pPr>
                    <w:pStyle w:val="TableContents"/>
                    <w:spacing w:before="0" w:after="200"/>
                    <w:jc w:val="both"/>
                    <w:rPr>
                      <w:rFonts w:ascii="Times New Roman" w:hAnsi="Times New Roman" w:eastAsia="Times New Roman" w:cs="Times New Roman"/>
                      <w:color w:val="212121"/>
                      <w:kern w:val="0"/>
                      <w:sz w:val="28"/>
                      <w:szCs w:val="28"/>
                      <w:lang w:val="ru-RU" w:eastAsia="en-US" w:bidi="ar-SA"/>
                    </w:rPr>
                  </w:pPr>
                  <w:bookmarkStart w:id="6" w:name="noindent6"/>
                  <w:bookmarkEnd w:id="6"/>
                  <w:r>
                    <w:rPr>
                      <w:rFonts w:eastAsia="Times New Roman" w:cs="Times New Roman" w:ascii="Times New Roman" w:hAnsi="Times New Roman"/>
                      <w:i/>
                      <w:color w:val="212121"/>
                      <w:kern w:val="0"/>
                      <w:sz w:val="28"/>
                      <w:szCs w:val="28"/>
                      <w:lang w:val="ru-RU" w:eastAsia="en-US" w:bidi="ar-SA"/>
                    </w:rPr>
                    <w:t>r</w:t>
                  </w:r>
                  <w:r>
                    <w:rPr>
                      <w:rFonts w:eastAsia="Times New Roman" w:cs="Times New Roman" w:ascii="Times New Roman" w:hAnsi="Times New Roman"/>
                      <w:color w:val="212121"/>
                      <w:kern w:val="0"/>
                      <w:position w:val="-8"/>
                      <w:sz w:val="22"/>
                      <w:sz w:val="28"/>
                      <w:szCs w:val="28"/>
                      <w:lang w:val="ru-RU" w:eastAsia="en-US" w:bidi="ar-SA"/>
                    </w:rPr>
                    <w:t>0</w:t>
                  </w:r>
                  <w:r>
                    <w:rPr>
                      <w:rFonts w:eastAsia="Times New Roman" w:cs="Times New Roman" w:ascii="Times New Roman" w:hAnsi="Times New Roman"/>
                      <w:color w:val="212121"/>
                      <w:kern w:val="0"/>
                      <w:sz w:val="28"/>
                      <w:szCs w:val="28"/>
                      <w:lang w:val="ru-RU" w:eastAsia="en-US" w:bidi="ar-SA"/>
                    </w:rPr>
                    <w:t xml:space="preserve"> — начальное значение (0 ≤ </w:t>
                  </w:r>
                  <w:r>
                    <w:rPr>
                      <w:rFonts w:eastAsia="Times New Roman" w:cs="Times New Roman" w:ascii="Times New Roman" w:hAnsi="Times New Roman"/>
                      <w:i/>
                      <w:color w:val="212121"/>
                      <w:kern w:val="0"/>
                      <w:sz w:val="28"/>
                      <w:szCs w:val="28"/>
                      <w:lang w:val="ru-RU" w:eastAsia="en-US" w:bidi="ar-SA"/>
                    </w:rPr>
                    <w:t>r</w:t>
                  </w:r>
                  <w:r>
                    <w:rPr>
                      <w:rFonts w:eastAsia="Times New Roman" w:cs="Times New Roman" w:ascii="Times New Roman" w:hAnsi="Times New Roman"/>
                      <w:color w:val="212121"/>
                      <w:kern w:val="0"/>
                      <w:position w:val="-8"/>
                      <w:sz w:val="22"/>
                      <w:sz w:val="28"/>
                      <w:szCs w:val="28"/>
                      <w:lang w:val="ru-RU" w:eastAsia="en-US" w:bidi="ar-SA"/>
                    </w:rPr>
                    <w:t>0</w:t>
                  </w:r>
                  <w:r>
                    <w:rPr>
                      <w:rFonts w:eastAsia="Times New Roman" w:cs="Times New Roman" w:ascii="Times New Roman" w:hAnsi="Times New Roman"/>
                      <w:color w:val="212121"/>
                      <w:kern w:val="0"/>
                      <w:sz w:val="28"/>
                      <w:szCs w:val="28"/>
                      <w:lang w:val="ru-RU" w:eastAsia="en-US" w:bidi="ar-SA"/>
                    </w:rPr>
                    <w:t> &lt;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p>
              </w:tc>
            </w:tr>
          </w:tbl>
          <w:p>
            <w:pPr>
              <w:pStyle w:val="TableContents"/>
              <w:spacing w:before="0" w:after="200"/>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r>
          </w:p>
        </w:tc>
      </w:tr>
    </w:tbl>
    <w:p>
      <w:pPr>
        <w:pStyle w:val="TextBody"/>
        <w:jc w:val="both"/>
        <w:rPr/>
      </w:pPr>
      <w:r>
        <w:rPr>
          <w:rFonts w:eastAsia="Times New Roman" w:cs="Times New Roman" w:ascii="Times New Roman" w:hAnsi="Times New Roman"/>
          <w:color w:val="212121"/>
          <w:kern w:val="0"/>
          <w:sz w:val="28"/>
          <w:szCs w:val="28"/>
          <w:lang w:val="ru-RU" w:eastAsia="en-US" w:bidi="ar-SA"/>
        </w:rPr>
        <w:t xml:space="preserve">Последовательность случайных чисел, полученных с помощью данной формулы, называется линейной конгруэнтной последовательностью. Многие авторы называют линейную конгруэнтную последовательность при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xml:space="preserve"> = 0 мультипликативным конгруэнтным методом, а при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xml:space="preserve"> ≠ 0 — смешанным конгруэнтным методом. Для качественного генератора требуется подобрать подходящие коэффициенты. Необходимо, чтобы число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было довольно большим, так как период не может иметь больше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элементов. С другой стороны, деление, использующееся в этом методе, является довольно медленной операцией, поэтому для двоичной вычислительной машины логичным будет выбор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 2</w:t>
      </w:r>
      <w:r>
        <w:rPr>
          <w:rFonts w:eastAsia="Times New Roman" w:cs="Times New Roman" w:ascii="Times New Roman" w:hAnsi="Times New Roman"/>
          <w:i/>
          <w:color w:val="212121"/>
          <w:kern w:val="0"/>
          <w:position w:val="9"/>
          <w:sz w:val="22"/>
          <w:sz w:val="28"/>
          <w:szCs w:val="28"/>
          <w:lang w:val="ru-RU" w:eastAsia="en-US" w:bidi="ar-SA"/>
        </w:rPr>
        <w:t>N</w:t>
      </w:r>
      <w:r>
        <w:rPr>
          <w:rFonts w:eastAsia="Times New Roman" w:cs="Times New Roman" w:ascii="Times New Roman" w:hAnsi="Times New Roman"/>
          <w:color w:val="212121"/>
          <w:kern w:val="0"/>
          <w:sz w:val="28"/>
          <w:szCs w:val="28"/>
          <w:lang w:val="ru-RU" w:eastAsia="en-US" w:bidi="ar-SA"/>
        </w:rPr>
        <w:t xml:space="preserve">, поскольку в этом случае нахождение остатка от деления сводится внутри ЭВМ к двоичной логической операции «AND». Также широко распространен выбор наибольшего простого числа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меньшего, чем 2</w:t>
      </w:r>
      <w:r>
        <w:rPr>
          <w:rFonts w:eastAsia="Times New Roman" w:cs="Times New Roman" w:ascii="Times New Roman" w:hAnsi="Times New Roman"/>
          <w:i/>
          <w:color w:val="212121"/>
          <w:kern w:val="0"/>
          <w:position w:val="9"/>
          <w:sz w:val="22"/>
          <w:sz w:val="28"/>
          <w:szCs w:val="28"/>
          <w:lang w:val="ru-RU" w:eastAsia="en-US" w:bidi="ar-SA"/>
        </w:rPr>
        <w:t>N</w:t>
      </w:r>
      <w:r>
        <w:rPr>
          <w:rFonts w:eastAsia="Times New Roman" w:cs="Times New Roman" w:ascii="Times New Roman" w:hAnsi="Times New Roman"/>
          <w:color w:val="212121"/>
          <w:kern w:val="0"/>
          <w:sz w:val="28"/>
          <w:szCs w:val="28"/>
          <w:lang w:val="ru-RU" w:eastAsia="en-US" w:bidi="ar-SA"/>
        </w:rPr>
        <w:t xml:space="preserve">: в специальной литературе доказывается, что в этом случае младшие разряды получаемого случайного числа </w:t>
      </w:r>
      <w:r>
        <w:rPr>
          <w:rFonts w:eastAsia="Times New Roman" w:cs="Times New Roman" w:ascii="Times New Roman" w:hAnsi="Times New Roman"/>
          <w:i/>
          <w:color w:val="212121"/>
          <w:kern w:val="0"/>
          <w:sz w:val="28"/>
          <w:szCs w:val="28"/>
          <w:lang w:val="ru-RU" w:eastAsia="en-US" w:bidi="ar-SA"/>
        </w:rPr>
        <w:t>r</w:t>
      </w:r>
      <w:r>
        <w:rPr>
          <w:rFonts w:eastAsia="Times New Roman" w:cs="Times New Roman" w:ascii="Times New Roman" w:hAnsi="Times New Roman"/>
          <w:i/>
          <w:color w:val="212121"/>
          <w:kern w:val="0"/>
          <w:position w:val="-8"/>
          <w:sz w:val="22"/>
          <w:sz w:val="28"/>
          <w:szCs w:val="28"/>
          <w:lang w:val="ru-RU" w:eastAsia="en-US" w:bidi="ar-SA"/>
        </w:rPr>
        <w:t>i</w:t>
      </w:r>
      <w:r>
        <w:rPr>
          <w:rFonts w:eastAsia="Times New Roman" w:cs="Times New Roman" w:ascii="Times New Roman" w:hAnsi="Times New Roman"/>
          <w:color w:val="212121"/>
          <w:kern w:val="0"/>
          <w:position w:val="-8"/>
          <w:sz w:val="22"/>
          <w:sz w:val="28"/>
          <w:szCs w:val="28"/>
          <w:lang w:val="ru-RU" w:eastAsia="en-US" w:bidi="ar-SA"/>
        </w:rPr>
        <w:t> + 1</w:t>
      </w:r>
      <w:r>
        <w:rPr>
          <w:rFonts w:eastAsia="Times New Roman" w:cs="Times New Roman" w:ascii="Times New Roman" w:hAnsi="Times New Roman"/>
          <w:color w:val="212121"/>
          <w:kern w:val="0"/>
          <w:sz w:val="28"/>
          <w:szCs w:val="28"/>
          <w:lang w:val="ru-RU" w:eastAsia="en-US" w:bidi="ar-SA"/>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w:t>
      </w:r>
      <w:r>
        <w:rPr>
          <w:rStyle w:val="Emphasis"/>
          <w:rFonts w:eastAsia="Times New Roman" w:cs="Times New Roman" w:ascii="Times New Roman" w:hAnsi="Times New Roman"/>
          <w:i w:val="false"/>
          <w:iCs w:val="false"/>
          <w:color w:val="212121"/>
          <w:kern w:val="0"/>
          <w:sz w:val="28"/>
          <w:szCs w:val="28"/>
          <w:lang w:val="ru-RU" w:eastAsia="en-US" w:bidi="ar-SA"/>
        </w:rPr>
        <w:t>чисел Мерсенна</w:t>
      </w:r>
      <w:r>
        <w:rPr>
          <w:rFonts w:eastAsia="Times New Roman" w:cs="Times New Roman" w:ascii="Times New Roman" w:hAnsi="Times New Roman"/>
          <w:color w:val="212121"/>
          <w:kern w:val="0"/>
          <w:sz w:val="28"/>
          <w:szCs w:val="28"/>
          <w:lang w:val="ru-RU" w:eastAsia="en-US" w:bidi="ar-SA"/>
        </w:rPr>
        <w:t>, равное 2</w:t>
      </w:r>
      <w:r>
        <w:rPr>
          <w:rFonts w:eastAsia="Times New Roman" w:cs="Times New Roman" w:ascii="Times New Roman" w:hAnsi="Times New Roman"/>
          <w:color w:val="212121"/>
          <w:kern w:val="0"/>
          <w:position w:val="9"/>
          <w:sz w:val="22"/>
          <w:sz w:val="28"/>
          <w:szCs w:val="28"/>
          <w:lang w:val="ru-RU" w:eastAsia="en-US" w:bidi="ar-SA"/>
        </w:rPr>
        <w:t>31</w:t>
      </w:r>
      <w:r>
        <w:rPr>
          <w:rFonts w:eastAsia="Times New Roman" w:cs="Times New Roman" w:ascii="Times New Roman" w:hAnsi="Times New Roman"/>
          <w:color w:val="212121"/>
          <w:kern w:val="0"/>
          <w:sz w:val="28"/>
          <w:szCs w:val="28"/>
          <w:lang w:val="ru-RU" w:eastAsia="en-US" w:bidi="ar-SA"/>
        </w:rPr>
        <w:t xml:space="preserve"> – 1, и таким образом,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 2</w:t>
      </w:r>
      <w:r>
        <w:rPr>
          <w:rFonts w:eastAsia="Times New Roman" w:cs="Times New Roman" w:ascii="Times New Roman" w:hAnsi="Times New Roman"/>
          <w:color w:val="212121"/>
          <w:kern w:val="0"/>
          <w:position w:val="9"/>
          <w:sz w:val="22"/>
          <w:sz w:val="28"/>
          <w:szCs w:val="28"/>
          <w:lang w:val="ru-RU" w:eastAsia="en-US" w:bidi="ar-SA"/>
        </w:rPr>
        <w:t>31</w:t>
      </w:r>
      <w:r>
        <w:rPr>
          <w:rFonts w:eastAsia="Times New Roman" w:cs="Times New Roman" w:ascii="Times New Roman" w:hAnsi="Times New Roman"/>
          <w:color w:val="212121"/>
          <w:kern w:val="0"/>
          <w:sz w:val="28"/>
          <w:szCs w:val="28"/>
          <w:lang w:val="ru-RU" w:eastAsia="en-US" w:bidi="ar-SA"/>
        </w:rPr>
        <w:t xml:space="preserve"> – 1. </w:t>
      </w:r>
    </w:p>
    <w:p>
      <w:pPr>
        <w:pStyle w:val="TextBody"/>
        <w:jc w:val="both"/>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tab/>
        <w:t xml:space="preserve">Одним из требований к линейным конгруэнтным последовательностям является как можно большая длина периода. Длина периода зависит от значений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xml:space="preserve"> и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xml:space="preserve">. Теорема, которую мы приведем ниже, позволяет определить, возможно ли достижение периода максимальной длины для конкретных значений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xml:space="preserve"> и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xml:space="preserve">. </w:t>
      </w:r>
    </w:p>
    <w:p>
      <w:pPr>
        <w:pStyle w:val="TextBody"/>
        <w:jc w:val="both"/>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b/>
          <w:color w:val="212121"/>
          <w:kern w:val="0"/>
          <w:sz w:val="28"/>
          <w:szCs w:val="28"/>
          <w:lang w:val="ru-RU" w:eastAsia="en-US" w:bidi="ar-SA"/>
        </w:rPr>
        <w:t>Теорема</w:t>
      </w:r>
      <w:r>
        <w:rPr>
          <w:rFonts w:eastAsia="Times New Roman" w:cs="Times New Roman" w:ascii="Times New Roman" w:hAnsi="Times New Roman"/>
          <w:color w:val="212121"/>
          <w:kern w:val="0"/>
          <w:sz w:val="28"/>
          <w:szCs w:val="28"/>
          <w:lang w:val="ru-RU" w:eastAsia="en-US" w:bidi="ar-SA"/>
        </w:rPr>
        <w:t xml:space="preserve">. Линейная конгруэнтная последовательность, определенная числами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xml:space="preserve">,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xml:space="preserve"> и </w:t>
      </w:r>
      <w:r>
        <w:rPr>
          <w:rFonts w:eastAsia="Times New Roman" w:cs="Times New Roman" w:ascii="Times New Roman" w:hAnsi="Times New Roman"/>
          <w:i/>
          <w:color w:val="212121"/>
          <w:kern w:val="0"/>
          <w:sz w:val="28"/>
          <w:szCs w:val="28"/>
          <w:lang w:val="ru-RU" w:eastAsia="en-US" w:bidi="ar-SA"/>
        </w:rPr>
        <w:t>r</w:t>
      </w:r>
      <w:r>
        <w:rPr>
          <w:rFonts w:eastAsia="Times New Roman" w:cs="Times New Roman" w:ascii="Times New Roman" w:hAnsi="Times New Roman"/>
          <w:color w:val="212121"/>
          <w:kern w:val="0"/>
          <w:position w:val="-8"/>
          <w:sz w:val="22"/>
          <w:sz w:val="28"/>
          <w:szCs w:val="28"/>
          <w:lang w:val="ru-RU" w:eastAsia="en-US" w:bidi="ar-SA"/>
        </w:rPr>
        <w:t>0</w:t>
      </w:r>
      <w:r>
        <w:rPr>
          <w:rFonts w:eastAsia="Times New Roman" w:cs="Times New Roman" w:ascii="Times New Roman" w:hAnsi="Times New Roman"/>
          <w:color w:val="212121"/>
          <w:kern w:val="0"/>
          <w:sz w:val="28"/>
          <w:szCs w:val="28"/>
          <w:lang w:val="ru-RU" w:eastAsia="en-US" w:bidi="ar-SA"/>
        </w:rPr>
        <w:t xml:space="preserve">, имеет период длиной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тогда и только тогда, когда: </w:t>
      </w:r>
    </w:p>
    <w:p>
      <w:pPr>
        <w:pStyle w:val="TextBody"/>
        <w:numPr>
          <w:ilvl w:val="0"/>
          <w:numId w:val="2"/>
        </w:numPr>
        <w:tabs>
          <w:tab w:val="left" w:pos="0" w:leader="none"/>
        </w:tabs>
        <w:spacing w:before="0" w:after="0"/>
        <w:ind w:left="707" w:hanging="283"/>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t xml:space="preserve">числа </w:t>
      </w:r>
      <w:r>
        <w:rPr>
          <w:rFonts w:eastAsia="Times New Roman" w:cs="Times New Roman" w:ascii="Times New Roman" w:hAnsi="Times New Roman"/>
          <w:i/>
          <w:color w:val="212121"/>
          <w:kern w:val="0"/>
          <w:sz w:val="28"/>
          <w:szCs w:val="28"/>
          <w:lang w:val="ru-RU" w:eastAsia="en-US" w:bidi="ar-SA"/>
        </w:rPr>
        <w:t>b</w:t>
      </w:r>
      <w:r>
        <w:rPr>
          <w:rFonts w:eastAsia="Times New Roman" w:cs="Times New Roman" w:ascii="Times New Roman" w:hAnsi="Times New Roman"/>
          <w:color w:val="212121"/>
          <w:kern w:val="0"/>
          <w:sz w:val="28"/>
          <w:szCs w:val="28"/>
          <w:lang w:val="ru-RU" w:eastAsia="en-US" w:bidi="ar-SA"/>
        </w:rPr>
        <w:t xml:space="preserve"> и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взаимно простые; </w:t>
      </w:r>
    </w:p>
    <w:p>
      <w:pPr>
        <w:pStyle w:val="TextBody"/>
        <w:numPr>
          <w:ilvl w:val="0"/>
          <w:numId w:val="2"/>
        </w:numPr>
        <w:tabs>
          <w:tab w:val="left" w:pos="0" w:leader="none"/>
        </w:tabs>
        <w:spacing w:before="0" w:after="0"/>
        <w:ind w:left="707" w:hanging="283"/>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xml:space="preserve"> – 1 кратно </w:t>
      </w:r>
      <w:r>
        <w:rPr>
          <w:rFonts w:eastAsia="Times New Roman" w:cs="Times New Roman" w:ascii="Times New Roman" w:hAnsi="Times New Roman"/>
          <w:i/>
          <w:color w:val="212121"/>
          <w:kern w:val="0"/>
          <w:sz w:val="28"/>
          <w:szCs w:val="28"/>
          <w:lang w:val="ru-RU" w:eastAsia="en-US" w:bidi="ar-SA"/>
        </w:rPr>
        <w:t>p</w:t>
      </w:r>
      <w:r>
        <w:rPr>
          <w:rFonts w:eastAsia="Times New Roman" w:cs="Times New Roman" w:ascii="Times New Roman" w:hAnsi="Times New Roman"/>
          <w:color w:val="212121"/>
          <w:kern w:val="0"/>
          <w:sz w:val="28"/>
          <w:szCs w:val="28"/>
          <w:lang w:val="ru-RU" w:eastAsia="en-US" w:bidi="ar-SA"/>
        </w:rPr>
        <w:t xml:space="preserve"> для каждого простого </w:t>
      </w:r>
      <w:r>
        <w:rPr>
          <w:rFonts w:eastAsia="Times New Roman" w:cs="Times New Roman" w:ascii="Times New Roman" w:hAnsi="Times New Roman"/>
          <w:i/>
          <w:color w:val="212121"/>
          <w:kern w:val="0"/>
          <w:sz w:val="28"/>
          <w:szCs w:val="28"/>
          <w:lang w:val="ru-RU" w:eastAsia="en-US" w:bidi="ar-SA"/>
        </w:rPr>
        <w:t>p</w:t>
      </w:r>
      <w:r>
        <w:rPr>
          <w:rFonts w:eastAsia="Times New Roman" w:cs="Times New Roman" w:ascii="Times New Roman" w:hAnsi="Times New Roman"/>
          <w:color w:val="212121"/>
          <w:kern w:val="0"/>
          <w:sz w:val="28"/>
          <w:szCs w:val="28"/>
          <w:lang w:val="ru-RU" w:eastAsia="en-US" w:bidi="ar-SA"/>
        </w:rPr>
        <w:t xml:space="preserve">, являющегося делителем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w:t>
      </w:r>
    </w:p>
    <w:p>
      <w:pPr>
        <w:pStyle w:val="TextBody"/>
        <w:numPr>
          <w:ilvl w:val="0"/>
          <w:numId w:val="2"/>
        </w:numPr>
        <w:tabs>
          <w:tab w:val="left" w:pos="0" w:leader="none"/>
        </w:tabs>
        <w:ind w:left="707" w:hanging="283"/>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i/>
          <w:color w:val="212121"/>
          <w:kern w:val="0"/>
          <w:sz w:val="28"/>
          <w:szCs w:val="28"/>
          <w:lang w:val="ru-RU" w:eastAsia="en-US" w:bidi="ar-SA"/>
        </w:rPr>
        <w:t>k</w:t>
      </w:r>
      <w:r>
        <w:rPr>
          <w:rFonts w:eastAsia="Times New Roman" w:cs="Times New Roman" w:ascii="Times New Roman" w:hAnsi="Times New Roman"/>
          <w:color w:val="212121"/>
          <w:kern w:val="0"/>
          <w:sz w:val="28"/>
          <w:szCs w:val="28"/>
          <w:lang w:val="ru-RU" w:eastAsia="en-US" w:bidi="ar-SA"/>
        </w:rPr>
        <w:t xml:space="preserve"> – 1 кратно 4, если </w:t>
      </w:r>
      <w:r>
        <w:rPr>
          <w:rFonts w:eastAsia="Times New Roman" w:cs="Times New Roman" w:ascii="Times New Roman" w:hAnsi="Times New Roman"/>
          <w:i/>
          <w:color w:val="212121"/>
          <w:kern w:val="0"/>
          <w:sz w:val="28"/>
          <w:szCs w:val="28"/>
          <w:lang w:val="ru-RU" w:eastAsia="en-US" w:bidi="ar-SA"/>
        </w:rPr>
        <w:t>M</w:t>
      </w:r>
      <w:r>
        <w:rPr>
          <w:rFonts w:eastAsia="Times New Roman" w:cs="Times New Roman" w:ascii="Times New Roman" w:hAnsi="Times New Roman"/>
          <w:color w:val="212121"/>
          <w:kern w:val="0"/>
          <w:sz w:val="28"/>
          <w:szCs w:val="28"/>
          <w:lang w:val="ru-RU" w:eastAsia="en-US" w:bidi="ar-SA"/>
        </w:rPr>
        <w:t xml:space="preserve"> кратно 4. </w:t>
      </w:r>
    </w:p>
    <w:p>
      <w:pPr>
        <w:pStyle w:val="TextBody"/>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r>
    </w:p>
    <w:p>
      <w:pPr>
        <w:pStyle w:val="TextBody"/>
        <w:jc w:val="both"/>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t>Для выполнения  задачи по оценке случайности последовательности были программно реализованы следующие тесты:</w:t>
      </w:r>
    </w:p>
    <w:p>
      <w:pPr>
        <w:pStyle w:val="TextBody"/>
        <w:numPr>
          <w:ilvl w:val="0"/>
          <w:numId w:val="3"/>
        </w:numPr>
        <w:jc w:val="left"/>
        <w:rPr/>
      </w:pPr>
      <w:bookmarkStart w:id="7" w:name="%D0%A7%D0%B0%D1%81%D1%82%D0%BE%D1%82%D0%"/>
      <w:bookmarkEnd w:id="7"/>
      <w:r>
        <w:rPr>
          <w:rFonts w:eastAsia="Times New Roman" w:cs="Times New Roman" w:ascii="Times New Roman" w:hAnsi="Times New Roman"/>
          <w:b w:val="false"/>
          <w:bCs w:val="false"/>
          <w:color w:val="212121"/>
          <w:kern w:val="0"/>
          <w:sz w:val="28"/>
          <w:szCs w:val="28"/>
          <w:lang w:val="ru-RU" w:eastAsia="en-US" w:bidi="ar-SA"/>
        </w:rPr>
        <w:t xml:space="preserve">Частотный побитовый тест. Суть данного теста заключается в определении соотношения между нулями и единицами во всей двоичной последовательности. Цель — выяснить, действительно ли число нулей и единиц в последовательности приблизительно одинаковы, как это можно было бы предположить в случае истинно случайной бинарной последовательности. Тест оценивает, насколько близка доля единиц к 0,5. Таким образом, число нулей и единиц должно быть примерно одинаковым. Если вычисленное в ходе теста значение вероятности </w:t>
      </w:r>
      <w:r>
        <w:rPr>
          <w:rFonts w:eastAsia="Times New Roman" w:cs="Times New Roman" w:ascii="Times New Roman" w:hAnsi="Times New Roman"/>
          <w:b w:val="false"/>
          <w:bCs w:val="false"/>
          <w:i/>
          <w:color w:val="212121"/>
          <w:kern w:val="0"/>
          <w:sz w:val="28"/>
          <w:szCs w:val="28"/>
          <w:lang w:val="ru-RU" w:eastAsia="en-US" w:bidi="ar-SA"/>
        </w:rPr>
        <w:t>p</w:t>
      </w:r>
      <w:r>
        <w:rPr>
          <w:rFonts w:eastAsia="Times New Roman" w:cs="Times New Roman" w:ascii="Times New Roman" w:hAnsi="Times New Roman"/>
          <w:b w:val="false"/>
          <w:bCs w:val="false"/>
          <w:color w:val="212121"/>
          <w:kern w:val="0"/>
          <w:sz w:val="28"/>
          <w:szCs w:val="28"/>
          <w:lang w:val="ru-RU" w:eastAsia="en-US" w:bidi="ar-SA"/>
        </w:rPr>
        <w:t xml:space="preserve"> &lt; 0,01, то данная двоичная последовательность не является истинно случайной. В противном случае последовательность носит случайный характер. Стоит отметить, что все последующие тесты проводятся при условии, что пройден данный тест. </w:t>
      </w:r>
    </w:p>
    <w:p>
      <w:pPr>
        <w:pStyle w:val="TextBody"/>
        <w:numPr>
          <w:ilvl w:val="0"/>
          <w:numId w:val="3"/>
        </w:numPr>
        <w:jc w:val="left"/>
        <w:rPr/>
      </w:pPr>
      <w:r>
        <w:rPr>
          <w:rFonts w:eastAsia="Times New Roman" w:cs="Times New Roman" w:ascii="Times New Roman" w:hAnsi="Times New Roman"/>
          <w:b w:val="false"/>
          <w:bCs w:val="false"/>
          <w:color w:val="212121"/>
          <w:kern w:val="0"/>
          <w:sz w:val="28"/>
          <w:szCs w:val="28"/>
          <w:lang w:val="ru-RU" w:eastAsia="en-US" w:bidi="ar-SA"/>
        </w:rPr>
        <w:t xml:space="preserve">Частотный побитовый тест. Вероятность ошибки первого рода называют уровнем статистической значимости и обозначают как α. Т.е. α — это вероятность отбраковать «хорошую» случайную последовательность. Это значение определяется областью применения. В криптографии принято α брать от 0.001 до 0.01. В каждом тесте вычисляется P-значение: это вероятность того, что подопытный генератор произведет последовательность не хуже, чем гипотетический истинный. Если P - значение = 1, то наша последовательность идеально случайна, а если оно = 0, то последовательность полностью </w:t>
      </w:r>
      <w:r>
        <w:rPr>
          <w:rFonts w:eastAsia="Times New Roman" w:cs="Times New Roman" w:ascii="Times New Roman" w:hAnsi="Times New Roman"/>
          <w:b w:val="false"/>
          <w:bCs w:val="false"/>
          <w:color w:val="212121"/>
          <w:kern w:val="0"/>
          <w:sz w:val="28"/>
          <w:szCs w:val="28"/>
          <w:lang w:val="ru-RU" w:eastAsia="en-US" w:bidi="ar-SA"/>
        </w:rPr>
        <w:t>п</w:t>
      </w:r>
      <w:r>
        <w:rPr>
          <w:rFonts w:eastAsia="Times New Roman" w:cs="Times New Roman" w:ascii="Times New Roman" w:hAnsi="Times New Roman"/>
          <w:b w:val="false"/>
          <w:bCs w:val="false"/>
          <w:color w:val="212121"/>
          <w:kern w:val="0"/>
          <w:sz w:val="28"/>
          <w:szCs w:val="28"/>
          <w:lang w:val="ru-RU" w:eastAsia="en-US" w:bidi="ar-SA"/>
        </w:rPr>
        <w:t>редсказуема. В дальнейшем P-значение сравнивается с α, и если она больше α, то нулевая гипотеза принимается и последовательность признается случайной. В противном случае — отбраковывается. В тестах берется α = 0.01. Из этого следует, что: Если P-значение ≥ 0.01, то последовательность признается случайной с уровнем доверия 99%. Если P-значение &lt; 0.01, то последовательность отбраковывается с уровнем доверия 99%. Очевидно, что чем более случайна последовательность, тем ближе это соотношение к 1. Данный тест оценивает, насколько P близко к 1.</w:t>
      </w:r>
    </w:p>
    <w:p>
      <w:pPr>
        <w:pStyle w:val="TextBody"/>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82423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120130" cy="824230"/>
                    </a:xfrm>
                    <a:prstGeom prst="rect">
                      <a:avLst/>
                    </a:prstGeom>
                  </pic:spPr>
                </pic:pic>
              </a:graphicData>
            </a:graphic>
          </wp:anchor>
        </w:drawing>
      </w:r>
      <w:r>
        <w:rPr>
          <w:rFonts w:eastAsia="Times New Roman" w:cs="Times New Roman" w:ascii="Times New Roman" w:hAnsi="Times New Roman"/>
          <w:b w:val="false"/>
          <w:bCs w:val="false"/>
          <w:color w:val="212121"/>
          <w:kern w:val="0"/>
          <w:sz w:val="28"/>
          <w:szCs w:val="28"/>
          <w:lang w:val="ru-RU" w:eastAsia="en-US" w:bidi="ar-SA"/>
        </w:rPr>
        <w:tab/>
      </w:r>
    </w:p>
    <w:p>
      <w:pPr>
        <w:pStyle w:val="TextBody"/>
        <w:jc w:val="left"/>
        <w:rPr>
          <w:rFonts w:ascii="Times New Roman" w:hAnsi="Times New Roman" w:eastAsia="Times New Roman" w:cs="Times New Roman"/>
          <w:b w:val="false"/>
          <w:b w:val="false"/>
          <w:bCs w:val="false"/>
          <w:color w:val="212121"/>
          <w:kern w:val="0"/>
          <w:sz w:val="28"/>
          <w:szCs w:val="28"/>
          <w:lang w:val="ru-RU" w:eastAsia="en-US" w:bidi="ar-SA"/>
        </w:rPr>
      </w:pPr>
      <w:r>
        <w:rPr/>
      </w:r>
    </w:p>
    <w:p>
      <w:pPr>
        <w:pStyle w:val="TextBody"/>
        <w:numPr>
          <w:ilvl w:val="0"/>
          <w:numId w:val="3"/>
        </w:numPr>
        <w:jc w:val="left"/>
        <w:rPr/>
      </w:pPr>
      <w:r>
        <w:rPr>
          <w:rFonts w:eastAsia="Times New Roman" w:cs="Times New Roman" w:ascii="Times New Roman" w:hAnsi="Times New Roman"/>
          <w:b w:val="false"/>
          <w:bCs w:val="false"/>
          <w:color w:val="212121"/>
          <w:kern w:val="0"/>
          <w:sz w:val="28"/>
          <w:szCs w:val="28"/>
          <w:lang w:val="ru-RU" w:eastAsia="en-US" w:bidi="ar-SA"/>
        </w:rPr>
        <w:t xml:space="preserve">Тест на одинаковые идущие подряд биты. В тесте ищутся все последовательности одинаковых битов, а затем анализируется, насколько количество и размеры этих последовательностей соответствуют количеству и размерам истинно случайной последовательности. Смысл в том, что если смена 0 на 1 (и обратно) происходит слишом редко, то такая последовательность </w:t>
      </w:r>
      <w:r>
        <w:rPr>
          <w:rFonts w:eastAsia="Times New Roman" w:cs="Times New Roman" w:ascii="Times New Roman" w:hAnsi="Times New Roman"/>
          <w:b w:val="false"/>
          <w:bCs w:val="false"/>
          <w:color w:val="212121"/>
          <w:kern w:val="0"/>
          <w:sz w:val="28"/>
          <w:szCs w:val="28"/>
          <w:lang w:val="ru-RU" w:eastAsia="en-US" w:bidi="ar-SA"/>
        </w:rPr>
        <w:t>не случайная. Сначала вычисляем долю единиц в общей массе. Вычисляем суммарное число знакоперемен. Вычисляем P-значение через функцию ошибок.</w:t>
      </w:r>
      <w:r>
        <w:rPr/>
        <w:br/>
      </w:r>
    </w:p>
    <w:p>
      <w:pPr>
        <w:pStyle w:val="TextBody"/>
        <w:jc w:val="both"/>
        <w:rPr>
          <w:rFonts w:ascii="Times New Roman" w:hAnsi="Times New Roman" w:eastAsia="Times New Roman" w:cs="Times New Roman"/>
          <w:color w:val="212121"/>
          <w:kern w:val="0"/>
          <w:sz w:val="28"/>
          <w:szCs w:val="28"/>
          <w:lang w:val="ru-RU" w:eastAsia="en-US" w:bidi="ar-S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6398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120130" cy="1363980"/>
                    </a:xfrm>
                    <a:prstGeom prst="rect">
                      <a:avLst/>
                    </a:prstGeom>
                  </pic:spPr>
                </pic:pic>
              </a:graphicData>
            </a:graphic>
          </wp:anchor>
        </w:drawing>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tab/>
        <w:t>Для выполнения лабораторной работы использован язык програмирования C++ STL (стандар</w:t>
      </w:r>
      <w:r>
        <w:rPr>
          <w:rFonts w:eastAsia="Times New Roman" w:cs="Times New Roman" w:ascii="Times New Roman" w:hAnsi="Times New Roman"/>
          <w:color w:val="212121"/>
          <w:kern w:val="0"/>
          <w:sz w:val="28"/>
          <w:szCs w:val="28"/>
          <w:lang w:val="ru-RU" w:eastAsia="en-US" w:bidi="ar-SA"/>
        </w:rPr>
        <w:t>т</w:t>
      </w:r>
      <w:r>
        <w:rPr>
          <w:rFonts w:eastAsia="Times New Roman" w:cs="Times New Roman" w:ascii="Times New Roman" w:hAnsi="Times New Roman"/>
          <w:color w:val="212121"/>
          <w:kern w:val="0"/>
          <w:sz w:val="28"/>
          <w:szCs w:val="28"/>
          <w:lang w:val="ru-RU" w:eastAsia="en-US" w:bidi="ar-SA"/>
        </w:rPr>
        <w:t xml:space="preserve"> языка C++17), для компиляции программы использован компилятор языка С++: g++( gcc version 9.2.1 20200123 (Debian 9.2.1-25) ). </w:t>
      </w:r>
      <w:r>
        <w:rPr>
          <w:rFonts w:eastAsia="Times New Roman" w:cs="Times New Roman" w:ascii="Times New Roman" w:hAnsi="Times New Roman"/>
          <w:color w:val="212121"/>
          <w:kern w:val="0"/>
          <w:sz w:val="28"/>
          <w:szCs w:val="28"/>
          <w:lang w:val="ru-RU" w:eastAsia="en-US" w:bidi="ar-SA"/>
        </w:rPr>
        <w:t xml:space="preserve">Ключ компиляции: g++ useMeth.cpp -o main -std=c++17. </w:t>
      </w:r>
      <w:r>
        <w:rPr>
          <w:rFonts w:eastAsia="Times New Roman" w:cs="Times New Roman" w:ascii="Times New Roman" w:hAnsi="Times New Roman"/>
          <w:color w:val="212121"/>
          <w:kern w:val="0"/>
          <w:sz w:val="28"/>
          <w:szCs w:val="28"/>
          <w:lang w:val="ru-RU" w:eastAsia="en-US" w:bidi="ar-SA"/>
        </w:rPr>
        <w:t xml:space="preserve">Программа скомпилирована под ОС Linux Debian( Debian 5.4.8-1kali1 (2020-01-06) x86_64 GNU/Linux ). </w:t>
      </w:r>
    </w:p>
    <w:p>
      <w:pPr>
        <w:pStyle w:val="TextBody"/>
        <w:jc w:val="both"/>
        <w:rPr/>
      </w:pPr>
      <w:r>
        <w:rPr>
          <w:rFonts w:eastAsia="Times New Roman" w:cs="Times New Roman" w:ascii="Times New Roman" w:hAnsi="Times New Roman"/>
          <w:color w:val="212121"/>
          <w:kern w:val="0"/>
          <w:sz w:val="28"/>
          <w:szCs w:val="28"/>
          <w:lang w:val="ru-RU" w:eastAsia="en-US" w:bidi="ar-SA"/>
        </w:rPr>
        <w:tab/>
        <w:t>Программа состоит из 3 классов: GenerateRandomNumericWithTables, GenerateRandomNumericWithAlgoritmic, RandomAnalysis. Первые два для  генерации последовательностей табличным и алгоритмическим методом соответственно, третий для проведения тестов и анализа результатов. Для исследования табличного способа генерации случайной последовательности была взята таблица содержащая 500 абсолютно случайных проверенных чисел (взято из книги И. Г. Венецкого, В. И. Венецкой «Основные математико-статистические понятия и формулы в экономическом анализе»). Для исследования алгоритмического метода генерации случайно</w:t>
      </w:r>
      <w:r>
        <w:rPr>
          <w:rFonts w:eastAsia="Times New Roman" w:cs="Times New Roman" w:ascii="Times New Roman" w:hAnsi="Times New Roman"/>
          <w:color w:val="212121"/>
          <w:kern w:val="0"/>
          <w:sz w:val="28"/>
          <w:szCs w:val="28"/>
          <w:lang w:val="ru-RU" w:eastAsia="en-US" w:bidi="ar-SA"/>
        </w:rPr>
        <w:t>й</w:t>
      </w:r>
      <w:r>
        <w:rPr>
          <w:rFonts w:eastAsia="Times New Roman" w:cs="Times New Roman" w:ascii="Times New Roman" w:hAnsi="Times New Roman"/>
          <w:color w:val="212121"/>
          <w:kern w:val="0"/>
          <w:sz w:val="28"/>
          <w:szCs w:val="28"/>
          <w:lang w:val="ru-RU" w:eastAsia="en-US" w:bidi="ar-SA"/>
        </w:rPr>
        <w:t xml:space="preserve"> последовательности был программ</w:t>
      </w:r>
      <w:r>
        <w:rPr>
          <w:rFonts w:eastAsia="Times New Roman" w:cs="Times New Roman" w:ascii="Times New Roman" w:hAnsi="Times New Roman"/>
          <w:color w:val="212121"/>
          <w:kern w:val="0"/>
          <w:sz w:val="28"/>
          <w:szCs w:val="28"/>
          <w:lang w:val="ru-RU" w:eastAsia="en-US" w:bidi="ar-SA"/>
        </w:rPr>
        <w:t>н</w:t>
      </w:r>
      <w:r>
        <w:rPr>
          <w:rFonts w:eastAsia="Times New Roman" w:cs="Times New Roman" w:ascii="Times New Roman" w:hAnsi="Times New Roman"/>
          <w:color w:val="212121"/>
          <w:kern w:val="0"/>
          <w:sz w:val="28"/>
          <w:szCs w:val="28"/>
          <w:lang w:val="ru-RU" w:eastAsia="en-US" w:bidi="ar-SA"/>
        </w:rPr>
        <w:t>о реализован  линейный конгруэнтный метод со следующими параметрами a</w:t>
      </w:r>
      <w:r>
        <w:rPr>
          <w:rFonts w:eastAsia="Times New Roman" w:cs="Times New Roman" w:ascii="Times New Roman" w:hAnsi="Times New Roman"/>
          <w:color w:val="212121"/>
          <w:kern w:val="0"/>
          <w:sz w:val="28"/>
          <w:szCs w:val="28"/>
          <w:vertAlign w:val="subscript"/>
          <w:lang w:val="ru-RU" w:eastAsia="en-US" w:bidi="ar-SA"/>
        </w:rPr>
        <w:t>10</w:t>
      </w:r>
      <w:r>
        <w:rPr>
          <w:rFonts w:eastAsia="Times New Roman" w:cs="Times New Roman" w:ascii="Times New Roman" w:hAnsi="Times New Roman"/>
          <w:color w:val="212121"/>
          <w:kern w:val="0"/>
          <w:sz w:val="28"/>
          <w:szCs w:val="28"/>
          <w:lang w:val="ru-RU" w:eastAsia="en-US" w:bidi="ar-SA"/>
        </w:rPr>
        <w:t xml:space="preserve"> = 16807</w:t>
      </w:r>
      <w:r>
        <w:rPr>
          <w:rFonts w:eastAsia="Times New Roman" w:cs="Times New Roman" w:ascii="Times New Roman" w:hAnsi="Times New Roman"/>
          <w:color w:val="212121"/>
          <w:kern w:val="0"/>
          <w:sz w:val="28"/>
          <w:szCs w:val="28"/>
          <w:vertAlign w:val="subscript"/>
          <w:lang w:val="ru-RU" w:eastAsia="en-US" w:bidi="ar-SA"/>
        </w:rPr>
        <w:t xml:space="preserve">10 </w:t>
      </w:r>
      <w:r>
        <w:rPr>
          <w:rFonts w:eastAsia="Times New Roman" w:cs="Times New Roman" w:ascii="Times New Roman" w:hAnsi="Times New Roman"/>
          <w:color w:val="212121"/>
          <w:kern w:val="0"/>
          <w:sz w:val="28"/>
          <w:szCs w:val="28"/>
          <w:vertAlign w:val="subscript"/>
          <w:lang w:val="ru-RU" w:eastAsia="en-US" w:bidi="ar-SA"/>
        </w:rPr>
        <w:t xml:space="preserve"> </w:t>
      </w:r>
      <w:r>
        <w:rPr>
          <w:rFonts w:eastAsia="Times New Roman" w:cs="Times New Roman" w:ascii="Times New Roman" w:hAnsi="Times New Roman"/>
          <w:color w:val="212121"/>
          <w:kern w:val="0"/>
          <w:position w:val="0"/>
          <w:sz w:val="28"/>
          <w:sz w:val="28"/>
          <w:szCs w:val="28"/>
          <w:vertAlign w:val="baseline"/>
          <w:lang w:val="ru-RU" w:eastAsia="en-US" w:bidi="ar-SA"/>
        </w:rPr>
        <w:t xml:space="preserve">; </w:t>
      </w:r>
      <w:r>
        <w:rPr>
          <w:rFonts w:eastAsia="Times New Roman" w:cs="Times New Roman" w:ascii="Times New Roman" w:hAnsi="Times New Roman"/>
          <w:color w:val="212121"/>
          <w:kern w:val="0"/>
          <w:sz w:val="28"/>
          <w:szCs w:val="28"/>
          <w:lang w:val="ru-RU" w:eastAsia="en-US" w:bidi="ar-SA"/>
        </w:rPr>
        <w:t>c</w:t>
      </w:r>
      <w:r>
        <w:rPr>
          <w:rFonts w:eastAsia="Times New Roman" w:cs="Times New Roman" w:ascii="Times New Roman" w:hAnsi="Times New Roman"/>
          <w:color w:val="212121"/>
          <w:kern w:val="0"/>
          <w:sz w:val="28"/>
          <w:szCs w:val="28"/>
          <w:vertAlign w:val="subscript"/>
          <w:lang w:val="ru-RU" w:eastAsia="en-US" w:bidi="ar-SA"/>
        </w:rPr>
        <w:t>10</w:t>
      </w:r>
      <w:r>
        <w:rPr>
          <w:rFonts w:eastAsia="Times New Roman" w:cs="Times New Roman" w:ascii="Times New Roman" w:hAnsi="Times New Roman"/>
          <w:color w:val="212121"/>
          <w:kern w:val="0"/>
          <w:sz w:val="28"/>
          <w:szCs w:val="28"/>
          <w:lang w:val="ru-RU" w:eastAsia="en-US" w:bidi="ar-SA"/>
        </w:rPr>
        <w:t xml:space="preserve"> = 0</w:t>
      </w:r>
      <w:r>
        <w:rPr>
          <w:rFonts w:eastAsia="Times New Roman" w:cs="Times New Roman" w:ascii="Times New Roman" w:hAnsi="Times New Roman"/>
          <w:color w:val="212121"/>
          <w:kern w:val="0"/>
          <w:sz w:val="28"/>
          <w:szCs w:val="28"/>
          <w:vertAlign w:val="subscript"/>
          <w:lang w:val="ru-RU" w:eastAsia="en-US" w:bidi="ar-SA"/>
        </w:rPr>
        <w:t xml:space="preserve">10 </w:t>
      </w:r>
      <w:r>
        <w:rPr>
          <w:rFonts w:eastAsia="Times New Roman" w:cs="Times New Roman" w:ascii="Times New Roman" w:hAnsi="Times New Roman"/>
          <w:color w:val="212121"/>
          <w:kern w:val="0"/>
          <w:position w:val="0"/>
          <w:sz w:val="28"/>
          <w:sz w:val="28"/>
          <w:szCs w:val="28"/>
          <w:vertAlign w:val="baseline"/>
          <w:lang w:val="ru-RU" w:eastAsia="en-US" w:bidi="ar-SA"/>
        </w:rPr>
        <w:t xml:space="preserve">; </w:t>
      </w:r>
      <w:r>
        <w:rPr>
          <w:rFonts w:eastAsia="Times New Roman" w:cs="Times New Roman" w:ascii="Times New Roman" w:hAnsi="Times New Roman"/>
          <w:color w:val="212121"/>
          <w:kern w:val="0"/>
          <w:sz w:val="28"/>
          <w:szCs w:val="28"/>
          <w:lang w:val="ru-RU" w:eastAsia="en-US" w:bidi="ar-SA"/>
        </w:rPr>
        <w:t xml:space="preserve"> m</w:t>
      </w:r>
      <w:r>
        <w:rPr>
          <w:rFonts w:eastAsia="Times New Roman" w:cs="Times New Roman" w:ascii="Times New Roman" w:hAnsi="Times New Roman"/>
          <w:color w:val="212121"/>
          <w:kern w:val="0"/>
          <w:sz w:val="28"/>
          <w:szCs w:val="28"/>
          <w:vertAlign w:val="subscript"/>
          <w:lang w:val="ru-RU" w:eastAsia="en-US" w:bidi="ar-SA"/>
        </w:rPr>
        <w:t xml:space="preserve">10 </w:t>
      </w:r>
      <w:r>
        <w:rPr>
          <w:rFonts w:eastAsia="Times New Roman" w:cs="Times New Roman" w:ascii="Times New Roman" w:hAnsi="Times New Roman"/>
          <w:color w:val="212121"/>
          <w:kern w:val="0"/>
          <w:sz w:val="28"/>
          <w:szCs w:val="28"/>
          <w:lang w:val="ru-RU" w:eastAsia="en-US" w:bidi="ar-SA"/>
        </w:rPr>
        <w:t>= 2147483647</w:t>
      </w:r>
      <w:r>
        <w:rPr>
          <w:rFonts w:eastAsia="Times New Roman" w:cs="Times New Roman" w:ascii="Times New Roman" w:hAnsi="Times New Roman"/>
          <w:color w:val="212121"/>
          <w:kern w:val="0"/>
          <w:sz w:val="28"/>
          <w:szCs w:val="28"/>
          <w:vertAlign w:val="subscript"/>
          <w:lang w:val="ru-RU" w:eastAsia="en-US" w:bidi="ar-SA"/>
        </w:rPr>
        <w:t>10</w:t>
      </w:r>
      <w:r>
        <w:rPr>
          <w:rFonts w:eastAsia="Times New Roman" w:cs="Times New Roman" w:ascii="Times New Roman" w:hAnsi="Times New Roman"/>
          <w:color w:val="212121"/>
          <w:kern w:val="0"/>
          <w:sz w:val="28"/>
          <w:szCs w:val="28"/>
          <w:lang w:val="ru-RU" w:eastAsia="en-US" w:bidi="ar-SA"/>
        </w:rPr>
        <w:t xml:space="preserve"> ( </w:t>
      </w:r>
      <w:r>
        <w:rPr>
          <w:rFonts w:eastAsia="Times New Roman" w:cs="Times New Roman" w:ascii="Times New Roman" w:hAnsi="Times New Roman"/>
          <w:color w:val="212121"/>
          <w:kern w:val="0"/>
          <w:sz w:val="28"/>
          <w:szCs w:val="28"/>
          <w:lang w:val="ru-RU" w:eastAsia="en-US" w:bidi="ar-SA"/>
        </w:rPr>
        <w:t>эти</w:t>
      </w:r>
      <w:r>
        <w:rPr>
          <w:rFonts w:eastAsia="Times New Roman" w:cs="Times New Roman" w:ascii="Times New Roman" w:hAnsi="Times New Roman"/>
          <w:color w:val="212121"/>
          <w:kern w:val="0"/>
          <w:sz w:val="28"/>
          <w:szCs w:val="28"/>
          <w:lang w:val="ru-RU" w:eastAsia="en-US" w:bidi="ar-SA"/>
        </w:rPr>
        <w:t xml:space="preserve"> значения используются для генерации псевдослучайных чисел </w:t>
      </w:r>
      <w:r>
        <w:rPr>
          <w:rFonts w:eastAsia="Times New Roman" w:cs="Times New Roman" w:ascii="Times New Roman" w:hAnsi="Times New Roman"/>
          <w:color w:val="212121"/>
          <w:kern w:val="0"/>
          <w:sz w:val="28"/>
          <w:szCs w:val="28"/>
          <w:lang w:val="ru-RU" w:eastAsia="en-US" w:bidi="ar-SA"/>
        </w:rPr>
        <w:t>в</w:t>
      </w:r>
      <w:r>
        <w:rPr>
          <w:rFonts w:eastAsia="Times New Roman" w:cs="Times New Roman" w:ascii="Times New Roman" w:hAnsi="Times New Roman"/>
          <w:color w:val="212121"/>
          <w:kern w:val="0"/>
          <w:sz w:val="28"/>
          <w:szCs w:val="28"/>
          <w:lang w:val="ru-RU" w:eastAsia="en-US" w:bidi="ar-SA"/>
        </w:rPr>
        <w:t xml:space="preserve"> C++11's </w:t>
      </w:r>
      <w:r>
        <w:rPr>
          <w:rStyle w:val="SourceText"/>
          <w:rFonts w:eastAsia="Times New Roman" w:cs="Times New Roman" w:ascii="Times New Roman" w:hAnsi="Times New Roman"/>
          <w:color w:val="212121"/>
          <w:kern w:val="0"/>
          <w:sz w:val="28"/>
          <w:szCs w:val="28"/>
          <w:lang w:val="ru-RU" w:eastAsia="en-US" w:bidi="ar-SA"/>
        </w:rPr>
        <w:t xml:space="preserve">minstd_rand0(https://ru.wikipedia.org/wiki/%D0%9B%D0%B8%D0%BD%D0%B5%D0%B9%D0%BD%D1%8B%D0%B9_%D0%BA%D0%BE%D0%BD%D0%B3%D1%80%D1%83%D1%8D%D0%BD%D1%82%D0%BD%D1%8B%D0%B9_%D0%BC%D0%B5%D1%82%D0%BE%D0%B4) </w:t>
      </w:r>
      <w:r>
        <w:rPr>
          <w:rFonts w:eastAsia="Times New Roman" w:cs="Times New Roman" w:ascii="Times New Roman" w:hAnsi="Times New Roman"/>
          <w:color w:val="212121"/>
          <w:kern w:val="0"/>
          <w:sz w:val="28"/>
          <w:szCs w:val="28"/>
          <w:lang w:val="ru-RU" w:eastAsia="en-US" w:bidi="ar-SA"/>
        </w:rPr>
        <w:t>).</w:t>
      </w:r>
    </w:p>
    <w:p>
      <w:pPr>
        <w:pStyle w:val="TextBody"/>
        <w:jc w:val="both"/>
        <w:rPr/>
      </w:pPr>
      <w:r>
        <w:rPr>
          <w:rFonts w:eastAsia="Times New Roman" w:cs="Times New Roman" w:ascii="Times New Roman" w:hAnsi="Times New Roman"/>
          <w:color w:val="212121"/>
          <w:kern w:val="0"/>
          <w:sz w:val="28"/>
          <w:szCs w:val="28"/>
          <w:lang w:val="ru-RU" w:eastAsia="en-US" w:bidi="ar-SA"/>
        </w:rPr>
        <w:t>Д</w:t>
      </w:r>
      <w:r>
        <w:rPr>
          <w:rFonts w:eastAsia="Times New Roman" w:cs="Times New Roman" w:ascii="Times New Roman" w:hAnsi="Times New Roman"/>
          <w:color w:val="212121"/>
          <w:kern w:val="0"/>
          <w:sz w:val="28"/>
          <w:szCs w:val="28"/>
          <w:lang w:val="ru-RU" w:eastAsia="en-US" w:bidi="ar-SA"/>
        </w:rPr>
        <w:t>ля 500 чисел табличной генерации получены следующие результаты:</w:t>
      </w:r>
    </w:p>
    <w:p>
      <w:pPr>
        <w:pStyle w:val="TextBody"/>
        <w:jc w:val="both"/>
        <w:rPr>
          <w:rFonts w:ascii="Times New Roman" w:hAnsi="Times New Roman" w:eastAsia="Times New Roman" w:cs="Times New Roman"/>
          <w:color w:val="212121"/>
          <w:kern w:val="0"/>
          <w:sz w:val="28"/>
          <w:szCs w:val="28"/>
          <w:lang w:val="ru-RU" w:eastAsia="en-US" w:bidi="ar-SA"/>
        </w:rPr>
      </w:pPr>
      <w:r>
        <w:rPr/>
        <w:drawing>
          <wp:anchor behindDoc="0" distT="0" distB="0" distL="0" distR="0" simplePos="0" locked="0" layoutInCell="1" allowOverlap="1" relativeHeight="3">
            <wp:simplePos x="0" y="0"/>
            <wp:positionH relativeFrom="column">
              <wp:posOffset>-85725</wp:posOffset>
            </wp:positionH>
            <wp:positionV relativeFrom="paragraph">
              <wp:posOffset>-76835</wp:posOffset>
            </wp:positionV>
            <wp:extent cx="6120130" cy="29641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2964180"/>
                    </a:xfrm>
                    <a:prstGeom prst="rect">
                      <a:avLst/>
                    </a:prstGeom>
                  </pic:spPr>
                </pic:pic>
              </a:graphicData>
            </a:graphic>
          </wp:anchor>
        </w:drawing>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pPr>
      <w:r>
        <w:rPr>
          <w:rFonts w:eastAsia="Times New Roman" w:cs="Times New Roman" w:ascii="Times New Roman" w:hAnsi="Times New Roman"/>
          <w:color w:val="212121"/>
          <w:kern w:val="0"/>
          <w:sz w:val="28"/>
          <w:szCs w:val="28"/>
          <w:lang w:val="ru-RU" w:eastAsia="en-US" w:bidi="ar-SA"/>
        </w:rPr>
        <w:t>Для 500 чисел полученых алгоритмически :</w:t>
      </w:r>
    </w:p>
    <w:p>
      <w:pPr>
        <w:pStyle w:val="TextBody"/>
        <w:jc w:val="both"/>
        <w:rPr>
          <w:rFonts w:ascii="Times New Roman" w:hAnsi="Times New Roman" w:eastAsia="Times New Roman" w:cs="Times New Roman"/>
          <w:color w:val="212121"/>
          <w:kern w:val="0"/>
          <w:sz w:val="28"/>
          <w:szCs w:val="28"/>
          <w:lang w:val="ru-RU" w:eastAsia="en-US" w:bidi="ar-SA"/>
        </w:rPr>
      </w:pPr>
      <w:r>
        <w:rPr/>
        <w:drawing>
          <wp:anchor behindDoc="0" distT="0" distB="0" distL="0" distR="0" simplePos="0" locked="0" layoutInCell="1" allowOverlap="1" relativeHeight="4">
            <wp:simplePos x="0" y="0"/>
            <wp:positionH relativeFrom="column">
              <wp:posOffset>-114300</wp:posOffset>
            </wp:positionH>
            <wp:positionV relativeFrom="paragraph">
              <wp:posOffset>-47625</wp:posOffset>
            </wp:positionV>
            <wp:extent cx="6120130" cy="33820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130" cy="3382010"/>
                    </a:xfrm>
                    <a:prstGeom prst="rect">
                      <a:avLst/>
                    </a:prstGeom>
                  </pic:spPr>
                </pic:pic>
              </a:graphicData>
            </a:graphic>
          </wp:anchor>
        </w:drawing>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pPr>
      <w:r>
        <w:rPr>
          <w:rFonts w:eastAsia="Times New Roman" w:cs="Times New Roman" w:ascii="Times New Roman" w:hAnsi="Times New Roman"/>
          <w:color w:val="212121"/>
          <w:kern w:val="0"/>
          <w:sz w:val="28"/>
          <w:szCs w:val="28"/>
          <w:lang w:val="ru-RU" w:eastAsia="en-US" w:bidi="ar-SA"/>
        </w:rPr>
        <w:t>Для 1000 чисел полученых алгоритмически :</w:t>
      </w:r>
    </w:p>
    <w:p>
      <w:pPr>
        <w:pStyle w:val="TextBody"/>
        <w:jc w:val="both"/>
        <w:rPr>
          <w:rFonts w:ascii="Times New Roman" w:hAnsi="Times New Roman" w:eastAsia="Times New Roman" w:cs="Times New Roman"/>
          <w:color w:val="212121"/>
          <w:kern w:val="0"/>
          <w:sz w:val="28"/>
          <w:szCs w:val="28"/>
          <w:lang w:val="ru-RU" w:eastAsia="en-US" w:bidi="ar-SA"/>
        </w:rPr>
      </w:pPr>
      <w:r>
        <w:rPr/>
        <w:drawing>
          <wp:anchor behindDoc="0" distT="0" distB="0" distL="0" distR="0" simplePos="0" locked="0" layoutInCell="1" allowOverlap="1" relativeHeight="5">
            <wp:simplePos x="0" y="0"/>
            <wp:positionH relativeFrom="column">
              <wp:posOffset>-161925</wp:posOffset>
            </wp:positionH>
            <wp:positionV relativeFrom="paragraph">
              <wp:posOffset>142240</wp:posOffset>
            </wp:positionV>
            <wp:extent cx="6120130" cy="34982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0130" cy="3498215"/>
                    </a:xfrm>
                    <a:prstGeom prst="rect">
                      <a:avLst/>
                    </a:prstGeom>
                  </pic:spPr>
                </pic:pic>
              </a:graphicData>
            </a:graphic>
          </wp:anchor>
        </w:drawing>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pPr>
      <w:r>
        <w:rPr>
          <w:rFonts w:eastAsia="Times New Roman" w:cs="Times New Roman" w:ascii="Times New Roman" w:hAnsi="Times New Roman"/>
          <w:color w:val="212121"/>
          <w:kern w:val="0"/>
          <w:sz w:val="28"/>
          <w:szCs w:val="28"/>
          <w:lang w:val="ru-RU" w:eastAsia="en-US" w:bidi="ar-SA"/>
        </w:rPr>
        <w:t>Для 50000 чисел полученых алгоритмически :</w:t>
      </w:r>
    </w:p>
    <w:p>
      <w:pPr>
        <w:pStyle w:val="TextBody"/>
        <w:jc w:val="both"/>
        <w:rPr/>
      </w:pPr>
      <w:r>
        <w:drawing>
          <wp:anchor behindDoc="0" distT="0" distB="0" distL="0" distR="0" simplePos="0" locked="0" layoutInCell="1" allowOverlap="1" relativeHeight="6">
            <wp:simplePos x="0" y="0"/>
            <wp:positionH relativeFrom="column">
              <wp:posOffset>-152400</wp:posOffset>
            </wp:positionH>
            <wp:positionV relativeFrom="paragraph">
              <wp:posOffset>635</wp:posOffset>
            </wp:positionV>
            <wp:extent cx="6120130" cy="342265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120130" cy="3422650"/>
                    </a:xfrm>
                    <a:prstGeom prst="rect">
                      <a:avLst/>
                    </a:prstGeom>
                  </pic:spPr>
                </pic:pic>
              </a:graphicData>
            </a:graphic>
          </wp:anchor>
        </w:drawing>
      </w:r>
      <w:r>
        <w:rPr>
          <w:rFonts w:eastAsia="Times New Roman" w:cs="Times New Roman" w:ascii="Times New Roman" w:hAnsi="Times New Roman"/>
          <w:color w:val="212121"/>
          <w:kern w:val="0"/>
          <w:sz w:val="28"/>
          <w:szCs w:val="28"/>
          <w:lang w:val="ru-RU" w:eastAsia="en-US" w:bidi="ar-SA"/>
        </w:rPr>
        <w:t xml:space="preserve"> </w:t>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pPr>
      <w:r>
        <w:rPr>
          <w:rFonts w:eastAsia="Times New Roman" w:cs="Times New Roman" w:ascii="Times New Roman" w:hAnsi="Times New Roman"/>
          <w:color w:val="212121"/>
          <w:kern w:val="0"/>
          <w:sz w:val="28"/>
          <w:szCs w:val="28"/>
          <w:lang w:val="ru-RU" w:eastAsia="en-US" w:bidi="ar-SA"/>
        </w:rPr>
        <w:tab/>
        <w:t>Первый тест проходят все выборки чисел. Ни одна выборка чисел не проходит полностью все тесты. Алгоритмически сгенерированые числа начинают не проходить второй тест уже при объеме 50000 чисел. Добиться того чтобы алгоритмически сгенерированые числа не проходили первый тест не удалось.</w:t>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rFonts w:ascii="Times New Roman" w:hAnsi="Times New Roman" w:eastAsia="Times New Roman" w:cs="Times New Roman"/>
          <w:color w:val="212121"/>
          <w:kern w:val="0"/>
          <w:sz w:val="28"/>
          <w:szCs w:val="28"/>
          <w:lang w:val="ru-RU" w:eastAsia="en-US" w:bidi="ar-SA"/>
        </w:rPr>
      </w:pPr>
      <w:r>
        <w:rPr/>
      </w:r>
    </w:p>
    <w:p>
      <w:pPr>
        <w:pStyle w:val="TextBody"/>
        <w:jc w:val="both"/>
        <w:rPr/>
      </w:pPr>
      <w:r>
        <w:rPr>
          <w:rFonts w:eastAsia="Times New Roman" w:cs="Times New Roman" w:ascii="Times New Roman" w:hAnsi="Times New Roman"/>
          <w:color w:val="212121"/>
          <w:kern w:val="0"/>
          <w:sz w:val="28"/>
          <w:szCs w:val="28"/>
          <w:lang w:val="ru-RU" w:eastAsia="en-US" w:bidi="ar-SA"/>
        </w:rPr>
        <w:t>Листинг программы.</w:t>
      </w:r>
    </w:p>
    <w:p>
      <w:pPr>
        <w:pStyle w:val="TextBody"/>
        <w:jc w:val="both"/>
        <w:rPr>
          <w:rFonts w:ascii="Times New Roman" w:hAnsi="Times New Roman" w:eastAsia="Times New Roman" w:cs="Times New Roman"/>
          <w:b/>
          <w:b/>
          <w:bCs/>
          <w:color w:val="212121"/>
          <w:kern w:val="0"/>
          <w:sz w:val="28"/>
          <w:szCs w:val="28"/>
          <w:lang w:val="ru-RU" w:eastAsia="en-US" w:bidi="ar-SA"/>
        </w:rPr>
      </w:pPr>
      <w:r>
        <w:rPr>
          <w:rFonts w:eastAsia="Times New Roman" w:cs="Times New Roman" w:ascii="Times New Roman" w:hAnsi="Times New Roman"/>
          <w:b/>
          <w:bCs/>
          <w:color w:val="212121"/>
          <w:kern w:val="0"/>
          <w:sz w:val="28"/>
          <w:szCs w:val="28"/>
          <w:lang w:val="ru-RU" w:eastAsia="en-US" w:bidi="ar-SA"/>
        </w:rPr>
        <w:t>tab_met.h</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#ifndef TAB_MET_H</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#define TAB_MET_H</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#include &lt;iostream&gt;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#include &lt;fstream&gt;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#include &lt;string&gt;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#include &lt;vector&gt;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template&lt; class Tdata &gt;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class GenerateRandomNumericWithTables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private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std::vector&lt; Tdata &gt; m_array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public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GenerateRandomNumericWithTables()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GenerateRandomNumericWithTables( const GenerateRandomNumericWithTables &amp;_copy ) = delete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GenerateRandomNumericWithTables&amp; operator=(const GenerateRandomNumericWithTables &amp;other ) = delete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~GenerateRandomNumericWithTables()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std::vector&lt; Tdata &gt; GET_ARRAY() const { return m_array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void ADD_ARRAY( Tdata value ) { m_array.push_back( static_cast&lt; Tdata &gt;( value ) )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void ReadFile( const std::string &amp;file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t>std::ifstream input( file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t>std::string line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t>if( input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t xml:space="preserve">  while( getline( input, line, ' ')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t xml:space="preserve">  </w:t>
        <w:tab/>
        <w:t>ADD_ARRAY( std::stoi ( line, nullptr, 10 )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void PrintVector()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ab/>
        <w:t>for( const auto &amp;itm : m_array ) std::cout &lt;&lt; itm &lt;&lt; " " ;</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ab/>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 ; //class GenerateRandomNumericWithTables</w:t>
      </w:r>
    </w:p>
    <w:p>
      <w:pPr>
        <w:pStyle w:val="TextBody"/>
        <w:spacing w:lineRule="auto" w:line="240"/>
        <w:jc w:val="both"/>
        <w:rPr>
          <w:rFonts w:ascii="Times New Roman" w:hAnsi="Times New Roman" w:eastAsia="Times New Roman" w:cs="Times New Roman"/>
          <w:b w:val="false"/>
          <w:b w:val="false"/>
          <w:bCs w:val="false"/>
          <w:color w:val="212121"/>
          <w:kern w:val="0"/>
          <w:sz w:val="22"/>
          <w:szCs w:val="22"/>
          <w:lang w:val="ru-RU" w:eastAsia="en-US" w:bidi="ar-SA"/>
        </w:rPr>
      </w:pPr>
      <w:r>
        <w:rPr>
          <w:rFonts w:eastAsia="Times New Roman" w:cs="Times New Roman" w:ascii="Times New Roman" w:hAnsi="Times New Roman"/>
          <w:b w:val="false"/>
          <w:bCs w:val="false"/>
          <w:color w:val="212121"/>
          <w:kern w:val="0"/>
          <w:sz w:val="22"/>
          <w:szCs w:val="22"/>
          <w:lang w:val="ru-RU" w:eastAsia="en-US" w:bidi="ar-SA"/>
        </w:rPr>
        <w:t>#endif // TAB_MET_H</w:t>
      </w:r>
    </w:p>
    <w:p>
      <w:pPr>
        <w:pStyle w:val="TextBody"/>
        <w:jc w:val="both"/>
        <w:rPr>
          <w:rFonts w:ascii="Times New Roman" w:hAnsi="Times New Roman" w:eastAsia="Times New Roman" w:cs="Times New Roman"/>
          <w:color w:val="212121"/>
          <w:kern w:val="0"/>
          <w:sz w:val="28"/>
          <w:szCs w:val="28"/>
          <w:lang w:val="ru-RU" w:eastAsia="en-US" w:bidi="ar-SA"/>
        </w:rPr>
      </w:pPr>
      <w:r>
        <w:rPr>
          <w:rFonts w:eastAsia="Times New Roman" w:cs="Times New Roman" w:ascii="Times New Roman" w:hAnsi="Times New Roman"/>
          <w:color w:val="212121"/>
          <w:kern w:val="0"/>
          <w:sz w:val="28"/>
          <w:szCs w:val="28"/>
          <w:lang w:val="ru-RU" w:eastAsia="en-US" w:bidi="ar-SA"/>
        </w:rPr>
      </w:r>
    </w:p>
    <w:p>
      <w:pPr>
        <w:pStyle w:val="TextBody"/>
        <w:jc w:val="both"/>
        <w:rPr>
          <w:rFonts w:ascii="Times New Roman" w:hAnsi="Times New Roman" w:eastAsia="Times New Roman" w:cs="Times New Roman"/>
          <w:b/>
          <w:b/>
          <w:bCs/>
          <w:color w:val="212121"/>
          <w:kern w:val="0"/>
          <w:sz w:val="28"/>
          <w:szCs w:val="28"/>
          <w:lang w:val="ru-RU" w:eastAsia="en-US" w:bidi="ar-SA"/>
        </w:rPr>
      </w:pPr>
      <w:r>
        <w:rPr>
          <w:rFonts w:eastAsia="Times New Roman" w:cs="Times New Roman" w:ascii="Times New Roman" w:hAnsi="Times New Roman"/>
          <w:b/>
          <w:bCs/>
          <w:color w:val="212121"/>
          <w:kern w:val="0"/>
          <w:sz w:val="28"/>
          <w:szCs w:val="28"/>
          <w:lang w:val="ru-RU" w:eastAsia="en-US" w:bidi="ar-SA"/>
        </w:rPr>
        <w:t>algo_met.h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#ifndef ALGO_MET_H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#define ALGO_MET_H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&lt;iostream&gt;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&lt;vector&gt;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template&lt; class Tdata &gt;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class GenerateRandomNumericWithAlgoritmic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private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std::vector&lt; Tdata &gt; m_array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const int64_t LCG_a = 16807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const int64_t LCG_c = 0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const int64_t LCG_m = 2147483647;</w:t>
        <w:tab/>
        <w:tab/>
        <w:tab/>
        <w:tab/>
        <w:tab/>
        <w:tab/>
        <w:t xml:space="preserv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public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GenerateRandomNumericWithAlgoritmic()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GenerateRandomNumericWithAlgoritmic(const GenerateRandomNumericWithAlgoritmic &amp;_copy ) = delete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GenerateRandomNumericWithAlgoritmic&amp;operator=( const GenerateRandomNumericWithAlgoritmic &amp;other ) = delete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~GenerateRandomNumericWithAlgoritmic()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std::vector&lt; Tdata &gt; GET_ARRAY() const { return m_array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void ADD_ARRAY( Tdata value ) { m_array.push_back( static_cast&lt; Tdata &gt;( value ) )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void LinearCongruentialGenerator()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 xml:space="preserve">if(!m_array.empty()) m_array.push_back((LCG_a *  m_array.back() + LCG_c ) % LCG_m)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else m_array.push_back( 1 )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void PrintVector()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for( const auto &amp;itm : m_array ) std::cout &lt;&lt; itm &lt;&lt; "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 ; // class GenerateRandomNumericWithAlgoritmic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#endif // ALGO_MET_H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b/>
          <w:bCs/>
          <w:color w:val="212121"/>
          <w:kern w:val="0"/>
          <w:position w:val="0"/>
          <w:sz w:val="28"/>
          <w:sz w:val="28"/>
          <w:szCs w:val="28"/>
          <w:u w:val="none"/>
          <w:vertAlign w:val="baseline"/>
          <w:lang w:val="ru-RU" w:eastAsia="en-US" w:bidi="ar-SA"/>
        </w:rPr>
      </w:pPr>
      <w:r>
        <w:rPr>
          <w:rFonts w:eastAsia="Times New Roman" w:cs="Times New Roman" w:ascii="Times New Roman" w:hAnsi="Times New Roman"/>
          <w:b/>
          <w:bCs/>
          <w:color w:val="212121"/>
          <w:kern w:val="0"/>
          <w:position w:val="0"/>
          <w:sz w:val="28"/>
          <w:sz w:val="28"/>
          <w:szCs w:val="28"/>
          <w:u w:val="none"/>
          <w:vertAlign w:val="baseline"/>
          <w:lang w:val="ru-RU" w:eastAsia="en-US" w:bidi="ar-SA"/>
        </w:rPr>
        <w:t>random_analysis.h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4"/>
          <w:sz w:val="24"/>
          <w:szCs w:val="24"/>
          <w:u w:val="none"/>
          <w:vertAlign w:val="baseline"/>
          <w:lang w:val="ru-RU" w:eastAsia="en-US" w:bidi="ar-SA"/>
        </w:rPr>
      </w:pPr>
      <w:r>
        <w:rPr>
          <w:rFonts w:eastAsia="Times New Roman" w:cs="Times New Roman" w:ascii="Times New Roman" w:hAnsi="Times New Roman"/>
          <w:b w:val="false"/>
          <w:bCs w:val="false"/>
          <w:color w:val="212121"/>
          <w:kern w:val="0"/>
          <w:position w:val="0"/>
          <w:sz w:val="24"/>
          <w:sz w:val="24"/>
          <w:szCs w:val="24"/>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#ifndef RANDOM_ANALYSIS_H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#define RANDOM_ANALYSIS_H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&lt;iostream&gt;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&lt;vector&gt;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#include &lt;algorithm&gt;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&lt;numeric&gt;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&lt;map&gt;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&lt;cmath&gt;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#include &lt;sstream&gt;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template&lt; class Tdata&gt;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class RandomAnalysis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private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std::vector&lt; Tdata &gt; m_array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std::map&lt; Tdata, int64_t &gt; m_map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public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RandomAnalysis() {}</w:t>
        <w:tab/>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tab/>
        <w:tab/>
        <w:tab/>
        <w:tab/>
        <w:tab/>
        <w:tab/>
        <w:tab/>
        <w:tab/>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RandomAnalysis( const RandomAnalysis &amp;_copy ) </w:t>
        <w:tab/>
        <w:t xml:space="preserve">       = delete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RandomAnalysis&amp; operator=( const RandomAnalysis &amp;other ) = delete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~RandomAnalysis()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void ADD_ARRAY( Tdata value )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 xml:space="preserve">m_array.push_back( static_cast&lt; Tdata &gt;( value ) )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void ADD_MAP()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 xml:space="preserve">for( const  auto &amp;itm : m_array ) ++m_map[itm]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std::vector&lt;Tdata&gt; ConvertToBinary( const std::vector&lt; Tdata &gt; &amp;array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Tdata x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for( const auto &amp;itm : array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bool flag = false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for ( int i = (sizeof( Tdata ) &lt;&lt; 3) ; i &gt;= 0 ; i--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ab/>
        <w:t>x= ((itm &gt;&gt; i) &amp; 1)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ab/>
        <w:t>if( x == 1 ) flag = true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ab/>
        <w:t>if( flag ) ADD_ARRAY( x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      </w:t>
      </w: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  </w:t>
      </w: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return ( m_array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std::pair&lt;Tdata, int64_t&gt; Test_1()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ADD_MAP()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 xml:space="preserve">if( double(std::max(m_map[0], m_map[1]) / (double)(m_map[0] + m_map[1])) &lt; 0.01 )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std::cout &lt;&lt; "Последовательность НЕ является истинно случайной\n"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else std::cout &lt;&lt; "Последовательность является истинно случайной\n"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return std::make_pair( m_map[0], m_map[1]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void Test_2()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int res  = abs(m_map[1] - m_map[0]) / (pow( 2*(m_map[0]+m_map[1])  ,0.5 )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if( erfc( res ) &gt; 0.001 ) std::cout &lt;&lt; "Последовательность является истинно случайной\n"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else std::cout &lt;&lt; "Последовательность НЕ является истинно случайной\n"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void Test_3()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int pi = m_map[1] / (m_map[0] + m_map[1])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int64_t count_ones = 0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if( abs(pi-0.5) &lt;= 2/ (pow(m_map[0] + m_map[1], 0.5))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auto begin = m_array.begin()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auto end   = m_array.end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while( begin != end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        </w:t>
      </w: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int64_t c = 0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        while( begin != end &amp;&amp; *begin == 1 )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            if( begin != end ) begin++ ; c++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        if( c &gt; 1 ) count_ones++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 xml:space="preserve">        if( begin != end ) begin++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 xml:space="preserve">if( erfc( (count_ones-2*pi*(m_map[0]+m_map[1])*(1-pi))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ab/>
        <w:tab/>
        <w:tab/>
        <w:tab/>
        <w:tab/>
        <w:t>(2*(pow((2*(m_map[0]+m_map[1])),0.5))*pi*(1-pi) ) ) &gt; 0.001 )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ab/>
        <w:t>std::cout &lt;&lt; "Последовательность является истинно случайной\n"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ab/>
        <w:t>else std::cout &lt;&lt; "Последовательность НЕ является истинно случайной\n"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 else std::cout &lt;&lt; "Последовательность НЕ является истинно случайной\n"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void PrintVector()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for( const auto &amp;itm : m_array ) std::cout &lt;&lt; itm &lt;&lt; "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void PrintMap()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ab/>
        <w:t>for( const auto &amp;[ k, v ] : m_map ) std::cout &lt;&lt; k &lt;&lt; " : " &lt;&lt; v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ab/>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 // class RandomAnalysis</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#endif // RANDOM_ANALYSIS_H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4"/>
          <w:sz w:val="24"/>
          <w:szCs w:val="24"/>
          <w:u w:val="none"/>
          <w:vertAlign w:val="baseline"/>
          <w:lang w:val="ru-RU" w:eastAsia="en-US" w:bidi="ar-SA"/>
        </w:rPr>
      </w:pPr>
      <w:r>
        <w:rPr>
          <w:rFonts w:eastAsia="Times New Roman" w:cs="Times New Roman" w:ascii="Times New Roman" w:hAnsi="Times New Roman"/>
          <w:b w:val="false"/>
          <w:bCs w:val="false"/>
          <w:color w:val="212121"/>
          <w:kern w:val="0"/>
          <w:position w:val="0"/>
          <w:sz w:val="24"/>
          <w:sz w:val="24"/>
          <w:szCs w:val="24"/>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b/>
          <w:bCs/>
          <w:color w:val="212121"/>
          <w:kern w:val="0"/>
          <w:position w:val="0"/>
          <w:sz w:val="28"/>
          <w:sz w:val="28"/>
          <w:szCs w:val="28"/>
          <w:u w:val="none"/>
          <w:vertAlign w:val="baseline"/>
          <w:lang w:val="ru-RU" w:eastAsia="en-US" w:bidi="ar-SA"/>
        </w:rPr>
      </w:pPr>
      <w:r>
        <w:rPr>
          <w:rFonts w:eastAsia="Times New Roman" w:cs="Times New Roman" w:ascii="Times New Roman" w:hAnsi="Times New Roman"/>
          <w:b/>
          <w:bCs/>
          <w:color w:val="212121"/>
          <w:kern w:val="0"/>
          <w:position w:val="0"/>
          <w:sz w:val="28"/>
          <w:sz w:val="28"/>
          <w:szCs w:val="28"/>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b/>
          <w:bCs/>
          <w:color w:val="212121"/>
          <w:kern w:val="0"/>
          <w:position w:val="0"/>
          <w:sz w:val="28"/>
          <w:sz w:val="28"/>
          <w:szCs w:val="28"/>
          <w:u w:val="none"/>
          <w:vertAlign w:val="baseline"/>
          <w:lang w:val="ru-RU" w:eastAsia="en-US" w:bidi="ar-SA"/>
        </w:rPr>
      </w:pPr>
      <w:r>
        <w:rPr>
          <w:rFonts w:eastAsia="Times New Roman" w:cs="Times New Roman" w:ascii="Times New Roman" w:hAnsi="Times New Roman"/>
          <w:b/>
          <w:bCs/>
          <w:color w:val="212121"/>
          <w:kern w:val="0"/>
          <w:position w:val="0"/>
          <w:sz w:val="28"/>
          <w:sz w:val="28"/>
          <w:szCs w:val="28"/>
          <w:u w:val="none"/>
          <w:vertAlign w:val="baseline"/>
          <w:lang w:val="ru-RU" w:eastAsia="en-US" w:bidi="ar-SA"/>
        </w:rPr>
        <w:t>useMeth.cpp</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#include&lt;iostream&gt;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&lt;string&gt;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&lt;vector&gt;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#include &lt;algorithm&gt;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&lt;numeric&gt;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&lt;map&gt;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&lt;cmath&gt;</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"tab_met.h"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"algo_met.h"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#include "random_analysis.h"</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int main()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RandomAnalysis&lt; int16_t &gt; *RA_1 = new RandomAnalysis&lt; int16_t &gt;()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RandomAnalysis&lt; int32_t &gt; *RA_2 = new RandomAnalysis&lt; int32_t &gt;()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//Табличный ГСЧ</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"Табличный ГСЧ" &lt;&lt; "\n\n"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GenerateRandomNumericWithTables&lt; int16_t &gt; *GRNWT = new GenerateRandomNumericWithTables&lt; int16_t &gt;()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GRNWT-&gt;ReadFile( "500_random_numeric"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//GRNWT-&gt;PrintVector()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RA_1-&gt;ConvertToBinary( GRNWT-&gt;GET_ARRAY()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"Тест № 1 : "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std::pair&lt; int16_t, int64_t &gt;res_test1  = RA_1-&gt;Test_1();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"[0]: "&lt;&lt; res_test1.first &lt;&lt; " | " &lt;&lt; "[1]: " &lt;&lt; res_test1.second &lt;&lt; "\n\n";</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"Тест № 2 : "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RA_1-&gt;Test_2(); 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"Тест № 3 : "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RA_1-&gt;Test_3(); 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"\n\n\n"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//Алгоритмический ГСЧ</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"Алгоритмический ГСЧ" &lt;&lt; "\n\n"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GenerateRandomNumericWithAlgoritmic&lt;int32_t&gt;*GRNWA=new GenerateRandomNumericWithAlgoritmic&lt; int32_t &gt;()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for( size_t i = 1 ; i &lt; 5</w:t>
      </w: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00000</w:t>
      </w: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 ; i++ ) GRNWA-&gt;LinearCongruentialGenerator()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RA_2-&gt;ConvertToBinary( GRNWA-&gt;GET_ARRAY() )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"Тест № 1 : "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 xml:space="preserve">std::pair&lt; int32_t, int64_t &gt;res_test2  = RA_2-&gt;Test_1();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"[0]: "&lt;&lt; res_test2.first &lt;&lt; " | " &lt;&lt; "[1]: " &lt;&lt; res_test2.second &lt;&lt; "\n\n";</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"Тест № 2 : "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RA_2-&gt;Test_2(); 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"Тест № 3 : "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RA_2-&gt;Test_3(); 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std::cout &lt;&lt; "*********************\n"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delete GRNWT,  RA_1, RA_2, GRNWA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return 0 ;</w:t>
      </w:r>
    </w:p>
    <w:p>
      <w:pPr>
        <w:pStyle w:val="TextBody"/>
        <w:spacing w:lineRule="auto" w:line="240" w:before="40" w:after="40"/>
        <w:ind w:left="0" w:right="0" w:hanging="0"/>
        <w:jc w:val="both"/>
        <w:rPr>
          <w:rFonts w:ascii="Times New Roman" w:hAnsi="Times New Roman" w:eastAsia="Times New Roman" w:cs="Times New Roman"/>
          <w:b w:val="false"/>
          <w:b w:val="false"/>
          <w:bCs w:val="false"/>
          <w:color w:val="212121"/>
          <w:kern w:val="0"/>
          <w:position w:val="0"/>
          <w:sz w:val="22"/>
          <w:sz w:val="22"/>
          <w:szCs w:val="22"/>
          <w:u w:val="none"/>
          <w:vertAlign w:val="baseline"/>
          <w:lang w:val="ru-RU" w:eastAsia="en-US" w:bidi="ar-SA"/>
        </w:rPr>
      </w:pPr>
      <w:r>
        <w:rPr>
          <w:rFonts w:eastAsia="Times New Roman" w:cs="Times New Roman" w:ascii="Times New Roman" w:hAnsi="Times New Roman"/>
          <w:b w:val="false"/>
          <w:bCs w:val="false"/>
          <w:color w:val="212121"/>
          <w:kern w:val="0"/>
          <w:position w:val="0"/>
          <w:sz w:val="22"/>
          <w:sz w:val="22"/>
          <w:szCs w:val="22"/>
          <w:u w:val="none"/>
          <w:vertAlign w:val="baseline"/>
          <w:lang w:val="ru-RU" w:eastAsia="en-US" w:bidi="ar-SA"/>
        </w:rPr>
        <w:t>}</w:t>
      </w:r>
    </w:p>
    <w:sectPr>
      <w:type w:val="nextPage"/>
      <w:pgSz w:w="11906" w:h="16838"/>
      <w:pgMar w:left="1701" w:right="567"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2"/>
    <w:family w:val="auto"/>
    <w:pitch w:val="default"/>
  </w:font>
  <w:font w:name="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20"/>
        </w:tabs>
        <w:ind w:left="720" w:hanging="360"/>
      </w:pPr>
      <w:rPr>
        <w:sz w:val="28"/>
        <w:b w:val="false"/>
        <w:kern w:val="0"/>
        <w:szCs w:val="28"/>
        <w:bCs w:val="false"/>
        <w:rFonts w:ascii="Times New Roman" w:hAnsi="Times New Roman" w:eastAsia="Times New Roman" w:cs="Times New Roman"/>
        <w:color w:val="212121"/>
        <w:lang w:val="ru-RU" w:eastAsia="en-US" w:bidi="ar-SA"/>
      </w:rPr>
    </w:lvl>
    <w:lvl w:ilvl="1">
      <w:start w:val="1"/>
      <w:numFmt w:val="decimal"/>
      <w:lvlText w:val="%2."/>
      <w:lvlJc w:val="left"/>
      <w:pPr>
        <w:tabs>
          <w:tab w:val="num" w:pos="1080"/>
        </w:tabs>
        <w:ind w:left="1080" w:hanging="360"/>
      </w:pPr>
      <w:rPr>
        <w:sz w:val="28"/>
        <w:b w:val="false"/>
        <w:kern w:val="0"/>
        <w:szCs w:val="28"/>
        <w:bCs w:val="false"/>
        <w:rFonts w:ascii="Times New Roman" w:hAnsi="Times New Roman" w:eastAsia="Times New Roman" w:cs="Times New Roman"/>
        <w:color w:val="212121"/>
        <w:lang w:val="ru-RU" w:eastAsia="en-US" w:bidi="ar-SA"/>
      </w:rPr>
    </w:lvl>
    <w:lvl w:ilvl="2">
      <w:start w:val="1"/>
      <w:numFmt w:val="decimal"/>
      <w:lvlText w:val="%3."/>
      <w:lvlJc w:val="left"/>
      <w:pPr>
        <w:tabs>
          <w:tab w:val="num" w:pos="1440"/>
        </w:tabs>
        <w:ind w:left="1440" w:hanging="360"/>
      </w:pPr>
      <w:rPr>
        <w:sz w:val="28"/>
        <w:b w:val="false"/>
        <w:kern w:val="0"/>
        <w:szCs w:val="28"/>
        <w:bCs w:val="false"/>
        <w:rFonts w:ascii="Times New Roman" w:hAnsi="Times New Roman" w:eastAsia="Times New Roman" w:cs="Times New Roman"/>
        <w:color w:val="212121"/>
        <w:lang w:val="ru-RU" w:eastAsia="en-US" w:bidi="ar-SA"/>
      </w:rPr>
    </w:lvl>
    <w:lvl w:ilvl="3">
      <w:start w:val="1"/>
      <w:numFmt w:val="decimal"/>
      <w:lvlText w:val="%4."/>
      <w:lvlJc w:val="left"/>
      <w:pPr>
        <w:tabs>
          <w:tab w:val="num" w:pos="1800"/>
        </w:tabs>
        <w:ind w:left="1800" w:hanging="360"/>
      </w:pPr>
      <w:rPr>
        <w:sz w:val="28"/>
        <w:b w:val="false"/>
        <w:kern w:val="0"/>
        <w:szCs w:val="28"/>
        <w:bCs w:val="false"/>
        <w:rFonts w:ascii="Times New Roman" w:hAnsi="Times New Roman" w:eastAsia="Times New Roman" w:cs="Times New Roman"/>
        <w:color w:val="212121"/>
        <w:lang w:val="ru-RU" w:eastAsia="en-US" w:bidi="ar-SA"/>
      </w:rPr>
    </w:lvl>
    <w:lvl w:ilvl="4">
      <w:start w:val="1"/>
      <w:numFmt w:val="decimal"/>
      <w:lvlText w:val="%5."/>
      <w:lvlJc w:val="left"/>
      <w:pPr>
        <w:tabs>
          <w:tab w:val="num" w:pos="2160"/>
        </w:tabs>
        <w:ind w:left="2160" w:hanging="360"/>
      </w:pPr>
      <w:rPr>
        <w:sz w:val="28"/>
        <w:b w:val="false"/>
        <w:kern w:val="0"/>
        <w:szCs w:val="28"/>
        <w:bCs w:val="false"/>
        <w:rFonts w:ascii="Times New Roman" w:hAnsi="Times New Roman" w:eastAsia="Times New Roman" w:cs="Times New Roman"/>
        <w:color w:val="212121"/>
        <w:lang w:val="ru-RU" w:eastAsia="en-US" w:bidi="ar-SA"/>
      </w:rPr>
    </w:lvl>
    <w:lvl w:ilvl="5">
      <w:start w:val="1"/>
      <w:numFmt w:val="decimal"/>
      <w:lvlText w:val="%6."/>
      <w:lvlJc w:val="left"/>
      <w:pPr>
        <w:tabs>
          <w:tab w:val="num" w:pos="2520"/>
        </w:tabs>
        <w:ind w:left="2520" w:hanging="360"/>
      </w:pPr>
      <w:rPr>
        <w:sz w:val="28"/>
        <w:b w:val="false"/>
        <w:kern w:val="0"/>
        <w:szCs w:val="28"/>
        <w:bCs w:val="false"/>
        <w:rFonts w:ascii="Times New Roman" w:hAnsi="Times New Roman" w:eastAsia="Times New Roman" w:cs="Times New Roman"/>
        <w:color w:val="212121"/>
        <w:lang w:val="ru-RU" w:eastAsia="en-US" w:bidi="ar-SA"/>
      </w:rPr>
    </w:lvl>
    <w:lvl w:ilvl="6">
      <w:start w:val="1"/>
      <w:numFmt w:val="decimal"/>
      <w:lvlText w:val="%7."/>
      <w:lvlJc w:val="left"/>
      <w:pPr>
        <w:tabs>
          <w:tab w:val="num" w:pos="2880"/>
        </w:tabs>
        <w:ind w:left="2880" w:hanging="360"/>
      </w:pPr>
      <w:rPr>
        <w:sz w:val="28"/>
        <w:b w:val="false"/>
        <w:kern w:val="0"/>
        <w:szCs w:val="28"/>
        <w:bCs w:val="false"/>
        <w:rFonts w:ascii="Times New Roman" w:hAnsi="Times New Roman" w:eastAsia="Times New Roman" w:cs="Times New Roman"/>
        <w:color w:val="212121"/>
        <w:lang w:val="ru-RU" w:eastAsia="en-US" w:bidi="ar-SA"/>
      </w:rPr>
    </w:lvl>
    <w:lvl w:ilvl="7">
      <w:start w:val="1"/>
      <w:numFmt w:val="decimal"/>
      <w:lvlText w:val="%8."/>
      <w:lvlJc w:val="left"/>
      <w:pPr>
        <w:tabs>
          <w:tab w:val="num" w:pos="3240"/>
        </w:tabs>
        <w:ind w:left="3240" w:hanging="360"/>
      </w:pPr>
      <w:rPr>
        <w:sz w:val="28"/>
        <w:b w:val="false"/>
        <w:kern w:val="0"/>
        <w:szCs w:val="28"/>
        <w:bCs w:val="false"/>
        <w:rFonts w:ascii="Times New Roman" w:hAnsi="Times New Roman" w:eastAsia="Times New Roman" w:cs="Times New Roman"/>
        <w:color w:val="212121"/>
        <w:lang w:val="ru-RU" w:eastAsia="en-US" w:bidi="ar-SA"/>
      </w:rPr>
    </w:lvl>
    <w:lvl w:ilvl="8">
      <w:start w:val="1"/>
      <w:numFmt w:val="decimal"/>
      <w:lvlText w:val="%9."/>
      <w:lvlJc w:val="left"/>
      <w:pPr>
        <w:tabs>
          <w:tab w:val="num" w:pos="3600"/>
        </w:tabs>
        <w:ind w:left="3600" w:hanging="360"/>
      </w:pPr>
      <w:rPr>
        <w:sz w:val="28"/>
        <w:b w:val="false"/>
        <w:kern w:val="0"/>
        <w:szCs w:val="28"/>
        <w:bCs w:val="false"/>
        <w:rFonts w:ascii="Times New Roman" w:hAnsi="Times New Roman" w:eastAsia="Times New Roman" w:cs="Times New Roman"/>
        <w:color w:val="212121"/>
        <w:lang w:val="ru-RU" w:eastAsia="en-US" w:bidi="ar-SA"/>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2">
    <w:name w:val="Heading 2"/>
    <w:basedOn w:val="Normal"/>
    <w:next w:val="Normal"/>
    <w:qFormat/>
    <w:pPr>
      <w:keepNext w:val="true"/>
      <w:keepLines/>
      <w:numPr>
        <w:ilvl w:val="0"/>
        <w:numId w:val="0"/>
      </w:numPr>
      <w:spacing w:lineRule="auto" w:line="259" w:before="40" w:after="0"/>
      <w:outlineLvl w:val="1"/>
    </w:pPr>
    <w:rPr>
      <w:rFonts w:ascii="Cambria" w:hAnsi="Cambria" w:eastAsia="Calibri" w:cs="DejaVu Sans"/>
      <w:color w:val="365F91"/>
      <w:sz w:val="26"/>
      <w:szCs w:val="26"/>
    </w:rPr>
  </w:style>
  <w:style w:type="paragraph" w:styleId="Heading3">
    <w:name w:val="Heading 3"/>
    <w:basedOn w:val="Heading"/>
    <w:qFormat/>
    <w:pPr>
      <w:numPr>
        <w:ilvl w:val="0"/>
        <w:numId w:val="0"/>
      </w:num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character" w:styleId="Heading2Char">
    <w:name w:val="Heading 2 Char"/>
    <w:basedOn w:val="DefaultParagraphFont"/>
    <w:qFormat/>
    <w:rPr>
      <w:rFonts w:ascii="Cambria" w:hAnsi="Cambria" w:eastAsia="Calibri" w:cs="DejaVu Sans"/>
      <w:color w:val="365F91"/>
      <w:sz w:val="26"/>
      <w:szCs w:val="26"/>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eastAsia="Times New Roman" w:cs="Times New Roman"/>
      <w:b w:val="false"/>
      <w:bCs w:val="false"/>
      <w:color w:val="212121"/>
      <w:kern w:val="0"/>
      <w:sz w:val="28"/>
      <w:szCs w:val="28"/>
      <w:lang w:val="ru-RU" w:eastAsia="en-US" w:bidi="ar-SA"/>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Contents">
    <w:name w:val="List Contents"/>
    <w:basedOn w:val="Normal"/>
    <w:qFormat/>
    <w:pPr>
      <w:ind w:left="567" w:right="0" w:hanging="0"/>
    </w:pPr>
    <w:rPr/>
  </w:style>
  <w:style w:type="paragraph" w:styleId="ListHeading">
    <w:name w:val="List Heading"/>
    <w:basedOn w:val="Normal"/>
    <w:qFormat/>
    <w:pPr>
      <w:ind w:left="0" w:right="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3770</TotalTime>
  <Application>LibreOffice/6.0.2.1$Linux_X86_64 LibreOffice_project/f7f06a8f319e4b62f9bc5095aa112a65d2f3ac89</Application>
  <Pages>14</Pages>
  <Words>2184</Words>
  <Characters>15726</Characters>
  <CharactersWithSpaces>18216</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2020-03-07T19:08:00Z</dcterms:created>
  <dc:creator>Admin</dc:creator>
  <dc:description/>
  <dc:language>ru-RU</dc:language>
  <cp:lastModifiedBy/>
  <cp:lastPrinted>2020-03-04T19:57:00Z</cp:lastPrinted>
  <dcterms:modified xsi:type="dcterms:W3CDTF">2020-04-25T15:06:14Z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