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BA9A" w14:textId="77777777" w:rsidR="005D5FDD" w:rsidRPr="004D33E5" w:rsidRDefault="005D5FDD" w:rsidP="00912A01">
      <w:pPr>
        <w:pStyle w:val="Titre1"/>
      </w:pPr>
      <w:bookmarkStart w:id="0" w:name="_Toc115684462"/>
      <w:r w:rsidRPr="004D33E5">
        <w:t>DOMAINE D'APPLICATION</w:t>
      </w:r>
      <w:bookmarkEnd w:id="0"/>
    </w:p>
    <w:p w14:paraId="472F8CE6" w14:textId="0544D335" w:rsidR="005D5FDD" w:rsidRPr="005D5FDD" w:rsidRDefault="005D5FDD" w:rsidP="004D33E5">
      <w:r w:rsidRPr="005D5FDD">
        <w:t xml:space="preserve">Ce document concerne </w:t>
      </w:r>
      <w:r w:rsidR="00E94809">
        <w:t xml:space="preserve">comment </w:t>
      </w:r>
      <w:r w:rsidR="002D6623">
        <w:t>effectuer un câblage RJ45</w:t>
      </w:r>
      <w:r w:rsidR="00E94809">
        <w:t>.</w:t>
      </w:r>
      <w:r w:rsidRPr="005D5FDD">
        <w:t xml:space="preserve"> </w:t>
      </w:r>
    </w:p>
    <w:p w14:paraId="063D1D37" w14:textId="77777777" w:rsidR="005D5FDD" w:rsidRPr="005D5FDD" w:rsidRDefault="005D5FDD" w:rsidP="00912A01">
      <w:pPr>
        <w:pStyle w:val="Titre1"/>
      </w:pPr>
      <w:bookmarkStart w:id="1" w:name="_Toc115684463"/>
      <w:r w:rsidRPr="005D5FDD">
        <w:t>RESPONSABILITES</w:t>
      </w:r>
      <w:bookmarkEnd w:id="1"/>
    </w:p>
    <w:p w14:paraId="1EB15ADA" w14:textId="0A1C2A78" w:rsidR="005D5FDD" w:rsidRPr="00E94809" w:rsidRDefault="005D5FDD" w:rsidP="00461ADC">
      <w:r w:rsidRPr="005D5FDD">
        <w:t>L’application de</w:t>
      </w:r>
      <w:r w:rsidR="002D6623">
        <w:t xml:space="preserve"> ce document est à titre personnel.</w:t>
      </w:r>
    </w:p>
    <w:p w14:paraId="2AB9D33B" w14:textId="77777777" w:rsidR="005D5FDD" w:rsidRPr="005D5FDD" w:rsidRDefault="005D5FDD" w:rsidP="00912A01">
      <w:pPr>
        <w:pStyle w:val="Titre1"/>
      </w:pPr>
      <w:bookmarkStart w:id="2" w:name="_Toc116033677"/>
      <w:r w:rsidRPr="005D5FDD">
        <w:t>RESPONSABILITES</w:t>
      </w:r>
      <w:bookmarkEnd w:id="2"/>
    </w:p>
    <w:p w14:paraId="35E95799" w14:textId="70AF600F" w:rsidR="005D5FDD" w:rsidRPr="005D5FDD" w:rsidRDefault="005D5FDD" w:rsidP="004D33E5">
      <w:r w:rsidRPr="005D5FDD">
        <w:t xml:space="preserve">L’application de ce </w:t>
      </w:r>
      <w:r w:rsidR="00E94809">
        <w:t>document</w:t>
      </w:r>
      <w:r w:rsidRPr="005D5FDD">
        <w:t xml:space="preserve"> est de la responsabilité d</w:t>
      </w:r>
      <w:r>
        <w:t>es opérateurs</w:t>
      </w:r>
    </w:p>
    <w:p w14:paraId="53D26844" w14:textId="6D09EB14" w:rsidR="005D5FDD" w:rsidRPr="005D5FDD" w:rsidRDefault="005D5FDD" w:rsidP="004D33E5">
      <w:r w:rsidRPr="005D5FDD">
        <w:t xml:space="preserve">La mise à jour de ce </w:t>
      </w:r>
      <w:r w:rsidR="00E94809">
        <w:t>document</w:t>
      </w:r>
      <w:r w:rsidRPr="005D5FDD">
        <w:t xml:space="preserve"> est de la responsabilité du responsable Technique.</w:t>
      </w:r>
    </w:p>
    <w:p w14:paraId="0DDE5EED" w14:textId="5A7D110A" w:rsidR="008A4A82" w:rsidRDefault="00461ADC" w:rsidP="002D6623">
      <w:pPr>
        <w:pStyle w:val="Titre1"/>
      </w:pPr>
      <w:r w:rsidRPr="002D6623">
        <w:t>QU'EST-CE QU'UN CABLE ETHERNET RJ45 ?</w:t>
      </w:r>
    </w:p>
    <w:p w14:paraId="1390D72E" w14:textId="456A17A3" w:rsidR="002D6623" w:rsidRDefault="002D6623" w:rsidP="002D6623">
      <w:r>
        <w:t xml:space="preserve">Le cordon RJ45 ou câble réseau </w:t>
      </w:r>
      <w:r>
        <w:t>Ethernet</w:t>
      </w:r>
      <w:r>
        <w:t xml:space="preserve"> est un câble RJ45 agrémenté de connecteurs RJ45 à ses extrémités. En effet, il comporte huit broches de connexions électriques. Le câble RJ45 existe en multibrin ou en monobrin. Le câble RJ45 multibrin possède, aux </w:t>
      </w:r>
      <w:r>
        <w:t>extrémités</w:t>
      </w:r>
      <w:r>
        <w:t>, des connecteurs mâles tandis que le câble monobrin est équipé de connecteurs femelles.</w:t>
      </w:r>
    </w:p>
    <w:p w14:paraId="369BC2FF" w14:textId="77777777" w:rsidR="002D6623" w:rsidRDefault="002D6623" w:rsidP="002D6623">
      <w:r>
        <w:t>Ces types de cordons existent sous différentes formes ; blindés (F/UTP), à double blindage (S/FTP) et non-blindés (UTP).</w:t>
      </w:r>
    </w:p>
    <w:p w14:paraId="4C232550" w14:textId="0FBBFAAD" w:rsidR="002D6623" w:rsidRPr="002D6623" w:rsidRDefault="002D6623" w:rsidP="002D6623">
      <w:r>
        <w:t xml:space="preserve">Le cordon RJ45 permet de relier différents éléments d'un réseau informatique comme l'ordinateur, le modem </w:t>
      </w:r>
      <w:r>
        <w:t>etc.</w:t>
      </w:r>
    </w:p>
    <w:p w14:paraId="34573144" w14:textId="66B59FFF" w:rsidR="000C5A50" w:rsidRDefault="00461ADC" w:rsidP="002D6623">
      <w:pPr>
        <w:pStyle w:val="Titre1"/>
      </w:pPr>
      <w:r>
        <w:t>LES OUTILS UTILISES</w:t>
      </w:r>
    </w:p>
    <w:p w14:paraId="3629FE93" w14:textId="4CF77F81" w:rsidR="002C7399" w:rsidRDefault="002C7399" w:rsidP="002C7399">
      <w:r>
        <w:rPr>
          <w:noProof/>
        </w:rPr>
        <w:drawing>
          <wp:inline distT="0" distB="0" distL="0" distR="0" wp14:anchorId="588FF4AD" wp14:editId="4B1A59E5">
            <wp:extent cx="4321387" cy="2894960"/>
            <wp:effectExtent l="0" t="0" r="3175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775" cy="290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657C" w14:textId="218129A6" w:rsidR="002C7399" w:rsidRDefault="002C7399">
      <w:r>
        <w:br w:type="page"/>
      </w:r>
    </w:p>
    <w:p w14:paraId="73278811" w14:textId="16032CAA" w:rsidR="002C7399" w:rsidRDefault="002C7399" w:rsidP="002C7399">
      <w:r>
        <w:rPr>
          <w:noProof/>
        </w:rPr>
        <w:lastRenderedPageBreak/>
        <w:drawing>
          <wp:inline distT="0" distB="0" distL="0" distR="0" wp14:anchorId="6D1C9964" wp14:editId="00C5F982">
            <wp:extent cx="1449494" cy="102943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893" cy="103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399">
        <w:t>Un câble F/UTP, catégorie 6 multibrin de la couleur de votre choix et de la longueur souhaitée. La catégorie F/UTP signifie que l'ensemble des paires torsadées possède un blindage par aluminium.</w:t>
      </w:r>
    </w:p>
    <w:p w14:paraId="12D5426A" w14:textId="3FC1F271" w:rsidR="002C7399" w:rsidRDefault="002C7399" w:rsidP="002C7399">
      <w:r>
        <w:rPr>
          <w:noProof/>
        </w:rPr>
        <w:drawing>
          <wp:inline distT="0" distB="0" distL="0" distR="0" wp14:anchorId="5C8CC8AA" wp14:editId="78A99E7D">
            <wp:extent cx="1625600" cy="121029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503" cy="121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399">
        <w:t>La pince à sertir qui vous sera utile pour sertir le câble</w:t>
      </w:r>
    </w:p>
    <w:p w14:paraId="0E7EBAE9" w14:textId="0038619C" w:rsidR="002C7399" w:rsidRDefault="002C7399" w:rsidP="002C7399">
      <w:r>
        <w:rPr>
          <w:noProof/>
        </w:rPr>
        <w:drawing>
          <wp:inline distT="0" distB="0" distL="0" distR="0" wp14:anchorId="63781B52" wp14:editId="403B3FF6">
            <wp:extent cx="1551094" cy="1032646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98" cy="104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399">
        <w:t xml:space="preserve">La pince coupante qui, comme son nom l'indique, vous aidera à couper les fils présents à l'intérieur du câble </w:t>
      </w:r>
      <w:r w:rsidRPr="002C7399">
        <w:t>Ethernet</w:t>
      </w:r>
      <w:r w:rsidRPr="002C7399">
        <w:t xml:space="preserve"> RJ45 s'ils sont trop longs</w:t>
      </w:r>
    </w:p>
    <w:p w14:paraId="0E054F21" w14:textId="291890C3" w:rsidR="002C7399" w:rsidRDefault="002C7399" w:rsidP="002C7399">
      <w:r>
        <w:rPr>
          <w:noProof/>
        </w:rPr>
        <w:drawing>
          <wp:inline distT="0" distB="0" distL="0" distR="0" wp14:anchorId="645C8A34" wp14:editId="16FBD17A">
            <wp:extent cx="1550670" cy="103669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554" cy="104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399">
        <w:t>Deux manchons de protection de diamètre 6 mm qui aideront à la protection du bout de votre connecteur RJ45</w:t>
      </w:r>
    </w:p>
    <w:p w14:paraId="2E764336" w14:textId="787AA0CC" w:rsidR="002C7399" w:rsidRDefault="002C7399" w:rsidP="002C7399">
      <w:r>
        <w:rPr>
          <w:noProof/>
        </w:rPr>
        <w:drawing>
          <wp:inline distT="0" distB="0" distL="0" distR="0" wp14:anchorId="4D8D89C6" wp14:editId="421B38B6">
            <wp:extent cx="1550670" cy="1057822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331" cy="106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7399">
        <w:t>Deux connecteurs RJ45 blindés, cat. 6 qui comportent chacun 8 broches de connexions électriques, ils vont permettre de faire véhiculer des signaux électriques</w:t>
      </w:r>
    </w:p>
    <w:p w14:paraId="1377BAA2" w14:textId="77777777" w:rsidR="002C7399" w:rsidRDefault="002C7399">
      <w:r>
        <w:br w:type="page"/>
      </w:r>
    </w:p>
    <w:p w14:paraId="0712D4CE" w14:textId="72DE7C3F" w:rsidR="002C7399" w:rsidRDefault="002C7399" w:rsidP="002C7399">
      <w:r>
        <w:rPr>
          <w:noProof/>
        </w:rPr>
        <w:lastRenderedPageBreak/>
        <w:drawing>
          <wp:inline distT="0" distB="0" distL="0" distR="0" wp14:anchorId="32DB46C3" wp14:editId="0EB840C0">
            <wp:extent cx="1509489" cy="1009227"/>
            <wp:effectExtent l="0" t="0" r="0" b="63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095" cy="101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D8A">
        <w:t>u</w:t>
      </w:r>
      <w:r w:rsidRPr="002C7399">
        <w:t xml:space="preserve">n testeur de câble réseau et </w:t>
      </w:r>
      <w:r w:rsidRPr="002C7399">
        <w:t>télécommunication</w:t>
      </w:r>
      <w:r w:rsidRPr="002C7399">
        <w:t xml:space="preserve"> pour câbles avec prises RJ45, RJ11, RJ12 et BNC qui vous permettra de tester les 8 fils du câble </w:t>
      </w:r>
      <w:r w:rsidRPr="002C7399">
        <w:t>Ethernet</w:t>
      </w:r>
      <w:r w:rsidRPr="002C7399">
        <w:t xml:space="preserve"> RJ45, toutes les lumières doivent s'allumer, si une ou plusieurs LED ne s'allument pas, c'est que le câble est défectueux.</w:t>
      </w:r>
    </w:p>
    <w:p w14:paraId="4B7F6F52" w14:textId="67572C71" w:rsidR="00C82D8A" w:rsidRDefault="00C82D8A" w:rsidP="002C7399">
      <w:r>
        <w:rPr>
          <w:noProof/>
        </w:rPr>
        <w:drawing>
          <wp:inline distT="0" distB="0" distL="0" distR="0" wp14:anchorId="05B371B5" wp14:editId="656A49E2">
            <wp:extent cx="1212427" cy="1075031"/>
            <wp:effectExtent l="0" t="0" r="698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450" cy="108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D8A">
        <w:t>connecteur rj45 cat6a blinder</w:t>
      </w:r>
      <w:r>
        <w:t>.</w:t>
      </w:r>
    </w:p>
    <w:p w14:paraId="14CB1D01" w14:textId="70F8E59F" w:rsidR="00C82D8A" w:rsidRDefault="00461ADC" w:rsidP="00C82D8A">
      <w:pPr>
        <w:pStyle w:val="Titre1"/>
      </w:pPr>
      <w:r>
        <w:t>NORME DU CABLAGE A OU B</w:t>
      </w:r>
    </w:p>
    <w:p w14:paraId="73BD5A29" w14:textId="4533313D" w:rsidR="00C82D8A" w:rsidRDefault="00C82D8A" w:rsidP="00C82D8A">
      <w:r w:rsidRPr="00C82D8A">
        <w:t xml:space="preserve">la norme A ou B sont toutes les deux utilisées, pour un câble droit en </w:t>
      </w:r>
      <w:proofErr w:type="spellStart"/>
      <w:r w:rsidRPr="00C82D8A">
        <w:t>europe</w:t>
      </w:r>
      <w:proofErr w:type="spellEnd"/>
      <w:r w:rsidRPr="00C82D8A">
        <w:t xml:space="preserve"> il est couramment utilisé le B, donc ton câble droit doit être de chaque côté en norme B; et pour un câble croisé (pour relier deux PC directement qui n'est pas ton cas) tu dois avoir d'un côté la norme A et de l'autre la norme B.</w:t>
      </w:r>
    </w:p>
    <w:p w14:paraId="52D460BC" w14:textId="66C9BE59" w:rsidR="00C82D8A" w:rsidRDefault="00461ADC" w:rsidP="00C82D8A">
      <w:pPr>
        <w:pStyle w:val="Titre1"/>
      </w:pPr>
      <w:r>
        <w:t>COMMENT FAIRE LE CABLAGE.</w:t>
      </w:r>
    </w:p>
    <w:p w14:paraId="05D266C5" w14:textId="3EB45B04" w:rsidR="00743048" w:rsidRDefault="00743048" w:rsidP="00743048">
      <w:r>
        <w:t>Je vais effectuer le câblage en B</w:t>
      </w:r>
    </w:p>
    <w:p w14:paraId="446979EF" w14:textId="6749095A" w:rsidR="00743048" w:rsidRDefault="00743048" w:rsidP="00743048">
      <w:r>
        <w:rPr>
          <w:noProof/>
        </w:rPr>
        <w:drawing>
          <wp:inline distT="0" distB="0" distL="0" distR="0" wp14:anchorId="16F1EC5B" wp14:editId="00F8AA94">
            <wp:extent cx="1822027" cy="1284836"/>
            <wp:effectExtent l="0" t="0" r="698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267" cy="129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on va prendre le code couleur du B c’est-à-dire ici c’est ( de gauche à droite ) bleu/blanc, bleu, blanc/vert, vert.</w:t>
      </w:r>
    </w:p>
    <w:p w14:paraId="77F8A951" w14:textId="5CBBF3EB" w:rsidR="00743048" w:rsidRDefault="00743048" w:rsidP="00743048">
      <w:r>
        <w:rPr>
          <w:noProof/>
        </w:rPr>
        <w:drawing>
          <wp:inline distT="0" distB="0" distL="0" distR="0" wp14:anchorId="46A70839" wp14:editId="3F44849E">
            <wp:extent cx="1821815" cy="1080189"/>
            <wp:effectExtent l="0" t="0" r="6985" b="571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62" cy="108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(toujours de gauche à droite), marron, marron/blanc, orange, blanc/orange.</w:t>
      </w:r>
    </w:p>
    <w:p w14:paraId="63C58C2F" w14:textId="550EE2AB" w:rsidR="009A7A6B" w:rsidRDefault="009A7A6B" w:rsidP="00743048">
      <w:r>
        <w:t>Une fois les fils bien mis, couper ce qui dépasse au ras avec une pince coupante.</w:t>
      </w:r>
    </w:p>
    <w:p w14:paraId="18FF69E5" w14:textId="77777777" w:rsidR="00743048" w:rsidRDefault="00743048">
      <w:r>
        <w:br w:type="page"/>
      </w:r>
    </w:p>
    <w:p w14:paraId="5BA17F0E" w14:textId="7A2446C5" w:rsidR="00743048" w:rsidRDefault="009A7A6B" w:rsidP="00743048">
      <w:r>
        <w:lastRenderedPageBreak/>
        <w:t>Voici le résultat</w:t>
      </w:r>
    </w:p>
    <w:p w14:paraId="3C6B2308" w14:textId="18E72937" w:rsidR="00743048" w:rsidRDefault="009A7A6B" w:rsidP="00743048">
      <w:r>
        <w:rPr>
          <w:noProof/>
        </w:rPr>
        <w:drawing>
          <wp:inline distT="0" distB="0" distL="0" distR="0" wp14:anchorId="12E747D1" wp14:editId="24D0786B">
            <wp:extent cx="1259840" cy="1656494"/>
            <wp:effectExtent l="0" t="0" r="0" b="127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485" cy="16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4D15C" w14:textId="6CA863A1" w:rsidR="009A7A6B" w:rsidRDefault="00461ADC" w:rsidP="00743048">
      <w:r>
        <w:t xml:space="preserve">Je vais prendre le connecteur </w:t>
      </w:r>
      <w:r>
        <w:rPr>
          <w:noProof/>
        </w:rPr>
        <w:drawing>
          <wp:inline distT="0" distB="0" distL="0" distR="0" wp14:anchorId="4FD39185" wp14:editId="54290178">
            <wp:extent cx="745066" cy="1840960"/>
            <wp:effectExtent l="0" t="0" r="0" b="698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58" cy="1854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11A0" w14:textId="69851C59" w:rsidR="00461ADC" w:rsidRDefault="00461ADC" w:rsidP="00743048">
      <w:r>
        <w:t>Je clipse les 2 parties</w:t>
      </w:r>
      <w:r>
        <w:rPr>
          <w:noProof/>
        </w:rPr>
        <w:drawing>
          <wp:inline distT="0" distB="0" distL="0" distR="0" wp14:anchorId="4B234046" wp14:editId="66A881B6">
            <wp:extent cx="615386" cy="1578187"/>
            <wp:effectExtent l="0" t="0" r="0" b="317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72" cy="1590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7E7D" w14:textId="14918652" w:rsidR="00461ADC" w:rsidRDefault="00461ADC" w:rsidP="00743048">
      <w:r>
        <w:t>On la referme et j’enroule le fil de terre autour de la partie métallique</w:t>
      </w:r>
      <w:r>
        <w:rPr>
          <w:noProof/>
        </w:rPr>
        <w:drawing>
          <wp:inline distT="0" distB="0" distL="0" distR="0" wp14:anchorId="62C54569" wp14:editId="0223055E">
            <wp:extent cx="934720" cy="1036986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271" cy="105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C0D9" w14:textId="0F25B9A9" w:rsidR="00461ADC" w:rsidRPr="00743048" w:rsidRDefault="00461ADC" w:rsidP="00743048">
      <w:r>
        <w:t>Voilà le câblage est fait. Il faut faire la même chose à l’autre bout du câble.</w:t>
      </w:r>
    </w:p>
    <w:sectPr w:rsidR="00461ADC" w:rsidRPr="00743048" w:rsidSect="00DC3196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7802C" w14:textId="77777777" w:rsidR="00804A6A" w:rsidRDefault="00804A6A" w:rsidP="004D33E5">
      <w:r>
        <w:separator/>
      </w:r>
    </w:p>
    <w:p w14:paraId="13FCF5F3" w14:textId="77777777" w:rsidR="00804A6A" w:rsidRDefault="00804A6A" w:rsidP="004D33E5"/>
  </w:endnote>
  <w:endnote w:type="continuationSeparator" w:id="0">
    <w:p w14:paraId="0284F288" w14:textId="77777777" w:rsidR="00804A6A" w:rsidRDefault="00804A6A" w:rsidP="004D33E5">
      <w:r>
        <w:continuationSeparator/>
      </w:r>
    </w:p>
    <w:p w14:paraId="415907E0" w14:textId="77777777" w:rsidR="00804A6A" w:rsidRDefault="00804A6A" w:rsidP="004D33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A0FF" w14:textId="51D1868C" w:rsidR="00272B8A" w:rsidRDefault="00000000" w:rsidP="00272B8A">
    <w:pPr>
      <w:pStyle w:val="Pieddepage"/>
      <w:tabs>
        <w:tab w:val="clear" w:pos="4536"/>
        <w:tab w:val="clear" w:pos="9072"/>
        <w:tab w:val="left" w:pos="580"/>
      </w:tabs>
      <w:spacing w:line="360" w:lineRule="auto"/>
    </w:pPr>
    <w:sdt>
      <w:sdtPr>
        <w:id w:val="-2061856066"/>
        <w:docPartObj>
          <w:docPartGallery w:val="Page Numbers (Bottom of Page)"/>
          <w:docPartUnique/>
        </w:docPartObj>
      </w:sdtPr>
      <w:sdtContent>
        <w:r w:rsidR="00272B8A">
          <w:fldChar w:fldCharType="begin"/>
        </w:r>
        <w:r w:rsidR="00272B8A">
          <w:instrText>PAGE   \* MERGEFORMAT</w:instrText>
        </w:r>
        <w:r w:rsidR="00272B8A">
          <w:fldChar w:fldCharType="separate"/>
        </w:r>
        <w:r w:rsidR="00272B8A">
          <w:t>2</w:t>
        </w:r>
        <w:r w:rsidR="00272B8A">
          <w:fldChar w:fldCharType="end"/>
        </w:r>
      </w:sdtContent>
    </w:sdt>
  </w:p>
  <w:p w14:paraId="080E443C" w14:textId="3A7F1008" w:rsidR="001319B9" w:rsidRDefault="00272B8A" w:rsidP="007B1494">
    <w:pPr>
      <w:pStyle w:val="Pieddepage"/>
    </w:pPr>
    <w:r>
      <w:t>Ursulet david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C6E91" w14:textId="77777777" w:rsidR="00804A6A" w:rsidRDefault="00804A6A" w:rsidP="004D33E5">
      <w:r>
        <w:separator/>
      </w:r>
    </w:p>
    <w:p w14:paraId="47FA766F" w14:textId="77777777" w:rsidR="00804A6A" w:rsidRDefault="00804A6A" w:rsidP="004D33E5"/>
  </w:footnote>
  <w:footnote w:type="continuationSeparator" w:id="0">
    <w:p w14:paraId="4C93E7D1" w14:textId="77777777" w:rsidR="00804A6A" w:rsidRDefault="00804A6A" w:rsidP="004D33E5">
      <w:r>
        <w:continuationSeparator/>
      </w:r>
    </w:p>
    <w:p w14:paraId="613119E9" w14:textId="77777777" w:rsidR="00804A6A" w:rsidRDefault="00804A6A" w:rsidP="004D33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1199" w:type="dxa"/>
      <w:tblInd w:w="-1139" w:type="dxa"/>
      <w:tblLook w:val="04A0" w:firstRow="1" w:lastRow="0" w:firstColumn="1" w:lastColumn="0" w:noHBand="0" w:noVBand="1"/>
    </w:tblPr>
    <w:tblGrid>
      <w:gridCol w:w="2694"/>
      <w:gridCol w:w="5140"/>
      <w:gridCol w:w="3365"/>
    </w:tblGrid>
    <w:tr w:rsidR="005D5FDD" w:rsidRPr="005D5FDD" w14:paraId="74989791" w14:textId="77777777" w:rsidTr="006357BC">
      <w:trPr>
        <w:trHeight w:val="1124"/>
      </w:trPr>
      <w:tc>
        <w:tcPr>
          <w:tcW w:w="2694" w:type="dxa"/>
        </w:tcPr>
        <w:p w14:paraId="78379D9D" w14:textId="77777777" w:rsidR="005D5FDD" w:rsidRPr="005D5FDD" w:rsidRDefault="005D5FDD" w:rsidP="004D33E5">
          <w:pPr>
            <w:pStyle w:val="En-tte"/>
          </w:pPr>
          <w:r w:rsidRPr="005D5FDD">
            <w:rPr>
              <w:noProof/>
            </w:rPr>
            <w:drawing>
              <wp:anchor distT="0" distB="0" distL="114300" distR="114300" simplePos="0" relativeHeight="251659776" behindDoc="1" locked="0" layoutInCell="1" allowOverlap="1" wp14:anchorId="1CFB8F23" wp14:editId="79AEF61F">
                <wp:simplePos x="0" y="0"/>
                <wp:positionH relativeFrom="column">
                  <wp:posOffset>124155</wp:posOffset>
                </wp:positionH>
                <wp:positionV relativeFrom="paragraph">
                  <wp:posOffset>67081</wp:posOffset>
                </wp:positionV>
                <wp:extent cx="1294130" cy="572085"/>
                <wp:effectExtent l="0" t="0" r="1270" b="0"/>
                <wp:wrapNone/>
                <wp:docPr id="3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4130" cy="5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8A68454" w14:textId="77777777" w:rsidR="005D5FDD" w:rsidRPr="005D5FDD" w:rsidRDefault="005D5FDD" w:rsidP="004D33E5">
          <w:pPr>
            <w:pStyle w:val="En-tte"/>
          </w:pPr>
        </w:p>
      </w:tc>
      <w:tc>
        <w:tcPr>
          <w:tcW w:w="5140" w:type="dxa"/>
        </w:tcPr>
        <w:p w14:paraId="772F3A64" w14:textId="77777777" w:rsidR="005D5FDD" w:rsidRPr="005D5FDD" w:rsidRDefault="005D5FDD" w:rsidP="004D33E5">
          <w:pPr>
            <w:pStyle w:val="En-tte"/>
          </w:pPr>
        </w:p>
        <w:p w14:paraId="69E01127" w14:textId="7019837D" w:rsidR="005D5FDD" w:rsidRPr="005D5FDD" w:rsidRDefault="002D6623" w:rsidP="002D6623">
          <w:pPr>
            <w:pStyle w:val="Titre"/>
          </w:pPr>
          <w:r w:rsidRPr="002D6623">
            <w:t>CABLAGE RJ45</w:t>
          </w:r>
        </w:p>
      </w:tc>
      <w:tc>
        <w:tcPr>
          <w:tcW w:w="3365" w:type="dxa"/>
        </w:tcPr>
        <w:p w14:paraId="77C985E1" w14:textId="77777777" w:rsidR="00B15FB3" w:rsidRDefault="00B15FB3" w:rsidP="004D33E5">
          <w:pPr>
            <w:pStyle w:val="En-tte"/>
          </w:pPr>
        </w:p>
        <w:p w14:paraId="53FEE4B3" w14:textId="1D739FE3" w:rsidR="005D5FDD" w:rsidRPr="005D5FDD" w:rsidRDefault="005D5FDD" w:rsidP="002D6623">
          <w:pPr>
            <w:pStyle w:val="Titre"/>
          </w:pPr>
          <w:r w:rsidRPr="005D5FDD">
            <w:t>Version 01</w:t>
          </w:r>
        </w:p>
      </w:tc>
    </w:tr>
  </w:tbl>
  <w:p w14:paraId="68BD4C0C" w14:textId="77777777" w:rsidR="001319B9" w:rsidRDefault="001319B9" w:rsidP="004D33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6845"/>
    <w:multiLevelType w:val="hybridMultilevel"/>
    <w:tmpl w:val="A1F4A2BC"/>
    <w:lvl w:ilvl="0" w:tplc="B44EC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99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DD"/>
    <w:rsid w:val="00091E4E"/>
    <w:rsid w:val="000C5A50"/>
    <w:rsid w:val="001319B9"/>
    <w:rsid w:val="00131E39"/>
    <w:rsid w:val="00272B8A"/>
    <w:rsid w:val="002C7399"/>
    <w:rsid w:val="002D6623"/>
    <w:rsid w:val="00461ADC"/>
    <w:rsid w:val="004D33E5"/>
    <w:rsid w:val="005D5FDD"/>
    <w:rsid w:val="00702281"/>
    <w:rsid w:val="00743048"/>
    <w:rsid w:val="007B1494"/>
    <w:rsid w:val="00804A6A"/>
    <w:rsid w:val="008A468A"/>
    <w:rsid w:val="008A4A82"/>
    <w:rsid w:val="00912A01"/>
    <w:rsid w:val="009A7A6B"/>
    <w:rsid w:val="00B15FB3"/>
    <w:rsid w:val="00B81121"/>
    <w:rsid w:val="00C82D8A"/>
    <w:rsid w:val="00CD2CE4"/>
    <w:rsid w:val="00DC3196"/>
    <w:rsid w:val="00E85C92"/>
    <w:rsid w:val="00E94809"/>
    <w:rsid w:val="00ED1D1E"/>
    <w:rsid w:val="00ED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73878A"/>
  <w15:chartTrackingRefBased/>
  <w15:docId w15:val="{EC06001E-B687-4E79-AE32-487C0EC2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3E5"/>
    <w:rPr>
      <w:rFonts w:ascii="Arial" w:hAnsi="Arial" w:cs="Arial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12A01"/>
    <w:pPr>
      <w:keepNext/>
      <w:keepLines/>
      <w:spacing w:after="0" w:line="360" w:lineRule="auto"/>
      <w:outlineLvl w:val="0"/>
    </w:pPr>
    <w:rPr>
      <w:rFonts w:eastAsiaTheme="majorEastAsia"/>
      <w:b/>
      <w:bCs/>
      <w:i/>
      <w:iCs/>
      <w:color w:val="538135" w:themeColor="accent6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1D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D6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5F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FDD"/>
  </w:style>
  <w:style w:type="paragraph" w:styleId="Pieddepage">
    <w:name w:val="footer"/>
    <w:basedOn w:val="Normal"/>
    <w:link w:val="PieddepageCar"/>
    <w:uiPriority w:val="99"/>
    <w:unhideWhenUsed/>
    <w:rsid w:val="005D5F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FDD"/>
  </w:style>
  <w:style w:type="table" w:styleId="Grilledutableau">
    <w:name w:val="Table Grid"/>
    <w:basedOn w:val="TableauNormal"/>
    <w:uiPriority w:val="39"/>
    <w:semiHidden/>
    <w:unhideWhenUsed/>
    <w:rsid w:val="005D5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912A01"/>
    <w:rPr>
      <w:rFonts w:ascii="Arial" w:eastAsiaTheme="majorEastAsia" w:hAnsi="Arial" w:cs="Arial"/>
      <w:b/>
      <w:bCs/>
      <w:i/>
      <w:iCs/>
      <w:color w:val="538135" w:themeColor="accent6" w:themeShade="B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A4A8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D1D1E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4D33E5"/>
    <w:pPr>
      <w:spacing w:after="0" w:line="240" w:lineRule="auto"/>
    </w:pPr>
  </w:style>
  <w:style w:type="paragraph" w:styleId="Titre">
    <w:name w:val="Title"/>
    <w:basedOn w:val="En-tte"/>
    <w:next w:val="Normal"/>
    <w:link w:val="TitreCar"/>
    <w:uiPriority w:val="10"/>
    <w:qFormat/>
    <w:rsid w:val="002D6623"/>
    <w:pPr>
      <w:spacing w:before="120" w:after="240"/>
      <w:jc w:val="center"/>
    </w:pPr>
  </w:style>
  <w:style w:type="character" w:customStyle="1" w:styleId="TitreCar">
    <w:name w:val="Titre Car"/>
    <w:basedOn w:val="Policepardfaut"/>
    <w:link w:val="Titre"/>
    <w:uiPriority w:val="10"/>
    <w:rsid w:val="002D6623"/>
    <w:rPr>
      <w:rFonts w:ascii="Arial" w:hAnsi="Arial" w:cs="Arial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2D66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ursulet david</dc:creator>
  <cp:keywords/>
  <dc:description/>
  <cp:lastModifiedBy>ursulet david</cp:lastModifiedBy>
  <cp:revision>11</cp:revision>
  <dcterms:created xsi:type="dcterms:W3CDTF">2022-10-07T09:10:00Z</dcterms:created>
  <dcterms:modified xsi:type="dcterms:W3CDTF">2022-11-03T09:33:00Z</dcterms:modified>
</cp:coreProperties>
</file>