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90A88E3" w14:textId="1E3E85BF" w:rsidR="00702C56" w:rsidRDefault="00702C56" w:rsidP="002A3828">
      <w:pPr>
        <w:spacing w:after="0" w:line="240" w:lineRule="auto"/>
        <w:jc w:val="center"/>
        <w:rPr>
          <w:rFonts w:ascii="Garamond" w:eastAsia="Times New Roman" w:hAnsi="Garamond" w:cs="Calibri"/>
          <w:color w:val="000000"/>
          <w:sz w:val="30"/>
          <w:szCs w:val="30"/>
          <w:u w:val="single"/>
          <w:lang w:eastAsia="fr-CH"/>
        </w:rPr>
      </w:pPr>
      <w:r w:rsidRPr="00C47769">
        <w:rPr>
          <w:rFonts w:ascii="Garamond" w:eastAsia="Times New Roman" w:hAnsi="Garamond" w:cs="Calibri"/>
          <w:color w:val="000000"/>
          <w:sz w:val="30"/>
          <w:szCs w:val="30"/>
          <w:u w:val="single"/>
          <w:lang w:eastAsia="fr-CH"/>
        </w:rPr>
        <w:t>Proposition d'inclusion d'action</w:t>
      </w:r>
      <w:r w:rsidR="002A3828">
        <w:rPr>
          <w:rFonts w:ascii="Garamond" w:eastAsia="Times New Roman" w:hAnsi="Garamond" w:cs="Calibri"/>
          <w:color w:val="000000"/>
          <w:sz w:val="30"/>
          <w:szCs w:val="30"/>
          <w:u w:val="single"/>
          <w:lang w:eastAsia="fr-CH"/>
        </w:rPr>
        <w:t>s relatives à la filière Karité</w:t>
      </w:r>
    </w:p>
    <w:p w14:paraId="5BAB4C11" w14:textId="77777777" w:rsidR="00723FDD" w:rsidRDefault="00723FDD" w:rsidP="002A3828">
      <w:pPr>
        <w:spacing w:after="0" w:line="240" w:lineRule="auto"/>
        <w:jc w:val="center"/>
        <w:rPr>
          <w:rFonts w:ascii="Garamond" w:eastAsia="Times New Roman" w:hAnsi="Garamond" w:cs="Calibri"/>
          <w:color w:val="000000"/>
          <w:sz w:val="30"/>
          <w:szCs w:val="30"/>
          <w:u w:val="single"/>
          <w:lang w:eastAsia="fr-CH"/>
        </w:rPr>
      </w:pPr>
    </w:p>
    <w:p w14:paraId="64322E1A" w14:textId="77777777" w:rsidR="00702C56" w:rsidRDefault="00702C56" w:rsidP="002A3828">
      <w:pPr>
        <w:spacing w:after="0" w:line="240" w:lineRule="auto"/>
        <w:rPr>
          <w:rFonts w:ascii="Garamond" w:eastAsia="Times New Roman" w:hAnsi="Garamond" w:cs="Calibri"/>
          <w:b/>
          <w:bCs/>
          <w:color w:val="212121"/>
          <w:lang w:val="fr-FR" w:eastAsia="fr-CH"/>
        </w:rPr>
      </w:pPr>
    </w:p>
    <w:tbl>
      <w:tblPr>
        <w:tblW w:w="96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560"/>
        <w:gridCol w:w="8120"/>
      </w:tblGrid>
      <w:tr w:rsidR="002A3828" w:rsidRPr="00FC5411" w14:paraId="7DCAE3BE" w14:textId="77777777" w:rsidTr="00ED38C2">
        <w:trPr>
          <w:trHeight w:val="1199"/>
          <w:jc w:val="center"/>
        </w:trPr>
        <w:tc>
          <w:tcPr>
            <w:tcW w:w="1560" w:type="dxa"/>
            <w:shd w:val="clear" w:color="auto" w:fill="auto"/>
            <w:noWrap/>
            <w:vAlign w:val="center"/>
          </w:tcPr>
          <w:p w14:paraId="2FCD9B34" w14:textId="77777777" w:rsidR="002A3828" w:rsidRPr="00FC5411" w:rsidRDefault="002A3828" w:rsidP="00D62C46">
            <w:pPr>
              <w:spacing w:after="0" w:line="240" w:lineRule="auto"/>
              <w:rPr>
                <w:rFonts w:ascii="Garamond" w:eastAsia="Times New Roman" w:hAnsi="Garamond" w:cs="Calibri"/>
                <w:color w:val="000000"/>
                <w:u w:val="single"/>
                <w:lang w:eastAsia="fr-CH"/>
              </w:rPr>
            </w:pPr>
            <w:r>
              <w:rPr>
                <w:rFonts w:ascii="Garamond" w:eastAsia="Times New Roman" w:hAnsi="Garamond" w:cs="Calibri"/>
                <w:color w:val="000000"/>
                <w:u w:val="single"/>
                <w:lang w:eastAsia="fr-CH"/>
              </w:rPr>
              <w:t>Public Cible</w:t>
            </w:r>
            <w:r w:rsidRPr="00702C56">
              <w:rPr>
                <w:rFonts w:ascii="Garamond" w:eastAsia="Times New Roman" w:hAnsi="Garamond" w:cs="Calibri"/>
                <w:color w:val="000000"/>
                <w:u w:val="single"/>
                <w:lang w:eastAsia="fr-CH"/>
              </w:rPr>
              <w:t>:</w:t>
            </w:r>
          </w:p>
        </w:tc>
        <w:tc>
          <w:tcPr>
            <w:tcW w:w="8120" w:type="dxa"/>
            <w:shd w:val="clear" w:color="auto" w:fill="auto"/>
            <w:vAlign w:val="center"/>
          </w:tcPr>
          <w:p w14:paraId="7DC7DB13" w14:textId="77777777" w:rsidR="002A3828" w:rsidRDefault="002A3828" w:rsidP="00440E83">
            <w:pPr>
              <w:spacing w:after="0" w:line="240" w:lineRule="auto"/>
              <w:jc w:val="both"/>
              <w:rPr>
                <w:rFonts w:ascii="Garamond" w:hAnsi="Garamond" w:cs="Candara"/>
              </w:rPr>
            </w:pPr>
            <w:r>
              <w:rPr>
                <w:rFonts w:ascii="Garamond" w:hAnsi="Garamond"/>
                <w:color w:val="000000"/>
              </w:rPr>
              <w:t xml:space="preserve">- 80 000 femmes sur </w:t>
            </w:r>
            <w:r>
              <w:rPr>
                <w:rFonts w:ascii="Garamond" w:hAnsi="Garamond" w:cs="Candara"/>
              </w:rPr>
              <w:t>500</w:t>
            </w:r>
            <w:r w:rsidRPr="00FB11C3">
              <w:rPr>
                <w:rFonts w:ascii="Garamond" w:hAnsi="Garamond" w:cs="Candara"/>
              </w:rPr>
              <w:t xml:space="preserve"> groupements, sociétés coopératives, entreprises</w:t>
            </w:r>
            <w:r>
              <w:rPr>
                <w:rFonts w:ascii="Garamond" w:hAnsi="Garamond" w:cs="Candara"/>
              </w:rPr>
              <w:t xml:space="preserve"> </w:t>
            </w:r>
            <w:r w:rsidRPr="00FB11C3">
              <w:rPr>
                <w:rFonts w:ascii="Garamond" w:hAnsi="Garamond" w:cs="Candara"/>
              </w:rPr>
              <w:t>individuelles et associations</w:t>
            </w:r>
            <w:r>
              <w:rPr>
                <w:rFonts w:ascii="Garamond" w:hAnsi="Garamond" w:cs="Candara"/>
              </w:rPr>
              <w:t xml:space="preserve">  sur les zones d’intervention avec des valorisations possibles au niveau national (160 000 femmes et 1600 groupements)</w:t>
            </w:r>
          </w:p>
          <w:p w14:paraId="370B1154" w14:textId="77777777" w:rsidR="002A3828" w:rsidRDefault="002A3828" w:rsidP="002A3828">
            <w:pPr>
              <w:spacing w:after="0" w:line="240" w:lineRule="auto"/>
              <w:jc w:val="both"/>
              <w:rPr>
                <w:rFonts w:ascii="Garamond" w:hAnsi="Garamond" w:cs="Candara"/>
              </w:rPr>
            </w:pPr>
            <w:r>
              <w:rPr>
                <w:rFonts w:ascii="Garamond" w:hAnsi="Garamond" w:cs="Candara"/>
              </w:rPr>
              <w:t>- Action visant plus particulièrement 100 coopératives très actives sur la zone d’intervention</w:t>
            </w:r>
          </w:p>
          <w:p w14:paraId="772C6927" w14:textId="10266518" w:rsidR="00ED38C2" w:rsidRPr="00FC5411" w:rsidRDefault="00ED38C2" w:rsidP="002A3828">
            <w:pPr>
              <w:spacing w:after="0" w:line="240" w:lineRule="auto"/>
              <w:jc w:val="both"/>
              <w:rPr>
                <w:rFonts w:ascii="Garamond" w:eastAsia="Times New Roman" w:hAnsi="Garamond" w:cs="Calibri"/>
                <w:bCs/>
                <w:color w:val="212121"/>
                <w:lang w:val="fr-FR" w:eastAsia="fr-CH"/>
              </w:rPr>
            </w:pPr>
          </w:p>
        </w:tc>
      </w:tr>
    </w:tbl>
    <w:p w14:paraId="77448323" w14:textId="77777777" w:rsidR="002A3828" w:rsidRPr="002A3828" w:rsidRDefault="002A3828" w:rsidP="002A3828">
      <w:pPr>
        <w:spacing w:after="0" w:line="240" w:lineRule="auto"/>
        <w:rPr>
          <w:rFonts w:ascii="Garamond" w:eastAsia="Times New Roman" w:hAnsi="Garamond" w:cs="Calibri"/>
          <w:b/>
          <w:bCs/>
          <w:color w:val="212121"/>
          <w:lang w:eastAsia="fr-CH"/>
        </w:rPr>
      </w:pPr>
    </w:p>
    <w:p w14:paraId="68C1D1F6" w14:textId="1043B011" w:rsidR="00737630" w:rsidRPr="00737630" w:rsidRDefault="00737630" w:rsidP="002A3828">
      <w:pPr>
        <w:spacing w:after="0" w:line="240" w:lineRule="auto"/>
        <w:jc w:val="both"/>
        <w:rPr>
          <w:rFonts w:ascii="Garamond" w:eastAsia="Times New Roman" w:hAnsi="Garamond" w:cs="Calibri"/>
          <w:bCs/>
          <w:color w:val="212121"/>
          <w:sz w:val="26"/>
          <w:szCs w:val="26"/>
          <w:lang w:val="fr-FR" w:eastAsia="fr-CH"/>
        </w:rPr>
      </w:pPr>
      <w:r w:rsidRPr="00737630">
        <w:rPr>
          <w:rFonts w:ascii="Garamond" w:eastAsia="Times New Roman" w:hAnsi="Garamond" w:cs="Calibri"/>
          <w:b/>
          <w:bCs/>
          <w:color w:val="212121"/>
          <w:sz w:val="26"/>
          <w:szCs w:val="26"/>
          <w:lang w:val="fr-FR" w:eastAsia="fr-CH"/>
        </w:rPr>
        <w:t>Sous-composante 1.2</w:t>
      </w:r>
      <w:r w:rsidRPr="00737630">
        <w:rPr>
          <w:rFonts w:ascii="Garamond" w:eastAsia="Times New Roman" w:hAnsi="Garamond" w:cs="Calibri"/>
          <w:bCs/>
          <w:color w:val="212121"/>
          <w:sz w:val="26"/>
          <w:szCs w:val="26"/>
          <w:lang w:val="fr-FR" w:eastAsia="fr-CH"/>
        </w:rPr>
        <w:t>: Aménagement des périmètres irrigués et sécurisation foncière</w:t>
      </w:r>
    </w:p>
    <w:p w14:paraId="36346CDF" w14:textId="77777777" w:rsidR="00737630" w:rsidRDefault="00737630" w:rsidP="002A3828">
      <w:pPr>
        <w:spacing w:after="0" w:line="240" w:lineRule="auto"/>
        <w:jc w:val="both"/>
        <w:rPr>
          <w:rFonts w:ascii="Garamond" w:eastAsia="Times New Roman" w:hAnsi="Garamond" w:cs="Calibri"/>
          <w:bCs/>
          <w:color w:val="212121"/>
          <w:sz w:val="26"/>
          <w:szCs w:val="26"/>
          <w:lang w:val="fr-FR" w:eastAsia="fr-CH"/>
        </w:rPr>
      </w:pPr>
    </w:p>
    <w:tbl>
      <w:tblPr>
        <w:tblW w:w="96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560"/>
        <w:gridCol w:w="8120"/>
      </w:tblGrid>
      <w:tr w:rsidR="00737630" w:rsidRPr="00440E83" w14:paraId="38DA9F61" w14:textId="77777777" w:rsidTr="00FC5411">
        <w:trPr>
          <w:trHeight w:val="625"/>
          <w:jc w:val="center"/>
        </w:trPr>
        <w:tc>
          <w:tcPr>
            <w:tcW w:w="1560" w:type="dxa"/>
            <w:shd w:val="clear" w:color="auto" w:fill="auto"/>
            <w:noWrap/>
            <w:vAlign w:val="center"/>
            <w:hideMark/>
          </w:tcPr>
          <w:p w14:paraId="3F79907F" w14:textId="77777777" w:rsidR="00737630" w:rsidRPr="00440E83" w:rsidRDefault="00737630" w:rsidP="00440E83">
            <w:pPr>
              <w:spacing w:after="0" w:line="240" w:lineRule="auto"/>
              <w:rPr>
                <w:rFonts w:ascii="Garamond" w:eastAsia="Times New Roman" w:hAnsi="Garamond" w:cs="Calibri"/>
                <w:color w:val="000000"/>
                <w:u w:val="single"/>
                <w:lang w:eastAsia="fr-CH"/>
              </w:rPr>
            </w:pPr>
            <w:r w:rsidRPr="00440E83">
              <w:rPr>
                <w:rFonts w:ascii="Garamond" w:eastAsia="Times New Roman" w:hAnsi="Garamond" w:cs="Calibri"/>
                <w:color w:val="000000"/>
                <w:u w:val="single"/>
                <w:lang w:eastAsia="fr-CH"/>
              </w:rPr>
              <w:t>Objectif:</w:t>
            </w:r>
          </w:p>
        </w:tc>
        <w:tc>
          <w:tcPr>
            <w:tcW w:w="8120" w:type="dxa"/>
            <w:shd w:val="clear" w:color="auto" w:fill="auto"/>
            <w:vAlign w:val="center"/>
            <w:hideMark/>
          </w:tcPr>
          <w:p w14:paraId="775C9D4A" w14:textId="2C7D39A6" w:rsidR="00737630" w:rsidRPr="00440E83" w:rsidRDefault="00237409" w:rsidP="00440E83">
            <w:pPr>
              <w:spacing w:after="0" w:line="240" w:lineRule="auto"/>
              <w:jc w:val="both"/>
              <w:rPr>
                <w:rFonts w:ascii="Garamond" w:eastAsia="Times New Roman" w:hAnsi="Garamond" w:cs="Calibri"/>
                <w:bCs/>
                <w:color w:val="212121"/>
                <w:lang w:val="fr-FR" w:eastAsia="fr-CH"/>
              </w:rPr>
            </w:pPr>
            <w:r w:rsidRPr="00237409">
              <w:rPr>
                <w:rFonts w:ascii="Garamond" w:eastAsia="Times New Roman" w:hAnsi="Garamond" w:cs="Calibri"/>
                <w:bCs/>
                <w:color w:val="212121"/>
                <w:lang w:val="fr-FR" w:eastAsia="fr-CH"/>
              </w:rPr>
              <w:t>Règlement</w:t>
            </w:r>
            <w:r>
              <w:rPr>
                <w:rFonts w:ascii="Garamond" w:eastAsia="Times New Roman" w:hAnsi="Garamond" w:cs="Calibri"/>
                <w:bCs/>
                <w:color w:val="212121"/>
                <w:lang w:val="fr-FR" w:eastAsia="fr-CH"/>
              </w:rPr>
              <w:t xml:space="preserve">er </w:t>
            </w:r>
            <w:r w:rsidRPr="00237409">
              <w:rPr>
                <w:rFonts w:ascii="Garamond" w:eastAsia="Times New Roman" w:hAnsi="Garamond" w:cs="Calibri"/>
                <w:bCs/>
                <w:color w:val="212121"/>
                <w:lang w:val="fr-FR" w:eastAsia="fr-CH"/>
              </w:rPr>
              <w:t>l’accès et l’exploitation d</w:t>
            </w:r>
            <w:r w:rsidR="00737630" w:rsidRPr="00440E83">
              <w:rPr>
                <w:rFonts w:ascii="Garamond" w:eastAsia="Times New Roman" w:hAnsi="Garamond" w:cs="Calibri"/>
                <w:bCs/>
                <w:color w:val="212121"/>
                <w:lang w:val="fr-FR" w:eastAsia="fr-CH"/>
              </w:rPr>
              <w:t>es parcs à karité afin de garantir une gestion durable de la ressource par les principales utilisatrices</w:t>
            </w:r>
          </w:p>
          <w:p w14:paraId="35A93ECA" w14:textId="3C087D7A" w:rsidR="00ED38C2" w:rsidRPr="00440E83" w:rsidRDefault="00ED38C2" w:rsidP="00440E83">
            <w:pPr>
              <w:spacing w:after="0" w:line="240" w:lineRule="auto"/>
              <w:rPr>
                <w:rFonts w:ascii="Garamond" w:eastAsia="Times New Roman" w:hAnsi="Garamond" w:cs="Calibri"/>
                <w:color w:val="000000"/>
                <w:lang w:eastAsia="fr-CH"/>
              </w:rPr>
            </w:pPr>
          </w:p>
        </w:tc>
      </w:tr>
      <w:tr w:rsidR="00737630" w:rsidRPr="00440E83" w14:paraId="1C418DE6" w14:textId="77777777" w:rsidTr="00FC5411">
        <w:trPr>
          <w:trHeight w:val="1271"/>
          <w:jc w:val="center"/>
        </w:trPr>
        <w:tc>
          <w:tcPr>
            <w:tcW w:w="1560" w:type="dxa"/>
            <w:shd w:val="clear" w:color="auto" w:fill="auto"/>
            <w:noWrap/>
            <w:vAlign w:val="center"/>
            <w:hideMark/>
          </w:tcPr>
          <w:p w14:paraId="36211778" w14:textId="77777777" w:rsidR="00737630" w:rsidRPr="00440E83" w:rsidRDefault="00737630" w:rsidP="00440E83">
            <w:pPr>
              <w:spacing w:after="0" w:line="240" w:lineRule="auto"/>
              <w:rPr>
                <w:rFonts w:ascii="Garamond" w:eastAsia="Times New Roman" w:hAnsi="Garamond" w:cs="Calibri"/>
                <w:color w:val="000000"/>
                <w:u w:val="single"/>
                <w:lang w:eastAsia="fr-CH"/>
              </w:rPr>
            </w:pPr>
            <w:r w:rsidRPr="00440E83">
              <w:rPr>
                <w:rFonts w:ascii="Garamond" w:eastAsia="Times New Roman" w:hAnsi="Garamond" w:cs="Calibri"/>
                <w:color w:val="000000"/>
                <w:u w:val="single"/>
                <w:lang w:eastAsia="fr-CH"/>
              </w:rPr>
              <w:t>Contexte:</w:t>
            </w:r>
          </w:p>
        </w:tc>
        <w:tc>
          <w:tcPr>
            <w:tcW w:w="8120" w:type="dxa"/>
            <w:shd w:val="clear" w:color="auto" w:fill="auto"/>
            <w:vAlign w:val="center"/>
            <w:hideMark/>
          </w:tcPr>
          <w:p w14:paraId="029A5FDF" w14:textId="08C0EA1C" w:rsidR="00737630" w:rsidRPr="00440E83" w:rsidRDefault="00FC5411" w:rsidP="00440E83">
            <w:pPr>
              <w:spacing w:after="0" w:line="240" w:lineRule="auto"/>
              <w:jc w:val="both"/>
              <w:rPr>
                <w:rFonts w:ascii="Garamond" w:eastAsia="Times New Roman" w:hAnsi="Garamond" w:cs="Calibri"/>
                <w:bCs/>
                <w:color w:val="212121"/>
                <w:lang w:val="fr-FR" w:eastAsia="fr-CH"/>
              </w:rPr>
            </w:pPr>
            <w:r w:rsidRPr="00440E83">
              <w:rPr>
                <w:rFonts w:ascii="Garamond" w:eastAsia="Times New Roman" w:hAnsi="Garamond" w:cs="Calibri"/>
                <w:bCs/>
                <w:color w:val="212121"/>
                <w:lang w:val="fr-FR" w:eastAsia="fr-CH"/>
              </w:rPr>
              <w:t>Avec la raréfaction de la ressources Karité (vieillissement des parcs et coupe pour bois énergie), la gestion et donc la régénération de la ressource est un enjeu prioritaire pour la filière. Ainsi, il a été convenu que les parcs à karité identifiés et délimités dans les forêts doivent être sécuris</w:t>
            </w:r>
            <w:r w:rsidR="00237409">
              <w:rPr>
                <w:rFonts w:ascii="Garamond" w:eastAsia="Times New Roman" w:hAnsi="Garamond" w:cs="Calibri"/>
                <w:bCs/>
                <w:color w:val="212121"/>
                <w:lang w:val="fr-FR" w:eastAsia="fr-CH"/>
              </w:rPr>
              <w:t>és</w:t>
            </w:r>
            <w:r w:rsidRPr="00440E83">
              <w:rPr>
                <w:rFonts w:ascii="Garamond" w:eastAsia="Times New Roman" w:hAnsi="Garamond" w:cs="Calibri"/>
                <w:bCs/>
                <w:color w:val="212121"/>
                <w:lang w:val="fr-FR" w:eastAsia="fr-CH"/>
              </w:rPr>
              <w:t xml:space="preserve"> et géré</w:t>
            </w:r>
            <w:r w:rsidR="00237409">
              <w:rPr>
                <w:rFonts w:ascii="Garamond" w:eastAsia="Times New Roman" w:hAnsi="Garamond" w:cs="Calibri"/>
                <w:bCs/>
                <w:color w:val="212121"/>
                <w:lang w:val="fr-FR" w:eastAsia="fr-CH"/>
              </w:rPr>
              <w:t>s</w:t>
            </w:r>
            <w:r w:rsidRPr="00440E83">
              <w:rPr>
                <w:rFonts w:ascii="Garamond" w:eastAsia="Times New Roman" w:hAnsi="Garamond" w:cs="Calibri"/>
                <w:bCs/>
                <w:color w:val="212121"/>
                <w:lang w:val="fr-FR" w:eastAsia="fr-CH"/>
              </w:rPr>
              <w:t xml:space="preserve"> par les usagères à savoir les collecteurs et transformatrices afin de garantir une gestion durable de la ressource.</w:t>
            </w:r>
          </w:p>
          <w:p w14:paraId="2E8E1828" w14:textId="2C8E624F" w:rsidR="00ED38C2" w:rsidRPr="00440E83" w:rsidRDefault="00ED38C2" w:rsidP="00440E83">
            <w:pPr>
              <w:spacing w:after="0" w:line="240" w:lineRule="auto"/>
              <w:jc w:val="both"/>
              <w:rPr>
                <w:rFonts w:ascii="Garamond" w:eastAsia="Times New Roman" w:hAnsi="Garamond" w:cs="Calibri"/>
                <w:color w:val="000000"/>
                <w:lang w:val="fr-FR" w:eastAsia="fr-CH"/>
              </w:rPr>
            </w:pPr>
          </w:p>
        </w:tc>
      </w:tr>
      <w:tr w:rsidR="00737630" w:rsidRPr="00440E83" w14:paraId="21B5EEC4" w14:textId="77777777" w:rsidTr="00315176">
        <w:trPr>
          <w:trHeight w:val="492"/>
          <w:jc w:val="center"/>
        </w:trPr>
        <w:tc>
          <w:tcPr>
            <w:tcW w:w="1560" w:type="dxa"/>
            <w:shd w:val="clear" w:color="auto" w:fill="auto"/>
            <w:noWrap/>
            <w:vAlign w:val="center"/>
            <w:hideMark/>
          </w:tcPr>
          <w:p w14:paraId="19ED8274" w14:textId="1373BB31" w:rsidR="00737630" w:rsidRPr="00440E83" w:rsidRDefault="00737630" w:rsidP="00440E83">
            <w:pPr>
              <w:spacing w:after="0" w:line="240" w:lineRule="auto"/>
              <w:rPr>
                <w:rFonts w:ascii="Garamond" w:eastAsia="Times New Roman" w:hAnsi="Garamond" w:cs="Calibri"/>
                <w:color w:val="000000"/>
                <w:u w:val="single"/>
                <w:lang w:eastAsia="fr-CH"/>
              </w:rPr>
            </w:pPr>
            <w:r w:rsidRPr="00440E83">
              <w:rPr>
                <w:rFonts w:ascii="Garamond" w:eastAsia="Times New Roman" w:hAnsi="Garamond" w:cs="Calibri"/>
                <w:color w:val="000000"/>
                <w:u w:val="single"/>
                <w:lang w:eastAsia="fr-CH"/>
              </w:rPr>
              <w:t xml:space="preserve">Opérateur: </w:t>
            </w:r>
          </w:p>
        </w:tc>
        <w:tc>
          <w:tcPr>
            <w:tcW w:w="8120" w:type="dxa"/>
            <w:shd w:val="clear" w:color="auto" w:fill="auto"/>
            <w:noWrap/>
            <w:vAlign w:val="center"/>
            <w:hideMark/>
          </w:tcPr>
          <w:p w14:paraId="47B26412" w14:textId="438F69AD" w:rsidR="00737630" w:rsidRPr="00440E83" w:rsidRDefault="00737630" w:rsidP="00440E83">
            <w:pPr>
              <w:spacing w:after="0" w:line="240" w:lineRule="auto"/>
              <w:rPr>
                <w:rFonts w:ascii="Garamond" w:eastAsia="Times New Roman" w:hAnsi="Garamond" w:cs="Calibri"/>
                <w:color w:val="000000"/>
                <w:lang w:eastAsia="fr-CH"/>
              </w:rPr>
            </w:pPr>
            <w:proofErr w:type="spellStart"/>
            <w:r w:rsidRPr="00440E83">
              <w:rPr>
                <w:rFonts w:ascii="Garamond" w:eastAsia="Times New Roman" w:hAnsi="Garamond" w:cs="Calibri"/>
                <w:bCs/>
                <w:color w:val="212121"/>
                <w:lang w:val="fr-FR" w:eastAsia="fr-CH"/>
              </w:rPr>
              <w:t>DGEVCC</w:t>
            </w:r>
            <w:proofErr w:type="spellEnd"/>
            <w:r w:rsidRPr="00440E83">
              <w:rPr>
                <w:rFonts w:ascii="Garamond" w:eastAsia="Times New Roman" w:hAnsi="Garamond" w:cs="Calibri"/>
                <w:bCs/>
                <w:color w:val="212121"/>
                <w:lang w:val="fr-FR" w:eastAsia="fr-CH"/>
              </w:rPr>
              <w:t xml:space="preserve"> - Dir</w:t>
            </w:r>
            <w:r w:rsidR="003D0FB4" w:rsidRPr="00440E83">
              <w:rPr>
                <w:rFonts w:ascii="Garamond" w:eastAsia="Times New Roman" w:hAnsi="Garamond" w:cs="Calibri"/>
                <w:bCs/>
                <w:color w:val="212121"/>
                <w:lang w:val="fr-FR" w:eastAsia="fr-CH"/>
              </w:rPr>
              <w:t>ection</w:t>
            </w:r>
            <w:r w:rsidRPr="00440E83">
              <w:rPr>
                <w:rFonts w:ascii="Garamond" w:eastAsia="Times New Roman" w:hAnsi="Garamond" w:cs="Calibri"/>
                <w:bCs/>
                <w:color w:val="212121"/>
                <w:lang w:val="fr-FR" w:eastAsia="fr-CH"/>
              </w:rPr>
              <w:t xml:space="preserve"> Générale Economie Verte et Changement Climatique</w:t>
            </w:r>
          </w:p>
        </w:tc>
      </w:tr>
    </w:tbl>
    <w:p w14:paraId="052B7437" w14:textId="77777777" w:rsidR="00737630" w:rsidRDefault="00737630" w:rsidP="002A3828">
      <w:pPr>
        <w:spacing w:after="0" w:line="240" w:lineRule="auto"/>
        <w:jc w:val="both"/>
        <w:rPr>
          <w:rFonts w:ascii="Garamond" w:eastAsia="Times New Roman" w:hAnsi="Garamond" w:cs="Calibri"/>
          <w:bCs/>
          <w:color w:val="212121"/>
          <w:sz w:val="26"/>
          <w:szCs w:val="26"/>
          <w:lang w:val="fr-FR" w:eastAsia="fr-CH"/>
        </w:rPr>
      </w:pPr>
    </w:p>
    <w:p w14:paraId="07EF6719" w14:textId="77777777" w:rsidR="003D0FB4" w:rsidRDefault="003D0FB4" w:rsidP="002A3828">
      <w:pPr>
        <w:spacing w:after="0" w:line="240" w:lineRule="auto"/>
        <w:jc w:val="both"/>
        <w:rPr>
          <w:rFonts w:ascii="Garamond" w:eastAsia="Times New Roman" w:hAnsi="Garamond" w:cs="Calibri"/>
          <w:color w:val="212121"/>
          <w:sz w:val="26"/>
          <w:szCs w:val="26"/>
          <w:lang w:val="fr-FR" w:eastAsia="fr-CH"/>
        </w:rPr>
      </w:pPr>
      <w:r w:rsidRPr="00702C56">
        <w:rPr>
          <w:rFonts w:ascii="Garamond" w:eastAsia="Times New Roman" w:hAnsi="Garamond" w:cs="Calibri"/>
          <w:b/>
          <w:bCs/>
          <w:color w:val="212121"/>
          <w:sz w:val="26"/>
          <w:szCs w:val="26"/>
          <w:lang w:val="fr-FR" w:eastAsia="fr-CH"/>
        </w:rPr>
        <w:t xml:space="preserve">Sous-Composante 2.1: </w:t>
      </w:r>
      <w:r w:rsidRPr="00702C56">
        <w:rPr>
          <w:rFonts w:ascii="Garamond" w:eastAsia="Times New Roman" w:hAnsi="Garamond" w:cs="Calibri"/>
          <w:color w:val="212121"/>
          <w:sz w:val="26"/>
          <w:szCs w:val="26"/>
          <w:lang w:val="fr-FR" w:eastAsia="fr-CH"/>
        </w:rPr>
        <w:t xml:space="preserve">Appui au Contrôle de la qualité des produits agricoles et sécurité </w:t>
      </w:r>
      <w:proofErr w:type="gramStart"/>
      <w:r w:rsidRPr="00702C56">
        <w:rPr>
          <w:rFonts w:ascii="Garamond" w:eastAsia="Times New Roman" w:hAnsi="Garamond" w:cs="Calibri"/>
          <w:color w:val="212121"/>
          <w:sz w:val="26"/>
          <w:szCs w:val="26"/>
          <w:lang w:val="fr-FR" w:eastAsia="fr-CH"/>
        </w:rPr>
        <w:t>sanitaire</w:t>
      </w:r>
      <w:proofErr w:type="gramEnd"/>
      <w:r w:rsidRPr="00702C56">
        <w:rPr>
          <w:rFonts w:ascii="Garamond" w:eastAsia="Times New Roman" w:hAnsi="Garamond" w:cs="Calibri"/>
          <w:color w:val="212121"/>
          <w:sz w:val="26"/>
          <w:szCs w:val="26"/>
          <w:lang w:val="fr-FR" w:eastAsia="fr-CH"/>
        </w:rPr>
        <w:t xml:space="preserve"> des aliments, renforcement des connaissances du marché et appui aux actions de marketing </w:t>
      </w:r>
    </w:p>
    <w:p w14:paraId="342D0712" w14:textId="77777777" w:rsidR="003D0FB4" w:rsidRPr="00737630" w:rsidRDefault="003D0FB4" w:rsidP="002A3828">
      <w:pPr>
        <w:spacing w:after="0" w:line="240" w:lineRule="auto"/>
        <w:rPr>
          <w:rFonts w:ascii="Garamond" w:hAnsi="Garamond"/>
          <w:lang w:val="fr-FR"/>
        </w:rPr>
      </w:pPr>
    </w:p>
    <w:tbl>
      <w:tblPr>
        <w:tblW w:w="96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560"/>
        <w:gridCol w:w="8120"/>
      </w:tblGrid>
      <w:tr w:rsidR="003D0FB4" w:rsidRPr="00702C56" w14:paraId="5209D1DF" w14:textId="77777777" w:rsidTr="00D62C46">
        <w:trPr>
          <w:trHeight w:val="499"/>
          <w:jc w:val="center"/>
        </w:trPr>
        <w:tc>
          <w:tcPr>
            <w:tcW w:w="1560" w:type="dxa"/>
            <w:shd w:val="clear" w:color="auto" w:fill="auto"/>
            <w:noWrap/>
            <w:vAlign w:val="center"/>
            <w:hideMark/>
          </w:tcPr>
          <w:p w14:paraId="3E750BD7" w14:textId="77777777" w:rsidR="003D0FB4" w:rsidRPr="00702C56" w:rsidRDefault="003D0FB4" w:rsidP="002A3828">
            <w:pPr>
              <w:spacing w:after="0" w:line="240" w:lineRule="auto"/>
              <w:rPr>
                <w:rFonts w:ascii="Garamond" w:eastAsia="Times New Roman" w:hAnsi="Garamond" w:cs="Calibri"/>
                <w:color w:val="000000"/>
                <w:u w:val="single"/>
                <w:lang w:eastAsia="fr-CH"/>
              </w:rPr>
            </w:pPr>
            <w:r w:rsidRPr="00702C56">
              <w:rPr>
                <w:rFonts w:ascii="Garamond" w:eastAsia="Times New Roman" w:hAnsi="Garamond" w:cs="Calibri"/>
                <w:color w:val="000000"/>
                <w:u w:val="single"/>
                <w:lang w:eastAsia="fr-CH"/>
              </w:rPr>
              <w:t>Objectif:</w:t>
            </w:r>
          </w:p>
        </w:tc>
        <w:tc>
          <w:tcPr>
            <w:tcW w:w="8120" w:type="dxa"/>
            <w:shd w:val="clear" w:color="auto" w:fill="auto"/>
            <w:vAlign w:val="center"/>
            <w:hideMark/>
          </w:tcPr>
          <w:p w14:paraId="1FFB312D" w14:textId="77777777" w:rsidR="003D0FB4" w:rsidRDefault="003D0FB4" w:rsidP="00440E83">
            <w:pPr>
              <w:spacing w:after="0" w:line="240" w:lineRule="auto"/>
              <w:jc w:val="both"/>
              <w:rPr>
                <w:rFonts w:ascii="Garamond" w:eastAsia="Times New Roman" w:hAnsi="Garamond" w:cs="Calibri"/>
                <w:color w:val="000000"/>
                <w:lang w:eastAsia="fr-CH"/>
              </w:rPr>
            </w:pPr>
            <w:r w:rsidRPr="00702C56">
              <w:rPr>
                <w:rFonts w:ascii="Garamond" w:eastAsia="Times New Roman" w:hAnsi="Garamond" w:cs="Calibri"/>
                <w:color w:val="000000"/>
                <w:lang w:eastAsia="fr-CH"/>
              </w:rPr>
              <w:t xml:space="preserve">Produire, documenter et mettre à disposition des </w:t>
            </w:r>
            <w:r>
              <w:rPr>
                <w:rFonts w:ascii="Garamond" w:eastAsia="Times New Roman" w:hAnsi="Garamond" w:cs="Calibri"/>
                <w:color w:val="000000"/>
                <w:lang w:eastAsia="fr-CH"/>
              </w:rPr>
              <w:t>modèles d’</w:t>
            </w:r>
            <w:r w:rsidRPr="00702C56">
              <w:rPr>
                <w:rFonts w:ascii="Garamond" w:eastAsia="Times New Roman" w:hAnsi="Garamond" w:cs="Calibri"/>
                <w:color w:val="000000"/>
                <w:lang w:eastAsia="fr-CH"/>
              </w:rPr>
              <w:t>unités de transformation de Karité (infrastructures et équipements) clés en main en s'appuyant sur des technologies bas carbone, et en respectant les normes internationales en matière d'agroalimentaire</w:t>
            </w:r>
          </w:p>
          <w:p w14:paraId="2B5409D4" w14:textId="77777777" w:rsidR="00ED38C2" w:rsidRPr="00702C56" w:rsidRDefault="00ED38C2" w:rsidP="002A3828">
            <w:pPr>
              <w:spacing w:after="0" w:line="240" w:lineRule="auto"/>
              <w:rPr>
                <w:rFonts w:ascii="Garamond" w:eastAsia="Times New Roman" w:hAnsi="Garamond" w:cs="Calibri"/>
                <w:color w:val="000000"/>
                <w:lang w:eastAsia="fr-CH"/>
              </w:rPr>
            </w:pPr>
          </w:p>
        </w:tc>
      </w:tr>
      <w:tr w:rsidR="003D0FB4" w:rsidRPr="00702C56" w14:paraId="24579637" w14:textId="77777777" w:rsidTr="00D62C46">
        <w:trPr>
          <w:trHeight w:val="1445"/>
          <w:jc w:val="center"/>
        </w:trPr>
        <w:tc>
          <w:tcPr>
            <w:tcW w:w="1560" w:type="dxa"/>
            <w:shd w:val="clear" w:color="auto" w:fill="auto"/>
            <w:noWrap/>
            <w:vAlign w:val="center"/>
            <w:hideMark/>
          </w:tcPr>
          <w:p w14:paraId="5DC53944" w14:textId="77777777" w:rsidR="003D0FB4" w:rsidRPr="00702C56" w:rsidRDefault="003D0FB4" w:rsidP="002A3828">
            <w:pPr>
              <w:spacing w:after="0" w:line="240" w:lineRule="auto"/>
              <w:rPr>
                <w:rFonts w:ascii="Garamond" w:eastAsia="Times New Roman" w:hAnsi="Garamond" w:cs="Calibri"/>
                <w:color w:val="000000"/>
                <w:u w:val="single"/>
                <w:lang w:eastAsia="fr-CH"/>
              </w:rPr>
            </w:pPr>
            <w:r w:rsidRPr="00702C56">
              <w:rPr>
                <w:rFonts w:ascii="Garamond" w:eastAsia="Times New Roman" w:hAnsi="Garamond" w:cs="Calibri"/>
                <w:color w:val="000000"/>
                <w:u w:val="single"/>
                <w:lang w:eastAsia="fr-CH"/>
              </w:rPr>
              <w:t>Contexte:</w:t>
            </w:r>
          </w:p>
        </w:tc>
        <w:tc>
          <w:tcPr>
            <w:tcW w:w="8120" w:type="dxa"/>
            <w:shd w:val="clear" w:color="auto" w:fill="auto"/>
            <w:vAlign w:val="center"/>
            <w:hideMark/>
          </w:tcPr>
          <w:p w14:paraId="564E96C7" w14:textId="77777777" w:rsidR="003D0FB4" w:rsidRDefault="003D0FB4" w:rsidP="00440E83">
            <w:pPr>
              <w:spacing w:after="0" w:line="240" w:lineRule="auto"/>
              <w:jc w:val="both"/>
              <w:rPr>
                <w:rFonts w:ascii="Garamond" w:eastAsia="Times New Roman" w:hAnsi="Garamond" w:cs="Calibri"/>
                <w:color w:val="000000"/>
                <w:lang w:eastAsia="fr-CH"/>
              </w:rPr>
            </w:pPr>
            <w:r w:rsidRPr="00702C56">
              <w:rPr>
                <w:rFonts w:ascii="Garamond" w:eastAsia="Times New Roman" w:hAnsi="Garamond" w:cs="Calibri"/>
                <w:color w:val="000000"/>
                <w:lang w:eastAsia="fr-CH"/>
              </w:rPr>
              <w:t>L'</w:t>
            </w:r>
            <w:proofErr w:type="spellStart"/>
            <w:r w:rsidRPr="00702C56">
              <w:rPr>
                <w:rFonts w:ascii="Garamond" w:eastAsia="Times New Roman" w:hAnsi="Garamond" w:cs="Calibri"/>
                <w:color w:val="000000"/>
                <w:lang w:eastAsia="fr-CH"/>
              </w:rPr>
              <w:t>IRSAT</w:t>
            </w:r>
            <w:proofErr w:type="spellEnd"/>
            <w:r w:rsidRPr="00702C56">
              <w:rPr>
                <w:rFonts w:ascii="Garamond" w:eastAsia="Times New Roman" w:hAnsi="Garamond" w:cs="Calibri"/>
                <w:color w:val="000000"/>
                <w:lang w:eastAsia="fr-CH"/>
              </w:rPr>
              <w:t xml:space="preserve"> a </w:t>
            </w:r>
            <w:r w:rsidRPr="00C47769">
              <w:rPr>
                <w:rFonts w:ascii="Garamond" w:eastAsia="Times New Roman" w:hAnsi="Garamond" w:cs="Calibri"/>
                <w:color w:val="000000"/>
                <w:lang w:eastAsia="fr-CH"/>
              </w:rPr>
              <w:t>développé</w:t>
            </w:r>
            <w:r w:rsidRPr="00702C56">
              <w:rPr>
                <w:rFonts w:ascii="Garamond" w:eastAsia="Times New Roman" w:hAnsi="Garamond" w:cs="Calibri"/>
                <w:color w:val="000000"/>
                <w:lang w:eastAsia="fr-CH"/>
              </w:rPr>
              <w:t xml:space="preserve"> avec les opérateurs du secteur une série d'équipements pour la transformation 'artisanale' du Karité avec une orientation marquée vers les équipements à faible consommation de combustible</w:t>
            </w:r>
            <w:r>
              <w:rPr>
                <w:rFonts w:ascii="Garamond" w:eastAsia="Times New Roman" w:hAnsi="Garamond" w:cs="Calibri"/>
                <w:color w:val="000000"/>
                <w:lang w:eastAsia="fr-CH"/>
              </w:rPr>
              <w:t>, la production de beurre nécessitant en mode artisanale 20kg de combustibles.</w:t>
            </w:r>
            <w:r w:rsidRPr="00702C56">
              <w:rPr>
                <w:rFonts w:ascii="Garamond" w:eastAsia="Times New Roman" w:hAnsi="Garamond" w:cs="Calibri"/>
                <w:color w:val="000000"/>
                <w:lang w:eastAsia="fr-CH"/>
              </w:rPr>
              <w:t xml:space="preserve"> Une mise en cohérence ces équipements au sein d'unités 'modèl</w:t>
            </w:r>
            <w:r w:rsidRPr="00C47769">
              <w:rPr>
                <w:rFonts w:ascii="Garamond" w:eastAsia="Times New Roman" w:hAnsi="Garamond" w:cs="Calibri"/>
                <w:color w:val="000000"/>
                <w:lang w:eastAsia="fr-CH"/>
              </w:rPr>
              <w:t xml:space="preserve">es' de transformation de Karité </w:t>
            </w:r>
            <w:r w:rsidRPr="00702C56">
              <w:rPr>
                <w:rFonts w:ascii="Garamond" w:eastAsia="Times New Roman" w:hAnsi="Garamond" w:cs="Calibri"/>
                <w:color w:val="000000"/>
                <w:lang w:eastAsia="fr-CH"/>
              </w:rPr>
              <w:t>adaptable selon les niveaux d'activité reste à réaliser ainsi qu'à documenter (rendement, consommation, etc.). Ces modèles serviront de référence pour les demandes de financement auprès des guichets.</w:t>
            </w:r>
          </w:p>
          <w:p w14:paraId="7232DD10" w14:textId="77777777" w:rsidR="00ED38C2" w:rsidRPr="00702C56" w:rsidRDefault="00ED38C2" w:rsidP="002A3828">
            <w:pPr>
              <w:spacing w:after="0" w:line="240" w:lineRule="auto"/>
              <w:rPr>
                <w:rFonts w:ascii="Garamond" w:eastAsia="Times New Roman" w:hAnsi="Garamond" w:cs="Calibri"/>
                <w:color w:val="000000"/>
                <w:lang w:eastAsia="fr-CH"/>
              </w:rPr>
            </w:pPr>
          </w:p>
        </w:tc>
      </w:tr>
      <w:tr w:rsidR="003D0FB4" w:rsidRPr="00702C56" w14:paraId="393F1390" w14:textId="77777777" w:rsidTr="00D62C46">
        <w:trPr>
          <w:trHeight w:val="492"/>
          <w:jc w:val="center"/>
        </w:trPr>
        <w:tc>
          <w:tcPr>
            <w:tcW w:w="1560" w:type="dxa"/>
            <w:shd w:val="clear" w:color="auto" w:fill="auto"/>
            <w:noWrap/>
            <w:vAlign w:val="center"/>
            <w:hideMark/>
          </w:tcPr>
          <w:p w14:paraId="4F2A88EE" w14:textId="77777777" w:rsidR="003D0FB4" w:rsidRPr="00702C56" w:rsidRDefault="003D0FB4" w:rsidP="002A3828">
            <w:pPr>
              <w:spacing w:after="0" w:line="240" w:lineRule="auto"/>
              <w:rPr>
                <w:rFonts w:ascii="Garamond" w:eastAsia="Times New Roman" w:hAnsi="Garamond" w:cs="Calibri"/>
                <w:color w:val="000000"/>
                <w:u w:val="single"/>
                <w:lang w:eastAsia="fr-CH"/>
              </w:rPr>
            </w:pPr>
            <w:r w:rsidRPr="00702C56">
              <w:rPr>
                <w:rFonts w:ascii="Garamond" w:eastAsia="Times New Roman" w:hAnsi="Garamond" w:cs="Calibri"/>
                <w:color w:val="000000"/>
                <w:u w:val="single"/>
                <w:lang w:eastAsia="fr-CH"/>
              </w:rPr>
              <w:t xml:space="preserve">Opérateur: </w:t>
            </w:r>
          </w:p>
        </w:tc>
        <w:tc>
          <w:tcPr>
            <w:tcW w:w="8120" w:type="dxa"/>
            <w:shd w:val="clear" w:color="auto" w:fill="auto"/>
            <w:noWrap/>
            <w:vAlign w:val="center"/>
            <w:hideMark/>
          </w:tcPr>
          <w:p w14:paraId="2DD40135" w14:textId="77777777" w:rsidR="003D0FB4" w:rsidRPr="00702C56" w:rsidRDefault="003D0FB4" w:rsidP="002A3828">
            <w:pPr>
              <w:spacing w:after="0" w:line="240" w:lineRule="auto"/>
              <w:rPr>
                <w:rFonts w:ascii="Garamond" w:eastAsia="Times New Roman" w:hAnsi="Garamond" w:cs="Calibri"/>
                <w:color w:val="000000"/>
                <w:lang w:eastAsia="fr-CH"/>
              </w:rPr>
            </w:pPr>
            <w:proofErr w:type="spellStart"/>
            <w:r w:rsidRPr="00702C56">
              <w:rPr>
                <w:rFonts w:ascii="Garamond" w:eastAsia="Times New Roman" w:hAnsi="Garamond" w:cs="Calibri"/>
                <w:color w:val="000000"/>
                <w:lang w:eastAsia="fr-CH"/>
              </w:rPr>
              <w:t>IRSAT</w:t>
            </w:r>
            <w:proofErr w:type="spellEnd"/>
            <w:r w:rsidRPr="00702C56">
              <w:rPr>
                <w:rFonts w:ascii="Garamond" w:eastAsia="Times New Roman" w:hAnsi="Garamond" w:cs="Calibri"/>
                <w:color w:val="000000"/>
                <w:lang w:eastAsia="fr-CH"/>
              </w:rPr>
              <w:t xml:space="preserve"> - Institut de recherche en sciences appliquées et technologies</w:t>
            </w:r>
          </w:p>
        </w:tc>
      </w:tr>
    </w:tbl>
    <w:p w14:paraId="43DE55D3" w14:textId="77777777" w:rsidR="003D0FB4" w:rsidRDefault="003D0FB4" w:rsidP="002A3828">
      <w:pPr>
        <w:spacing w:after="0" w:line="240" w:lineRule="auto"/>
        <w:rPr>
          <w:rFonts w:ascii="Garamond" w:eastAsia="Times New Roman" w:hAnsi="Garamond" w:cs="Calibri"/>
          <w:color w:val="000000"/>
          <w:sz w:val="30"/>
          <w:szCs w:val="30"/>
          <w:u w:val="single"/>
          <w:lang w:eastAsia="fr-CH"/>
        </w:rPr>
      </w:pPr>
    </w:p>
    <w:tbl>
      <w:tblPr>
        <w:tblW w:w="96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560"/>
        <w:gridCol w:w="8120"/>
      </w:tblGrid>
      <w:tr w:rsidR="002A3828" w:rsidRPr="00702C56" w14:paraId="191066C0" w14:textId="77777777" w:rsidTr="00D62C46">
        <w:trPr>
          <w:trHeight w:val="76"/>
          <w:jc w:val="center"/>
        </w:trPr>
        <w:tc>
          <w:tcPr>
            <w:tcW w:w="1560" w:type="dxa"/>
            <w:shd w:val="clear" w:color="auto" w:fill="auto"/>
            <w:noWrap/>
            <w:vAlign w:val="center"/>
            <w:hideMark/>
          </w:tcPr>
          <w:p w14:paraId="5EC8539C" w14:textId="77777777" w:rsidR="002A3828" w:rsidRPr="00702C56" w:rsidRDefault="002A3828" w:rsidP="002A3828">
            <w:pPr>
              <w:spacing w:after="0" w:line="240" w:lineRule="auto"/>
              <w:rPr>
                <w:rFonts w:ascii="Garamond" w:eastAsia="Times New Roman" w:hAnsi="Garamond" w:cs="Calibri"/>
                <w:color w:val="000000"/>
                <w:u w:val="single"/>
                <w:lang w:eastAsia="fr-CH"/>
              </w:rPr>
            </w:pPr>
            <w:r w:rsidRPr="00702C56">
              <w:rPr>
                <w:rFonts w:ascii="Garamond" w:eastAsia="Times New Roman" w:hAnsi="Garamond" w:cs="Calibri"/>
                <w:color w:val="000000"/>
                <w:u w:val="single"/>
                <w:lang w:eastAsia="fr-CH"/>
              </w:rPr>
              <w:t>Objectif:</w:t>
            </w:r>
          </w:p>
        </w:tc>
        <w:tc>
          <w:tcPr>
            <w:tcW w:w="8120" w:type="dxa"/>
            <w:shd w:val="clear" w:color="auto" w:fill="auto"/>
            <w:vAlign w:val="center"/>
          </w:tcPr>
          <w:p w14:paraId="463C7990" w14:textId="74D73B17" w:rsidR="002A3828" w:rsidRPr="003D0FB4" w:rsidRDefault="00ED38C2" w:rsidP="002A3828">
            <w:pPr>
              <w:spacing w:after="0" w:line="240" w:lineRule="auto"/>
              <w:rPr>
                <w:rFonts w:ascii="Garamond" w:eastAsia="Times New Roman" w:hAnsi="Garamond" w:cs="Calibri"/>
                <w:color w:val="000000"/>
                <w:lang w:eastAsia="fr-CH"/>
              </w:rPr>
            </w:pPr>
            <w:r>
              <w:rPr>
                <w:rFonts w:ascii="Garamond" w:eastAsia="Times New Roman" w:hAnsi="Garamond" w:cs="Calibri"/>
                <w:color w:val="000000"/>
                <w:lang w:eastAsia="fr-CH"/>
              </w:rPr>
              <w:t xml:space="preserve">Sécuriser </w:t>
            </w:r>
            <w:r w:rsidR="002A3828" w:rsidRPr="003D0FB4">
              <w:rPr>
                <w:rFonts w:ascii="Garamond" w:eastAsia="Times New Roman" w:hAnsi="Garamond" w:cs="Calibri"/>
                <w:color w:val="000000"/>
                <w:lang w:eastAsia="fr-CH"/>
              </w:rPr>
              <w:t xml:space="preserve"> la création d'un label ou d'une certification sur les produits Karité</w:t>
            </w:r>
          </w:p>
        </w:tc>
      </w:tr>
      <w:tr w:rsidR="002A3828" w:rsidRPr="00702C56" w14:paraId="4C69AD18" w14:textId="77777777" w:rsidTr="002A3828">
        <w:trPr>
          <w:trHeight w:val="267"/>
          <w:jc w:val="center"/>
        </w:trPr>
        <w:tc>
          <w:tcPr>
            <w:tcW w:w="1560" w:type="dxa"/>
            <w:shd w:val="clear" w:color="auto" w:fill="auto"/>
            <w:noWrap/>
            <w:vAlign w:val="center"/>
            <w:hideMark/>
          </w:tcPr>
          <w:p w14:paraId="25429AA2" w14:textId="77777777" w:rsidR="002A3828" w:rsidRPr="00702C56" w:rsidRDefault="002A3828" w:rsidP="002A3828">
            <w:pPr>
              <w:spacing w:after="0" w:line="240" w:lineRule="auto"/>
              <w:rPr>
                <w:rFonts w:ascii="Garamond" w:eastAsia="Times New Roman" w:hAnsi="Garamond" w:cs="Calibri"/>
                <w:color w:val="000000"/>
                <w:u w:val="single"/>
                <w:lang w:eastAsia="fr-CH"/>
              </w:rPr>
            </w:pPr>
            <w:r w:rsidRPr="00702C56">
              <w:rPr>
                <w:rFonts w:ascii="Garamond" w:eastAsia="Times New Roman" w:hAnsi="Garamond" w:cs="Calibri"/>
                <w:color w:val="000000"/>
                <w:u w:val="single"/>
                <w:lang w:eastAsia="fr-CH"/>
              </w:rPr>
              <w:t>Contexte:</w:t>
            </w:r>
          </w:p>
        </w:tc>
        <w:tc>
          <w:tcPr>
            <w:tcW w:w="8120" w:type="dxa"/>
            <w:shd w:val="clear" w:color="auto" w:fill="auto"/>
            <w:vAlign w:val="center"/>
          </w:tcPr>
          <w:p w14:paraId="66394088" w14:textId="37370F31" w:rsidR="00ED38C2" w:rsidRPr="00ED38C2" w:rsidRDefault="00ED38C2" w:rsidP="00440E83">
            <w:pPr>
              <w:spacing w:after="0" w:line="240" w:lineRule="auto"/>
              <w:jc w:val="both"/>
              <w:rPr>
                <w:rFonts w:ascii="Garamond" w:eastAsia="Times New Roman" w:hAnsi="Garamond" w:cs="Calibri"/>
                <w:color w:val="000000"/>
                <w:lang w:eastAsia="fr-CH"/>
              </w:rPr>
            </w:pPr>
            <w:r w:rsidRPr="00ED38C2">
              <w:rPr>
                <w:rFonts w:ascii="Garamond" w:eastAsia="Times New Roman" w:hAnsi="Garamond" w:cs="Calibri"/>
                <w:color w:val="000000"/>
                <w:lang w:eastAsia="fr-CH"/>
              </w:rPr>
              <w:t xml:space="preserve">L’absence de norme de production et d’équipements adaptés limite les possibilités de </w:t>
            </w:r>
            <w:r>
              <w:rPr>
                <w:rFonts w:ascii="Garamond" w:eastAsia="Times New Roman" w:hAnsi="Garamond" w:cs="Calibri"/>
                <w:color w:val="000000"/>
                <w:lang w:eastAsia="fr-CH"/>
              </w:rPr>
              <w:t xml:space="preserve">progresser au sein des coopératives sur les standards de qualité. Compte tenu des capacités limitées de production au sein de chaque unité, cela se traduit pour les commandes conséquentes par un nivellement par le bas ou les produits karité de qualité sont souvent mélangés avec des produits de moins bonne qualité impactant négativement l’image du produit et les capacités de toucher des marchés à forte valeur ajoutée. Au final, cela se traduit par une moindre valorisation des produits transformés. Des problèmes similaires sont observés sur le marché du karité biologique. </w:t>
            </w:r>
          </w:p>
          <w:p w14:paraId="07330C40" w14:textId="77777777" w:rsidR="00DD1D3B" w:rsidRPr="003D0FB4" w:rsidRDefault="00DD1D3B" w:rsidP="002A3828">
            <w:pPr>
              <w:spacing w:after="0" w:line="240" w:lineRule="auto"/>
              <w:rPr>
                <w:rFonts w:ascii="Garamond" w:eastAsia="Times New Roman" w:hAnsi="Garamond" w:cs="Calibri"/>
                <w:color w:val="000000"/>
                <w:lang w:eastAsia="fr-CH"/>
              </w:rPr>
            </w:pPr>
          </w:p>
        </w:tc>
      </w:tr>
      <w:tr w:rsidR="002A3828" w:rsidRPr="00702C56" w14:paraId="1A236E79" w14:textId="77777777" w:rsidTr="00D62C46">
        <w:trPr>
          <w:trHeight w:val="492"/>
          <w:jc w:val="center"/>
        </w:trPr>
        <w:tc>
          <w:tcPr>
            <w:tcW w:w="1560" w:type="dxa"/>
            <w:shd w:val="clear" w:color="auto" w:fill="auto"/>
            <w:noWrap/>
            <w:vAlign w:val="center"/>
            <w:hideMark/>
          </w:tcPr>
          <w:p w14:paraId="0D225441" w14:textId="77777777" w:rsidR="002A3828" w:rsidRPr="00702C56" w:rsidRDefault="002A3828" w:rsidP="002A3828">
            <w:pPr>
              <w:spacing w:after="0" w:line="240" w:lineRule="auto"/>
              <w:rPr>
                <w:rFonts w:ascii="Garamond" w:eastAsia="Times New Roman" w:hAnsi="Garamond" w:cs="Calibri"/>
                <w:color w:val="000000"/>
                <w:u w:val="single"/>
                <w:lang w:eastAsia="fr-CH"/>
              </w:rPr>
            </w:pPr>
            <w:r w:rsidRPr="00702C56">
              <w:rPr>
                <w:rFonts w:ascii="Garamond" w:eastAsia="Times New Roman" w:hAnsi="Garamond" w:cs="Calibri"/>
                <w:color w:val="000000"/>
                <w:u w:val="single"/>
                <w:lang w:eastAsia="fr-CH"/>
              </w:rPr>
              <w:t xml:space="preserve">Opérateur: </w:t>
            </w:r>
          </w:p>
        </w:tc>
        <w:tc>
          <w:tcPr>
            <w:tcW w:w="8120" w:type="dxa"/>
            <w:shd w:val="clear" w:color="auto" w:fill="auto"/>
            <w:noWrap/>
            <w:vAlign w:val="center"/>
            <w:hideMark/>
          </w:tcPr>
          <w:p w14:paraId="2CCCBF46" w14:textId="77777777" w:rsidR="002A3828" w:rsidRDefault="002A3828" w:rsidP="002A3828">
            <w:pPr>
              <w:spacing w:after="0" w:line="240" w:lineRule="auto"/>
              <w:rPr>
                <w:rFonts w:ascii="Garamond" w:eastAsia="Times New Roman" w:hAnsi="Garamond" w:cs="Calibri"/>
                <w:bCs/>
                <w:color w:val="212121"/>
                <w:lang w:val="fr-FR" w:eastAsia="fr-CH"/>
              </w:rPr>
            </w:pPr>
            <w:proofErr w:type="spellStart"/>
            <w:r w:rsidRPr="00FC5411">
              <w:rPr>
                <w:rFonts w:ascii="Garamond" w:eastAsia="Times New Roman" w:hAnsi="Garamond" w:cs="Calibri"/>
                <w:bCs/>
                <w:color w:val="212121"/>
                <w:lang w:val="fr-FR" w:eastAsia="fr-CH"/>
              </w:rPr>
              <w:t>DGEVCC</w:t>
            </w:r>
            <w:proofErr w:type="spellEnd"/>
            <w:r w:rsidRPr="00FC5411">
              <w:rPr>
                <w:rFonts w:ascii="Garamond" w:eastAsia="Times New Roman" w:hAnsi="Garamond" w:cs="Calibri"/>
                <w:bCs/>
                <w:color w:val="212121"/>
                <w:lang w:val="fr-FR" w:eastAsia="fr-CH"/>
              </w:rPr>
              <w:t xml:space="preserve"> - Dir</w:t>
            </w:r>
            <w:r>
              <w:rPr>
                <w:rFonts w:ascii="Garamond" w:eastAsia="Times New Roman" w:hAnsi="Garamond" w:cs="Calibri"/>
                <w:bCs/>
                <w:color w:val="212121"/>
                <w:lang w:val="fr-FR" w:eastAsia="fr-CH"/>
              </w:rPr>
              <w:t>ection</w:t>
            </w:r>
            <w:r w:rsidRPr="00FC5411">
              <w:rPr>
                <w:rFonts w:ascii="Garamond" w:eastAsia="Times New Roman" w:hAnsi="Garamond" w:cs="Calibri"/>
                <w:bCs/>
                <w:color w:val="212121"/>
                <w:lang w:val="fr-FR" w:eastAsia="fr-CH"/>
              </w:rPr>
              <w:t xml:space="preserve"> Générale Economie Verte et Changement Climatique</w:t>
            </w:r>
          </w:p>
          <w:p w14:paraId="7906EF9E" w14:textId="4D639531" w:rsidR="002A3828" w:rsidRPr="00702C56" w:rsidRDefault="00D35122" w:rsidP="002A3828">
            <w:pPr>
              <w:spacing w:after="0" w:line="240" w:lineRule="auto"/>
              <w:rPr>
                <w:rFonts w:ascii="Garamond" w:eastAsia="Times New Roman" w:hAnsi="Garamond" w:cs="Calibri"/>
                <w:color w:val="000000"/>
                <w:lang w:eastAsia="fr-CH"/>
              </w:rPr>
            </w:pPr>
            <w:r>
              <w:rPr>
                <w:rFonts w:ascii="Garamond" w:eastAsia="Times New Roman" w:hAnsi="Garamond" w:cs="Calibri"/>
                <w:bCs/>
                <w:color w:val="212121"/>
                <w:lang w:val="fr-FR" w:eastAsia="fr-CH"/>
              </w:rPr>
              <w:t xml:space="preserve">Ministère du Commercer - </w:t>
            </w:r>
            <w:r w:rsidR="002A3828">
              <w:rPr>
                <w:rFonts w:ascii="Garamond" w:eastAsia="Times New Roman" w:hAnsi="Garamond" w:cs="Calibri"/>
                <w:bCs/>
                <w:color w:val="212121"/>
                <w:lang w:val="fr-FR" w:eastAsia="fr-CH"/>
              </w:rPr>
              <w:t>Office des normes</w:t>
            </w:r>
          </w:p>
        </w:tc>
      </w:tr>
    </w:tbl>
    <w:p w14:paraId="5A01F788" w14:textId="061D1D6C" w:rsidR="00ED38C2" w:rsidRDefault="00ED38C2" w:rsidP="002A3828">
      <w:pPr>
        <w:spacing w:after="0" w:line="240" w:lineRule="auto"/>
        <w:jc w:val="both"/>
        <w:rPr>
          <w:rFonts w:ascii="Garamond" w:eastAsia="Times New Roman" w:hAnsi="Garamond" w:cs="Calibri"/>
          <w:bCs/>
          <w:color w:val="212121"/>
          <w:sz w:val="26"/>
          <w:szCs w:val="26"/>
          <w:lang w:eastAsia="fr-CH"/>
        </w:rPr>
      </w:pPr>
    </w:p>
    <w:p w14:paraId="25FE7275" w14:textId="77777777" w:rsidR="00ED38C2" w:rsidRDefault="00ED38C2">
      <w:pPr>
        <w:rPr>
          <w:rFonts w:ascii="Garamond" w:eastAsia="Times New Roman" w:hAnsi="Garamond" w:cs="Calibri"/>
          <w:bCs/>
          <w:color w:val="212121"/>
          <w:sz w:val="26"/>
          <w:szCs w:val="26"/>
          <w:lang w:eastAsia="fr-CH"/>
        </w:rPr>
      </w:pPr>
      <w:r>
        <w:rPr>
          <w:rFonts w:ascii="Garamond" w:eastAsia="Times New Roman" w:hAnsi="Garamond" w:cs="Calibri"/>
          <w:bCs/>
          <w:color w:val="212121"/>
          <w:sz w:val="26"/>
          <w:szCs w:val="26"/>
          <w:lang w:eastAsia="fr-CH"/>
        </w:rPr>
        <w:br w:type="page"/>
      </w:r>
    </w:p>
    <w:p w14:paraId="3795BA69" w14:textId="77777777" w:rsidR="002A3828" w:rsidRPr="003D0FB4" w:rsidRDefault="002A3828" w:rsidP="002A3828">
      <w:pPr>
        <w:spacing w:after="0" w:line="240" w:lineRule="auto"/>
        <w:jc w:val="both"/>
        <w:rPr>
          <w:rFonts w:ascii="Garamond" w:eastAsia="Times New Roman" w:hAnsi="Garamond" w:cs="Calibri"/>
          <w:bCs/>
          <w:color w:val="212121"/>
          <w:sz w:val="26"/>
          <w:szCs w:val="26"/>
          <w:lang w:eastAsia="fr-CH"/>
        </w:rPr>
      </w:pPr>
    </w:p>
    <w:p w14:paraId="77304EFE" w14:textId="77777777" w:rsidR="002A3828" w:rsidRPr="00C47769" w:rsidRDefault="002A3828" w:rsidP="002A3828">
      <w:pPr>
        <w:spacing w:after="0" w:line="240" w:lineRule="auto"/>
        <w:jc w:val="both"/>
        <w:rPr>
          <w:rFonts w:ascii="Garamond" w:eastAsia="Times New Roman" w:hAnsi="Garamond" w:cs="Calibri"/>
          <w:b/>
          <w:bCs/>
          <w:color w:val="212121"/>
          <w:sz w:val="26"/>
          <w:szCs w:val="26"/>
          <w:lang w:val="fr-FR" w:eastAsia="fr-CH"/>
        </w:rPr>
      </w:pPr>
      <w:r w:rsidRPr="00C47769">
        <w:rPr>
          <w:rFonts w:ascii="Garamond" w:eastAsia="Times New Roman" w:hAnsi="Garamond" w:cs="Calibri"/>
          <w:b/>
          <w:bCs/>
          <w:color w:val="212121"/>
          <w:sz w:val="26"/>
          <w:szCs w:val="26"/>
          <w:lang w:val="fr-FR" w:eastAsia="fr-CH"/>
        </w:rPr>
        <w:t>Volet 3.1.1</w:t>
      </w:r>
      <w:r>
        <w:rPr>
          <w:rFonts w:ascii="Garamond" w:eastAsia="Times New Roman" w:hAnsi="Garamond" w:cs="Calibri"/>
          <w:b/>
          <w:bCs/>
          <w:color w:val="212121"/>
          <w:sz w:val="26"/>
          <w:szCs w:val="26"/>
          <w:lang w:val="fr-FR" w:eastAsia="fr-CH"/>
        </w:rPr>
        <w:t xml:space="preserve"> </w:t>
      </w:r>
      <w:r w:rsidRPr="00C47769">
        <w:rPr>
          <w:rFonts w:ascii="Garamond" w:eastAsia="Times New Roman" w:hAnsi="Garamond" w:cs="Calibri"/>
          <w:b/>
          <w:bCs/>
          <w:color w:val="212121"/>
          <w:sz w:val="26"/>
          <w:szCs w:val="26"/>
          <w:lang w:val="fr-FR" w:eastAsia="fr-CH"/>
        </w:rPr>
        <w:t>- Appui aux organisations professionnelles</w:t>
      </w:r>
    </w:p>
    <w:p w14:paraId="135366B4" w14:textId="77777777" w:rsidR="002A3828" w:rsidRPr="00C47769" w:rsidRDefault="002A3828" w:rsidP="002A3828">
      <w:pPr>
        <w:spacing w:after="0" w:line="240" w:lineRule="auto"/>
        <w:rPr>
          <w:rFonts w:ascii="Garamond" w:eastAsia="Times New Roman" w:hAnsi="Garamond" w:cs="Calibri"/>
          <w:b/>
          <w:bCs/>
          <w:color w:val="212121"/>
          <w:lang w:val="fr-FR" w:eastAsia="fr-CH"/>
        </w:rPr>
      </w:pPr>
    </w:p>
    <w:tbl>
      <w:tblPr>
        <w:tblW w:w="96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560"/>
        <w:gridCol w:w="8120"/>
      </w:tblGrid>
      <w:tr w:rsidR="002A3828" w:rsidRPr="00702C56" w14:paraId="73DD505F" w14:textId="77777777" w:rsidTr="002A3828">
        <w:trPr>
          <w:trHeight w:val="431"/>
          <w:jc w:val="center"/>
        </w:trPr>
        <w:tc>
          <w:tcPr>
            <w:tcW w:w="1560" w:type="dxa"/>
            <w:shd w:val="clear" w:color="auto" w:fill="auto"/>
            <w:noWrap/>
            <w:vAlign w:val="center"/>
            <w:hideMark/>
          </w:tcPr>
          <w:p w14:paraId="0197C7C2" w14:textId="77777777" w:rsidR="002A3828" w:rsidRPr="00702C56" w:rsidRDefault="002A3828" w:rsidP="002A3828">
            <w:pPr>
              <w:spacing w:after="0" w:line="240" w:lineRule="auto"/>
              <w:rPr>
                <w:rFonts w:ascii="Garamond" w:eastAsia="Times New Roman" w:hAnsi="Garamond" w:cs="Calibri"/>
                <w:color w:val="000000"/>
                <w:u w:val="single"/>
                <w:lang w:eastAsia="fr-CH"/>
              </w:rPr>
            </w:pPr>
            <w:r w:rsidRPr="00702C56">
              <w:rPr>
                <w:rFonts w:ascii="Garamond" w:eastAsia="Times New Roman" w:hAnsi="Garamond" w:cs="Calibri"/>
                <w:color w:val="000000"/>
                <w:u w:val="single"/>
                <w:lang w:eastAsia="fr-CH"/>
              </w:rPr>
              <w:t>Objectif:</w:t>
            </w:r>
          </w:p>
        </w:tc>
        <w:tc>
          <w:tcPr>
            <w:tcW w:w="8120" w:type="dxa"/>
            <w:shd w:val="clear" w:color="auto" w:fill="auto"/>
            <w:vAlign w:val="center"/>
            <w:hideMark/>
          </w:tcPr>
          <w:p w14:paraId="3EA48E38" w14:textId="77777777" w:rsidR="002A3828" w:rsidRDefault="002A3828" w:rsidP="002A3828">
            <w:pPr>
              <w:spacing w:after="0" w:line="240" w:lineRule="auto"/>
              <w:jc w:val="both"/>
              <w:rPr>
                <w:rFonts w:ascii="Garamond" w:hAnsi="Garamond"/>
                <w:color w:val="000000"/>
              </w:rPr>
            </w:pPr>
            <w:r w:rsidRPr="00C47769">
              <w:rPr>
                <w:rFonts w:ascii="Garamond" w:eastAsia="Times New Roman" w:hAnsi="Garamond" w:cs="Calibri"/>
                <w:color w:val="000000"/>
                <w:lang w:eastAsia="fr-CH"/>
              </w:rPr>
              <w:t xml:space="preserve">Accompagner la professionnalisation des productrices et transformatrices de Karité </w:t>
            </w:r>
            <w:r w:rsidRPr="00C47769">
              <w:rPr>
                <w:rFonts w:ascii="Garamond" w:hAnsi="Garamond"/>
                <w:color w:val="000000"/>
              </w:rPr>
              <w:t>et création de conditions habilitantes au développement du secteur</w:t>
            </w:r>
          </w:p>
          <w:p w14:paraId="36D71214" w14:textId="77777777" w:rsidR="00ED38C2" w:rsidRPr="00702C56" w:rsidRDefault="00ED38C2" w:rsidP="002A3828">
            <w:pPr>
              <w:spacing w:after="0" w:line="240" w:lineRule="auto"/>
              <w:jc w:val="both"/>
              <w:rPr>
                <w:rFonts w:ascii="Garamond" w:hAnsi="Garamond"/>
                <w:color w:val="000000"/>
              </w:rPr>
            </w:pPr>
          </w:p>
        </w:tc>
      </w:tr>
      <w:tr w:rsidR="002A3828" w:rsidRPr="00702C56" w14:paraId="7779D352" w14:textId="77777777" w:rsidTr="00D62C46">
        <w:trPr>
          <w:trHeight w:val="2664"/>
          <w:jc w:val="center"/>
        </w:trPr>
        <w:tc>
          <w:tcPr>
            <w:tcW w:w="1560" w:type="dxa"/>
            <w:shd w:val="clear" w:color="auto" w:fill="auto"/>
            <w:noWrap/>
            <w:vAlign w:val="center"/>
            <w:hideMark/>
          </w:tcPr>
          <w:p w14:paraId="31A21B68" w14:textId="77777777" w:rsidR="002A3828" w:rsidRPr="00702C56" w:rsidRDefault="002A3828" w:rsidP="002A3828">
            <w:pPr>
              <w:spacing w:after="0" w:line="240" w:lineRule="auto"/>
              <w:rPr>
                <w:rFonts w:ascii="Garamond" w:eastAsia="Times New Roman" w:hAnsi="Garamond" w:cs="Calibri"/>
                <w:color w:val="000000"/>
                <w:u w:val="single"/>
                <w:lang w:eastAsia="fr-CH"/>
              </w:rPr>
            </w:pPr>
            <w:r w:rsidRPr="00702C56">
              <w:rPr>
                <w:rFonts w:ascii="Garamond" w:eastAsia="Times New Roman" w:hAnsi="Garamond" w:cs="Calibri"/>
                <w:color w:val="000000"/>
                <w:u w:val="single"/>
                <w:lang w:eastAsia="fr-CH"/>
              </w:rPr>
              <w:t>Contexte:</w:t>
            </w:r>
          </w:p>
        </w:tc>
        <w:tc>
          <w:tcPr>
            <w:tcW w:w="8120" w:type="dxa"/>
            <w:shd w:val="clear" w:color="auto" w:fill="auto"/>
            <w:vAlign w:val="center"/>
            <w:hideMark/>
          </w:tcPr>
          <w:p w14:paraId="2D79AB27" w14:textId="77777777" w:rsidR="002A3828" w:rsidRDefault="002A3828" w:rsidP="00440E83">
            <w:pPr>
              <w:spacing w:after="0" w:line="240" w:lineRule="auto"/>
              <w:jc w:val="both"/>
              <w:rPr>
                <w:rFonts w:ascii="Garamond" w:hAnsi="Garamond"/>
                <w:color w:val="000000"/>
              </w:rPr>
            </w:pPr>
            <w:r>
              <w:rPr>
                <w:rFonts w:ascii="Garamond" w:hAnsi="Garamond"/>
                <w:color w:val="000000"/>
              </w:rPr>
              <w:t xml:space="preserve">La stratégie actuelle du secteur a été élaborée par l’ensemble des acteurs sous la coordination de la Table Filière Karité. Elle vise l’accroissement du taux de transformation d’amande en beurre au Burkina Faso </w:t>
            </w:r>
            <w:r w:rsidRPr="00B453CF">
              <w:rPr>
                <w:rFonts w:ascii="Garamond" w:hAnsi="Garamond"/>
                <w:color w:val="000000"/>
              </w:rPr>
              <w:t>afin que le fruit du développement de la filière rapporte d’abord et avant tout aux femmes à la base</w:t>
            </w:r>
            <w:r>
              <w:rPr>
                <w:rFonts w:ascii="Garamond" w:hAnsi="Garamond"/>
                <w:color w:val="000000"/>
              </w:rPr>
              <w:t>, tout en réduisant l’impact environnemental du secteur. Les données relatives à la production et transformation pour le marché national ne sont pas disponibles mais si on se base sur les données du commerce extérieur de 2015, il est noté qu’environ 150 000 tonnes sont exportés dont 80% sous forme d’amande et 20% sous forme de beurre. L’</w:t>
            </w:r>
            <w:r w:rsidRPr="0070610A">
              <w:rPr>
                <w:rFonts w:ascii="Garamond" w:hAnsi="Garamond"/>
                <w:color w:val="000000"/>
              </w:rPr>
              <w:t>acte uniforme de l’</w:t>
            </w:r>
            <w:proofErr w:type="spellStart"/>
            <w:r w:rsidRPr="0070610A">
              <w:rPr>
                <w:rFonts w:ascii="Garamond" w:hAnsi="Garamond"/>
                <w:color w:val="000000"/>
              </w:rPr>
              <w:t>OHADA</w:t>
            </w:r>
            <w:proofErr w:type="spellEnd"/>
            <w:r w:rsidRPr="0070610A">
              <w:rPr>
                <w:rFonts w:ascii="Garamond" w:hAnsi="Garamond"/>
                <w:color w:val="000000"/>
              </w:rPr>
              <w:t xml:space="preserve"> relatif au droit des sociétés coopératives</w:t>
            </w:r>
            <w:r>
              <w:rPr>
                <w:rFonts w:ascii="Garamond" w:hAnsi="Garamond"/>
                <w:color w:val="000000"/>
              </w:rPr>
              <w:t xml:space="preserve"> a poussé les acteurs de la filière à se formaliser, il s’agit maintenant de les accompagner dans le processus de professionnalisation</w:t>
            </w:r>
          </w:p>
          <w:p w14:paraId="33023A0D" w14:textId="77632BE9" w:rsidR="00ED38C2" w:rsidRPr="00702C56" w:rsidRDefault="00ED38C2" w:rsidP="002A3828">
            <w:pPr>
              <w:spacing w:after="0" w:line="240" w:lineRule="auto"/>
              <w:rPr>
                <w:rFonts w:ascii="Garamond" w:eastAsia="Times New Roman" w:hAnsi="Garamond" w:cs="Calibri"/>
                <w:color w:val="000000"/>
                <w:lang w:eastAsia="fr-CH"/>
              </w:rPr>
            </w:pPr>
          </w:p>
        </w:tc>
      </w:tr>
      <w:tr w:rsidR="002A3828" w:rsidRPr="00702C56" w14:paraId="23681600" w14:textId="77777777" w:rsidTr="00D62C46">
        <w:trPr>
          <w:trHeight w:val="492"/>
          <w:jc w:val="center"/>
        </w:trPr>
        <w:tc>
          <w:tcPr>
            <w:tcW w:w="1560" w:type="dxa"/>
            <w:shd w:val="clear" w:color="auto" w:fill="auto"/>
            <w:noWrap/>
            <w:vAlign w:val="center"/>
            <w:hideMark/>
          </w:tcPr>
          <w:p w14:paraId="17ACDF63" w14:textId="77777777" w:rsidR="002A3828" w:rsidRPr="00702C56" w:rsidRDefault="002A3828" w:rsidP="002A3828">
            <w:pPr>
              <w:spacing w:after="0" w:line="240" w:lineRule="auto"/>
              <w:rPr>
                <w:rFonts w:ascii="Garamond" w:eastAsia="Times New Roman" w:hAnsi="Garamond" w:cs="Calibri"/>
                <w:color w:val="000000"/>
                <w:u w:val="single"/>
                <w:lang w:eastAsia="fr-CH"/>
              </w:rPr>
            </w:pPr>
            <w:r w:rsidRPr="00702C56">
              <w:rPr>
                <w:rFonts w:ascii="Garamond" w:eastAsia="Times New Roman" w:hAnsi="Garamond" w:cs="Calibri"/>
                <w:color w:val="000000"/>
                <w:u w:val="single"/>
                <w:lang w:eastAsia="fr-CH"/>
              </w:rPr>
              <w:t xml:space="preserve">Opérateur: </w:t>
            </w:r>
          </w:p>
        </w:tc>
        <w:tc>
          <w:tcPr>
            <w:tcW w:w="8120" w:type="dxa"/>
            <w:shd w:val="clear" w:color="auto" w:fill="auto"/>
            <w:noWrap/>
            <w:vAlign w:val="center"/>
            <w:hideMark/>
          </w:tcPr>
          <w:p w14:paraId="5E029056" w14:textId="77777777" w:rsidR="002A3828" w:rsidRPr="00702C56" w:rsidRDefault="002A3828" w:rsidP="002A3828">
            <w:pPr>
              <w:spacing w:after="0" w:line="240" w:lineRule="auto"/>
              <w:rPr>
                <w:rFonts w:ascii="Garamond" w:eastAsia="Times New Roman" w:hAnsi="Garamond" w:cs="Calibri"/>
                <w:color w:val="000000"/>
                <w:lang w:eastAsia="fr-CH"/>
              </w:rPr>
            </w:pPr>
            <w:proofErr w:type="spellStart"/>
            <w:r>
              <w:rPr>
                <w:rFonts w:ascii="Garamond" w:eastAsia="Times New Roman" w:hAnsi="Garamond" w:cs="Calibri"/>
                <w:color w:val="000000"/>
                <w:lang w:eastAsia="fr-CH"/>
              </w:rPr>
              <w:t>TFK</w:t>
            </w:r>
            <w:proofErr w:type="spellEnd"/>
            <w:r>
              <w:rPr>
                <w:rFonts w:ascii="Garamond" w:eastAsia="Times New Roman" w:hAnsi="Garamond" w:cs="Calibri"/>
                <w:color w:val="000000"/>
                <w:lang w:eastAsia="fr-CH"/>
              </w:rPr>
              <w:t xml:space="preserve"> – Table Filière Karité (Organisation interprofessionnelle du Karité au Burkina Faso)</w:t>
            </w:r>
          </w:p>
        </w:tc>
      </w:tr>
    </w:tbl>
    <w:p w14:paraId="04149587" w14:textId="77777777" w:rsidR="00723FDD" w:rsidRDefault="00723FDD" w:rsidP="002A3828">
      <w:pPr>
        <w:spacing w:after="0" w:line="240" w:lineRule="auto"/>
        <w:rPr>
          <w:rFonts w:ascii="Garamond" w:eastAsia="Times New Roman" w:hAnsi="Garamond" w:cs="Calibri"/>
          <w:b/>
          <w:bCs/>
          <w:color w:val="212121"/>
          <w:lang w:val="fr-FR" w:eastAsia="fr-CH"/>
        </w:rPr>
      </w:pPr>
    </w:p>
    <w:p w14:paraId="1E925711" w14:textId="28D75712" w:rsidR="00723FDD" w:rsidRDefault="00723FDD" w:rsidP="002A3828">
      <w:pPr>
        <w:spacing w:after="0" w:line="240" w:lineRule="auto"/>
        <w:rPr>
          <w:rFonts w:eastAsia="Times New Roman" w:cs="Courier New"/>
          <w:b/>
          <w:color w:val="212121"/>
          <w:szCs w:val="20"/>
          <w:lang w:val="fr-FR"/>
        </w:rPr>
      </w:pPr>
      <w:r w:rsidRPr="00723FDD">
        <w:rPr>
          <w:rFonts w:ascii="Garamond" w:eastAsia="Times New Roman" w:hAnsi="Garamond" w:cs="Calibri"/>
          <w:b/>
          <w:bCs/>
          <w:color w:val="212121"/>
          <w:sz w:val="26"/>
          <w:szCs w:val="26"/>
          <w:lang w:val="fr-FR" w:eastAsia="fr-CH"/>
        </w:rPr>
        <w:t>Volet 3.1.2  Appui aux services privés de développement des</w:t>
      </w:r>
      <w:r w:rsidRPr="00BF4E2C">
        <w:rPr>
          <w:rFonts w:eastAsia="Times New Roman" w:cs="Courier New"/>
          <w:b/>
          <w:color w:val="212121"/>
          <w:szCs w:val="20"/>
          <w:lang w:val="fr-FR"/>
        </w:rPr>
        <w:t xml:space="preserve"> entreprises.</w:t>
      </w:r>
    </w:p>
    <w:p w14:paraId="61FE9EDF" w14:textId="77777777" w:rsidR="00723FDD" w:rsidRDefault="00723FDD" w:rsidP="002A3828">
      <w:pPr>
        <w:spacing w:after="0" w:line="240" w:lineRule="auto"/>
        <w:rPr>
          <w:rFonts w:eastAsia="Times New Roman" w:cs="Courier New"/>
          <w:b/>
          <w:color w:val="212121"/>
          <w:szCs w:val="20"/>
          <w:lang w:val="fr-FR"/>
        </w:rPr>
      </w:pPr>
    </w:p>
    <w:tbl>
      <w:tblPr>
        <w:tblW w:w="96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560"/>
        <w:gridCol w:w="8074"/>
      </w:tblGrid>
      <w:tr w:rsidR="00723FDD" w:rsidRPr="00702C56" w14:paraId="3E6293E8" w14:textId="77777777" w:rsidTr="00D62C46">
        <w:trPr>
          <w:trHeight w:val="431"/>
          <w:jc w:val="center"/>
        </w:trPr>
        <w:tc>
          <w:tcPr>
            <w:tcW w:w="1560" w:type="dxa"/>
            <w:shd w:val="clear" w:color="auto" w:fill="auto"/>
            <w:noWrap/>
            <w:vAlign w:val="center"/>
            <w:hideMark/>
          </w:tcPr>
          <w:p w14:paraId="359791EA" w14:textId="77777777" w:rsidR="00723FDD" w:rsidRPr="00702C56" w:rsidRDefault="00723FDD" w:rsidP="00D62C46">
            <w:pPr>
              <w:spacing w:after="0" w:line="240" w:lineRule="auto"/>
              <w:rPr>
                <w:rFonts w:ascii="Garamond" w:eastAsia="Times New Roman" w:hAnsi="Garamond" w:cs="Calibri"/>
                <w:color w:val="000000"/>
                <w:u w:val="single"/>
                <w:lang w:eastAsia="fr-CH"/>
              </w:rPr>
            </w:pPr>
            <w:r w:rsidRPr="00702C56">
              <w:rPr>
                <w:rFonts w:ascii="Garamond" w:eastAsia="Times New Roman" w:hAnsi="Garamond" w:cs="Calibri"/>
                <w:color w:val="000000"/>
                <w:u w:val="single"/>
                <w:lang w:eastAsia="fr-CH"/>
              </w:rPr>
              <w:t>Objectif:</w:t>
            </w:r>
          </w:p>
        </w:tc>
        <w:tc>
          <w:tcPr>
            <w:tcW w:w="8074" w:type="dxa"/>
            <w:shd w:val="clear" w:color="auto" w:fill="auto"/>
            <w:vAlign w:val="center"/>
          </w:tcPr>
          <w:p w14:paraId="12C583EB" w14:textId="1844B8DE" w:rsidR="00723FDD" w:rsidRPr="00723FDD" w:rsidRDefault="00723FDD" w:rsidP="00723FDD">
            <w:pPr>
              <w:spacing w:after="0" w:line="240" w:lineRule="auto"/>
              <w:jc w:val="both"/>
              <w:rPr>
                <w:rFonts w:ascii="Garamond" w:eastAsia="Times New Roman" w:hAnsi="Garamond" w:cs="Calibri"/>
                <w:color w:val="000000"/>
                <w:lang w:eastAsia="fr-CH"/>
              </w:rPr>
            </w:pPr>
            <w:r>
              <w:rPr>
                <w:rFonts w:ascii="Garamond" w:eastAsia="Times New Roman" w:hAnsi="Garamond" w:cs="Calibri"/>
                <w:color w:val="000000"/>
                <w:lang w:eastAsia="fr-CH"/>
              </w:rPr>
              <w:t>Accompagner les entreprises du karité à accéder à la finance carbone</w:t>
            </w:r>
          </w:p>
        </w:tc>
      </w:tr>
      <w:tr w:rsidR="00723FDD" w:rsidRPr="00702C56" w14:paraId="78AF6338" w14:textId="77777777" w:rsidTr="00D62C46">
        <w:trPr>
          <w:trHeight w:val="1281"/>
          <w:jc w:val="center"/>
        </w:trPr>
        <w:tc>
          <w:tcPr>
            <w:tcW w:w="1560" w:type="dxa"/>
            <w:shd w:val="clear" w:color="auto" w:fill="auto"/>
            <w:noWrap/>
            <w:vAlign w:val="center"/>
            <w:hideMark/>
          </w:tcPr>
          <w:p w14:paraId="66D0F456" w14:textId="77777777" w:rsidR="00723FDD" w:rsidRPr="00702C56" w:rsidRDefault="00723FDD" w:rsidP="00D62C46">
            <w:pPr>
              <w:spacing w:after="0" w:line="240" w:lineRule="auto"/>
              <w:rPr>
                <w:rFonts w:ascii="Garamond" w:eastAsia="Times New Roman" w:hAnsi="Garamond" w:cs="Calibri"/>
                <w:color w:val="000000"/>
                <w:u w:val="single"/>
                <w:lang w:eastAsia="fr-CH"/>
              </w:rPr>
            </w:pPr>
            <w:r w:rsidRPr="00702C56">
              <w:rPr>
                <w:rFonts w:ascii="Garamond" w:eastAsia="Times New Roman" w:hAnsi="Garamond" w:cs="Calibri"/>
                <w:color w:val="000000"/>
                <w:u w:val="single"/>
                <w:lang w:eastAsia="fr-CH"/>
              </w:rPr>
              <w:t>Contexte:</w:t>
            </w:r>
          </w:p>
        </w:tc>
        <w:tc>
          <w:tcPr>
            <w:tcW w:w="8074" w:type="dxa"/>
            <w:shd w:val="clear" w:color="auto" w:fill="auto"/>
            <w:vAlign w:val="center"/>
          </w:tcPr>
          <w:p w14:paraId="793A64E6" w14:textId="62E11B89" w:rsidR="00723FDD" w:rsidRPr="00440E83" w:rsidRDefault="00723FDD" w:rsidP="00440E83">
            <w:pPr>
              <w:spacing w:after="0" w:line="240" w:lineRule="auto"/>
              <w:jc w:val="both"/>
              <w:rPr>
                <w:rFonts w:ascii="Garamond" w:hAnsi="Garamond"/>
                <w:color w:val="000000"/>
              </w:rPr>
            </w:pPr>
            <w:r w:rsidRPr="00440E83">
              <w:rPr>
                <w:rFonts w:ascii="Garamond" w:hAnsi="Garamond"/>
                <w:color w:val="000000"/>
              </w:rPr>
              <w:t xml:space="preserve">Les unités </w:t>
            </w:r>
            <w:r w:rsidR="00440E83" w:rsidRPr="00440E83">
              <w:rPr>
                <w:rFonts w:ascii="Garamond" w:hAnsi="Garamond"/>
                <w:color w:val="000000"/>
              </w:rPr>
              <w:t>‘</w:t>
            </w:r>
            <w:r w:rsidRPr="00440E83">
              <w:rPr>
                <w:rFonts w:ascii="Garamond" w:hAnsi="Garamond"/>
                <w:color w:val="000000"/>
              </w:rPr>
              <w:t>modèle</w:t>
            </w:r>
            <w:r w:rsidR="00440E83" w:rsidRPr="00440E83">
              <w:rPr>
                <w:rFonts w:ascii="Garamond" w:hAnsi="Garamond"/>
                <w:color w:val="000000"/>
              </w:rPr>
              <w:t>’</w:t>
            </w:r>
            <w:r w:rsidRPr="00440E83">
              <w:rPr>
                <w:rFonts w:ascii="Garamond" w:hAnsi="Garamond"/>
                <w:color w:val="000000"/>
              </w:rPr>
              <w:t xml:space="preserve"> proposées visent à </w:t>
            </w:r>
            <w:r w:rsidR="002F77EA" w:rsidRPr="00440E83">
              <w:rPr>
                <w:rFonts w:ascii="Garamond" w:hAnsi="Garamond"/>
                <w:color w:val="000000"/>
              </w:rPr>
              <w:t>réduire</w:t>
            </w:r>
            <w:r w:rsidRPr="00440E83">
              <w:rPr>
                <w:rFonts w:ascii="Garamond" w:hAnsi="Garamond"/>
                <w:color w:val="000000"/>
              </w:rPr>
              <w:t xml:space="preserve"> de 80</w:t>
            </w:r>
            <w:r w:rsidR="00D35122">
              <w:rPr>
                <w:rFonts w:ascii="Garamond" w:hAnsi="Garamond"/>
                <w:color w:val="000000"/>
              </w:rPr>
              <w:t>%</w:t>
            </w:r>
            <w:r w:rsidRPr="00440E83">
              <w:rPr>
                <w:rFonts w:ascii="Garamond" w:hAnsi="Garamond"/>
                <w:color w:val="000000"/>
              </w:rPr>
              <w:t xml:space="preserve"> la consommation de combustible ce qui </w:t>
            </w:r>
            <w:r w:rsidR="00440E83" w:rsidRPr="00440E83">
              <w:rPr>
                <w:rFonts w:ascii="Garamond" w:hAnsi="Garamond"/>
                <w:color w:val="000000"/>
              </w:rPr>
              <w:t>les rend éligible à la certification des réductions des émissions</w:t>
            </w:r>
            <w:r w:rsidR="00440E83">
              <w:rPr>
                <w:rFonts w:ascii="Garamond" w:hAnsi="Garamond"/>
                <w:color w:val="000000"/>
              </w:rPr>
              <w:t xml:space="preserve"> carbone, à même de proposer à terme (à l’image du Programme National Biodigesteur qui bénéficie depuis 2017 de la finance carbone) une diversification des sources de financement pour l’accompagnement du secteur Karité. Les travaux préalables (Note d’Intention Projet) ont démontré la pertinence de conduire le processus de certification avec la création d'une mé</w:t>
            </w:r>
            <w:r w:rsidR="00440E83" w:rsidRPr="00440E83">
              <w:rPr>
                <w:rFonts w:ascii="Garamond" w:hAnsi="Garamond"/>
                <w:color w:val="000000"/>
              </w:rPr>
              <w:t>thodologie</w:t>
            </w:r>
            <w:r w:rsidR="00440E83">
              <w:rPr>
                <w:rFonts w:ascii="Garamond" w:hAnsi="Garamond"/>
                <w:color w:val="000000"/>
              </w:rPr>
              <w:t>, la v</w:t>
            </w:r>
            <w:r w:rsidR="00440E83" w:rsidRPr="00440E83">
              <w:rPr>
                <w:rFonts w:ascii="Garamond" w:hAnsi="Garamond"/>
                <w:color w:val="000000"/>
              </w:rPr>
              <w:t>érification par un organisme indépendant</w:t>
            </w:r>
          </w:p>
          <w:p w14:paraId="6E095FDC" w14:textId="26C2094C" w:rsidR="00723FDD" w:rsidRPr="00723FDD" w:rsidRDefault="00723FDD" w:rsidP="00D62C46">
            <w:pPr>
              <w:spacing w:after="0" w:line="240" w:lineRule="auto"/>
              <w:rPr>
                <w:rFonts w:ascii="Garamond" w:eastAsia="Times New Roman" w:hAnsi="Garamond" w:cs="Calibri"/>
                <w:color w:val="000000"/>
                <w:lang w:eastAsia="fr-CH"/>
              </w:rPr>
            </w:pPr>
          </w:p>
        </w:tc>
      </w:tr>
      <w:tr w:rsidR="00723FDD" w:rsidRPr="00702C56" w14:paraId="2916927D" w14:textId="77777777" w:rsidTr="00723FDD">
        <w:trPr>
          <w:trHeight w:val="620"/>
          <w:jc w:val="center"/>
        </w:trPr>
        <w:tc>
          <w:tcPr>
            <w:tcW w:w="1560" w:type="dxa"/>
            <w:shd w:val="clear" w:color="auto" w:fill="auto"/>
            <w:noWrap/>
            <w:vAlign w:val="center"/>
            <w:hideMark/>
          </w:tcPr>
          <w:p w14:paraId="7B7E558C" w14:textId="77777777" w:rsidR="00723FDD" w:rsidRPr="00702C56" w:rsidRDefault="00723FDD" w:rsidP="00D62C46">
            <w:pPr>
              <w:spacing w:after="0" w:line="240" w:lineRule="auto"/>
              <w:rPr>
                <w:rFonts w:ascii="Garamond" w:eastAsia="Times New Roman" w:hAnsi="Garamond" w:cs="Calibri"/>
                <w:color w:val="000000"/>
                <w:u w:val="single"/>
                <w:lang w:eastAsia="fr-CH"/>
              </w:rPr>
            </w:pPr>
            <w:r w:rsidRPr="00702C56">
              <w:rPr>
                <w:rFonts w:ascii="Garamond" w:eastAsia="Times New Roman" w:hAnsi="Garamond" w:cs="Calibri"/>
                <w:color w:val="000000"/>
                <w:u w:val="single"/>
                <w:lang w:eastAsia="fr-CH"/>
              </w:rPr>
              <w:t xml:space="preserve">Opérateur: </w:t>
            </w:r>
          </w:p>
        </w:tc>
        <w:tc>
          <w:tcPr>
            <w:tcW w:w="8074" w:type="dxa"/>
            <w:shd w:val="clear" w:color="auto" w:fill="auto"/>
            <w:noWrap/>
            <w:vAlign w:val="center"/>
          </w:tcPr>
          <w:p w14:paraId="38A4E5F4" w14:textId="77777777" w:rsidR="00723FDD" w:rsidRPr="00702C56" w:rsidRDefault="00723FDD" w:rsidP="00D62C46">
            <w:pPr>
              <w:spacing w:after="0" w:line="240" w:lineRule="auto"/>
              <w:rPr>
                <w:rFonts w:ascii="Garamond" w:eastAsia="Times New Roman" w:hAnsi="Garamond" w:cs="Calibri"/>
                <w:color w:val="000000"/>
                <w:lang w:eastAsia="fr-CH"/>
              </w:rPr>
            </w:pPr>
            <w:r>
              <w:rPr>
                <w:rFonts w:ascii="Garamond" w:eastAsia="Times New Roman" w:hAnsi="Garamond" w:cs="Calibri"/>
                <w:color w:val="000000"/>
                <w:lang w:eastAsia="fr-CH"/>
              </w:rPr>
              <w:t xml:space="preserve">Organisme indépendant à identifier sous responsabilité de </w:t>
            </w:r>
            <w:proofErr w:type="spellStart"/>
            <w:r>
              <w:rPr>
                <w:rFonts w:ascii="Garamond" w:eastAsia="Times New Roman" w:hAnsi="Garamond" w:cs="Calibri"/>
                <w:color w:val="000000"/>
                <w:lang w:eastAsia="fr-CH"/>
              </w:rPr>
              <w:t>DGEVCC</w:t>
            </w:r>
            <w:proofErr w:type="spellEnd"/>
            <w:r>
              <w:rPr>
                <w:rFonts w:ascii="Garamond" w:eastAsia="Times New Roman" w:hAnsi="Garamond" w:cs="Calibri"/>
                <w:color w:val="000000"/>
                <w:lang w:eastAsia="fr-CH"/>
              </w:rPr>
              <w:t xml:space="preserve"> - Direction Générale Economie Verte et Changement Climatique</w:t>
            </w:r>
          </w:p>
        </w:tc>
      </w:tr>
    </w:tbl>
    <w:p w14:paraId="5D58E009" w14:textId="77777777" w:rsidR="00723FDD" w:rsidRPr="00723FDD" w:rsidRDefault="00723FDD" w:rsidP="002A3828">
      <w:pPr>
        <w:spacing w:after="0" w:line="240" w:lineRule="auto"/>
        <w:rPr>
          <w:rFonts w:ascii="Garamond" w:eastAsia="Times New Roman" w:hAnsi="Garamond" w:cs="Calibri"/>
          <w:b/>
          <w:bCs/>
          <w:color w:val="212121"/>
          <w:lang w:eastAsia="fr-CH"/>
        </w:rPr>
      </w:pPr>
    </w:p>
    <w:p w14:paraId="24B90EEC" w14:textId="77777777" w:rsidR="00723FDD" w:rsidRDefault="00723FDD" w:rsidP="002A3828">
      <w:pPr>
        <w:spacing w:after="0" w:line="240" w:lineRule="auto"/>
        <w:rPr>
          <w:rFonts w:ascii="Garamond" w:eastAsia="Times New Roman" w:hAnsi="Garamond" w:cs="Calibri"/>
          <w:b/>
          <w:bCs/>
          <w:color w:val="212121"/>
          <w:lang w:val="fr-FR" w:eastAsia="fr-CH"/>
        </w:rPr>
      </w:pPr>
    </w:p>
    <w:p w14:paraId="6A7E3405" w14:textId="77777777" w:rsidR="00723FDD" w:rsidRPr="00723FDD" w:rsidRDefault="00723FDD" w:rsidP="002A3828">
      <w:pPr>
        <w:spacing w:after="0" w:line="240" w:lineRule="auto"/>
        <w:rPr>
          <w:rFonts w:ascii="Garamond" w:eastAsia="Times New Roman" w:hAnsi="Garamond" w:cs="Calibri"/>
          <w:b/>
          <w:bCs/>
          <w:color w:val="212121"/>
          <w:lang w:eastAsia="fr-CH"/>
        </w:rPr>
        <w:sectPr w:rsidR="00723FDD" w:rsidRPr="00723FDD" w:rsidSect="00723FDD">
          <w:pgSz w:w="11906" w:h="16838"/>
          <w:pgMar w:top="568" w:right="1417" w:bottom="426" w:left="1417" w:header="708" w:footer="708" w:gutter="0"/>
          <w:cols w:space="708"/>
          <w:docGrid w:linePitch="360"/>
        </w:sectPr>
      </w:pPr>
    </w:p>
    <w:p w14:paraId="6B20C0E9" w14:textId="4D8109FF" w:rsidR="002A3828" w:rsidRDefault="002A3828" w:rsidP="002A3828">
      <w:pPr>
        <w:spacing w:after="0" w:line="240" w:lineRule="auto"/>
        <w:rPr>
          <w:rFonts w:ascii="Garamond" w:eastAsia="Times New Roman" w:hAnsi="Garamond" w:cs="Calibri"/>
          <w:b/>
          <w:bCs/>
          <w:color w:val="212121"/>
          <w:lang w:val="fr-FR" w:eastAsia="fr-CH"/>
        </w:rPr>
      </w:pPr>
    </w:p>
    <w:p w14:paraId="0BC47020" w14:textId="77777777" w:rsidR="002A3828" w:rsidRPr="00E6698C" w:rsidRDefault="002A3828" w:rsidP="002A3828">
      <w:pPr>
        <w:spacing w:after="0" w:line="240" w:lineRule="auto"/>
        <w:jc w:val="both"/>
        <w:rPr>
          <w:rFonts w:ascii="Garamond" w:eastAsia="Times New Roman" w:hAnsi="Garamond" w:cs="Calibri"/>
          <w:b/>
          <w:bCs/>
          <w:color w:val="212121"/>
          <w:sz w:val="26"/>
          <w:szCs w:val="26"/>
          <w:lang w:val="fr-FR" w:eastAsia="fr-CH"/>
        </w:rPr>
      </w:pPr>
      <w:r w:rsidRPr="00E6698C">
        <w:rPr>
          <w:rFonts w:ascii="Garamond" w:eastAsia="Times New Roman" w:hAnsi="Garamond" w:cs="Calibri"/>
          <w:b/>
          <w:bCs/>
          <w:color w:val="212121"/>
          <w:sz w:val="26"/>
          <w:szCs w:val="26"/>
          <w:lang w:val="fr-FR" w:eastAsia="fr-CH"/>
        </w:rPr>
        <w:t>Sous-composante 3.2: Financement des investissements privés</w:t>
      </w:r>
    </w:p>
    <w:p w14:paraId="0C5E509D" w14:textId="77777777" w:rsidR="00737630" w:rsidRDefault="00737630" w:rsidP="002A3828">
      <w:pPr>
        <w:spacing w:after="0" w:line="240" w:lineRule="auto"/>
        <w:rPr>
          <w:rFonts w:ascii="Garamond" w:hAnsi="Garamond"/>
          <w:lang w:val="fr-FR"/>
        </w:rPr>
      </w:pPr>
    </w:p>
    <w:tbl>
      <w:tblPr>
        <w:tblW w:w="16021" w:type="dxa"/>
        <w:jc w:val="center"/>
        <w:tblCellMar>
          <w:left w:w="70" w:type="dxa"/>
          <w:right w:w="70" w:type="dxa"/>
        </w:tblCellMar>
        <w:tblLook w:val="04A0" w:firstRow="1" w:lastRow="0" w:firstColumn="1" w:lastColumn="0" w:noHBand="0" w:noVBand="1"/>
      </w:tblPr>
      <w:tblGrid>
        <w:gridCol w:w="1701"/>
        <w:gridCol w:w="3580"/>
        <w:gridCol w:w="3580"/>
        <w:gridCol w:w="3580"/>
        <w:gridCol w:w="3580"/>
      </w:tblGrid>
      <w:tr w:rsidR="002A3828" w:rsidRPr="002A3828" w14:paraId="5CA81AB8" w14:textId="77777777" w:rsidTr="00326783">
        <w:trPr>
          <w:trHeight w:val="420"/>
          <w:jc w:val="center"/>
        </w:trPr>
        <w:tc>
          <w:tcPr>
            <w:tcW w:w="170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3567A19" w14:textId="77777777" w:rsidR="002A3828" w:rsidRPr="002A3828" w:rsidRDefault="002A3828" w:rsidP="002A3828">
            <w:pPr>
              <w:spacing w:after="0" w:line="240" w:lineRule="auto"/>
              <w:jc w:val="center"/>
              <w:rPr>
                <w:rFonts w:ascii="Garamond" w:eastAsia="Times New Roman" w:hAnsi="Garamond" w:cs="Calibri"/>
                <w:b/>
                <w:bCs/>
                <w:color w:val="000000"/>
                <w:lang w:eastAsia="fr-CH"/>
              </w:rPr>
            </w:pPr>
            <w:r w:rsidRPr="002A3828">
              <w:rPr>
                <w:rFonts w:ascii="Garamond" w:eastAsia="Times New Roman" w:hAnsi="Garamond" w:cs="Calibri"/>
                <w:b/>
                <w:bCs/>
                <w:color w:val="000000"/>
                <w:lang w:eastAsia="fr-CH"/>
              </w:rPr>
              <w:t>Guichet</w:t>
            </w:r>
          </w:p>
        </w:tc>
        <w:tc>
          <w:tcPr>
            <w:tcW w:w="3580" w:type="dxa"/>
            <w:tcBorders>
              <w:top w:val="single" w:sz="4" w:space="0" w:color="auto"/>
              <w:left w:val="nil"/>
              <w:bottom w:val="single" w:sz="4" w:space="0" w:color="auto"/>
              <w:right w:val="single" w:sz="4" w:space="0" w:color="auto"/>
            </w:tcBorders>
            <w:shd w:val="clear" w:color="auto" w:fill="auto"/>
            <w:vAlign w:val="center"/>
            <w:hideMark/>
          </w:tcPr>
          <w:p w14:paraId="3796FE41" w14:textId="77777777" w:rsidR="002A3828" w:rsidRPr="002A3828" w:rsidRDefault="002A3828" w:rsidP="002A3828">
            <w:pPr>
              <w:spacing w:after="0" w:line="240" w:lineRule="auto"/>
              <w:jc w:val="center"/>
              <w:rPr>
                <w:rFonts w:ascii="Garamond" w:eastAsia="Times New Roman" w:hAnsi="Garamond" w:cs="Calibri"/>
                <w:b/>
                <w:bCs/>
                <w:color w:val="000000"/>
                <w:lang w:eastAsia="fr-CH"/>
              </w:rPr>
            </w:pPr>
            <w:r w:rsidRPr="002A3828">
              <w:rPr>
                <w:rFonts w:ascii="Garamond" w:eastAsia="Times New Roman" w:hAnsi="Garamond" w:cs="Calibri"/>
                <w:b/>
                <w:bCs/>
                <w:color w:val="000000"/>
                <w:lang w:eastAsia="fr-CH"/>
              </w:rPr>
              <w:t>Guichet 1-Micro-Entreprises</w:t>
            </w:r>
          </w:p>
        </w:tc>
        <w:tc>
          <w:tcPr>
            <w:tcW w:w="3580" w:type="dxa"/>
            <w:tcBorders>
              <w:top w:val="single" w:sz="4" w:space="0" w:color="auto"/>
              <w:left w:val="nil"/>
              <w:bottom w:val="single" w:sz="4" w:space="0" w:color="auto"/>
              <w:right w:val="single" w:sz="4" w:space="0" w:color="auto"/>
            </w:tcBorders>
            <w:shd w:val="clear" w:color="auto" w:fill="auto"/>
            <w:noWrap/>
            <w:vAlign w:val="center"/>
            <w:hideMark/>
          </w:tcPr>
          <w:p w14:paraId="36A4D00B" w14:textId="77777777" w:rsidR="002A3828" w:rsidRPr="002A3828" w:rsidRDefault="002A3828" w:rsidP="002A3828">
            <w:pPr>
              <w:spacing w:after="0" w:line="240" w:lineRule="auto"/>
              <w:jc w:val="center"/>
              <w:rPr>
                <w:rFonts w:ascii="Garamond" w:eastAsia="Times New Roman" w:hAnsi="Garamond" w:cs="Calibri"/>
                <w:b/>
                <w:bCs/>
                <w:color w:val="000000"/>
                <w:lang w:eastAsia="fr-CH"/>
              </w:rPr>
            </w:pPr>
            <w:r w:rsidRPr="002A3828">
              <w:rPr>
                <w:rFonts w:ascii="Garamond" w:eastAsia="Times New Roman" w:hAnsi="Garamond" w:cs="Calibri"/>
                <w:b/>
                <w:bCs/>
                <w:color w:val="000000"/>
                <w:lang w:eastAsia="fr-CH"/>
              </w:rPr>
              <w:t xml:space="preserve">Guichet 2 – PME </w:t>
            </w:r>
          </w:p>
        </w:tc>
        <w:tc>
          <w:tcPr>
            <w:tcW w:w="3580" w:type="dxa"/>
            <w:tcBorders>
              <w:top w:val="single" w:sz="4" w:space="0" w:color="auto"/>
              <w:left w:val="nil"/>
              <w:bottom w:val="single" w:sz="4" w:space="0" w:color="auto"/>
              <w:right w:val="single" w:sz="4" w:space="0" w:color="auto"/>
            </w:tcBorders>
            <w:shd w:val="clear" w:color="auto" w:fill="auto"/>
            <w:noWrap/>
            <w:vAlign w:val="center"/>
            <w:hideMark/>
          </w:tcPr>
          <w:p w14:paraId="6BCDF3F6" w14:textId="77777777" w:rsidR="002A3828" w:rsidRPr="002A3828" w:rsidRDefault="002A3828" w:rsidP="002A3828">
            <w:pPr>
              <w:spacing w:after="0" w:line="240" w:lineRule="auto"/>
              <w:jc w:val="center"/>
              <w:rPr>
                <w:rFonts w:ascii="Garamond" w:eastAsia="Times New Roman" w:hAnsi="Garamond" w:cs="Calibri"/>
                <w:b/>
                <w:bCs/>
                <w:color w:val="000000"/>
                <w:lang w:eastAsia="fr-CH"/>
              </w:rPr>
            </w:pPr>
            <w:r w:rsidRPr="002A3828">
              <w:rPr>
                <w:rFonts w:ascii="Garamond" w:eastAsia="Times New Roman" w:hAnsi="Garamond" w:cs="Calibri"/>
                <w:b/>
                <w:bCs/>
                <w:color w:val="000000"/>
                <w:lang w:eastAsia="fr-CH"/>
              </w:rPr>
              <w:t xml:space="preserve">Guichet 3 – Grandes Entreprises </w:t>
            </w:r>
          </w:p>
        </w:tc>
        <w:tc>
          <w:tcPr>
            <w:tcW w:w="3580" w:type="dxa"/>
            <w:tcBorders>
              <w:top w:val="single" w:sz="4" w:space="0" w:color="auto"/>
              <w:left w:val="nil"/>
              <w:bottom w:val="single" w:sz="4" w:space="0" w:color="auto"/>
              <w:right w:val="single" w:sz="4" w:space="0" w:color="auto"/>
            </w:tcBorders>
            <w:shd w:val="clear" w:color="auto" w:fill="auto"/>
            <w:noWrap/>
            <w:vAlign w:val="center"/>
            <w:hideMark/>
          </w:tcPr>
          <w:p w14:paraId="57150686" w14:textId="77777777" w:rsidR="002A3828" w:rsidRPr="002A3828" w:rsidRDefault="002A3828" w:rsidP="002A3828">
            <w:pPr>
              <w:spacing w:after="0" w:line="240" w:lineRule="auto"/>
              <w:jc w:val="center"/>
              <w:rPr>
                <w:rFonts w:ascii="Garamond" w:eastAsia="Times New Roman" w:hAnsi="Garamond" w:cs="Calibri"/>
                <w:b/>
                <w:bCs/>
                <w:color w:val="000000"/>
                <w:lang w:eastAsia="fr-CH"/>
              </w:rPr>
            </w:pPr>
            <w:r w:rsidRPr="002A3828">
              <w:rPr>
                <w:rFonts w:ascii="Garamond" w:eastAsia="Times New Roman" w:hAnsi="Garamond" w:cs="Calibri"/>
                <w:b/>
                <w:bCs/>
                <w:color w:val="000000"/>
                <w:lang w:eastAsia="fr-CH"/>
              </w:rPr>
              <w:t xml:space="preserve">Guichet 3 – Grandes Entreprises </w:t>
            </w:r>
          </w:p>
        </w:tc>
      </w:tr>
      <w:tr w:rsidR="002A3828" w:rsidRPr="002A3828" w14:paraId="1290DD88" w14:textId="77777777" w:rsidTr="00326783">
        <w:trPr>
          <w:trHeight w:val="288"/>
          <w:jc w:val="center"/>
        </w:trPr>
        <w:tc>
          <w:tcPr>
            <w:tcW w:w="1701" w:type="dxa"/>
            <w:tcBorders>
              <w:top w:val="nil"/>
              <w:left w:val="single" w:sz="4" w:space="0" w:color="auto"/>
              <w:bottom w:val="single" w:sz="4" w:space="0" w:color="auto"/>
              <w:right w:val="single" w:sz="4" w:space="0" w:color="auto"/>
            </w:tcBorders>
            <w:shd w:val="clear" w:color="auto" w:fill="auto"/>
            <w:noWrap/>
            <w:vAlign w:val="center"/>
            <w:hideMark/>
          </w:tcPr>
          <w:p w14:paraId="3815EF18" w14:textId="77777777" w:rsidR="002A3828" w:rsidRPr="002A3828" w:rsidRDefault="002A3828" w:rsidP="002A3828">
            <w:pPr>
              <w:spacing w:after="0" w:line="240" w:lineRule="auto"/>
              <w:jc w:val="center"/>
              <w:rPr>
                <w:rFonts w:ascii="Garamond" w:eastAsia="Times New Roman" w:hAnsi="Garamond" w:cs="Calibri"/>
                <w:color w:val="000000"/>
                <w:lang w:eastAsia="fr-CH"/>
              </w:rPr>
            </w:pPr>
            <w:r w:rsidRPr="002A3828">
              <w:rPr>
                <w:rFonts w:ascii="Garamond" w:eastAsia="Times New Roman" w:hAnsi="Garamond" w:cs="Calibri"/>
                <w:color w:val="000000"/>
                <w:lang w:eastAsia="fr-CH"/>
              </w:rPr>
              <w:t xml:space="preserve">Unité de transformation </w:t>
            </w:r>
          </w:p>
        </w:tc>
        <w:tc>
          <w:tcPr>
            <w:tcW w:w="3580" w:type="dxa"/>
            <w:tcBorders>
              <w:top w:val="nil"/>
              <w:left w:val="nil"/>
              <w:bottom w:val="single" w:sz="4" w:space="0" w:color="auto"/>
              <w:right w:val="single" w:sz="4" w:space="0" w:color="auto"/>
            </w:tcBorders>
            <w:shd w:val="clear" w:color="auto" w:fill="auto"/>
            <w:vAlign w:val="center"/>
            <w:hideMark/>
          </w:tcPr>
          <w:p w14:paraId="3C8234ED" w14:textId="77777777" w:rsidR="002A3828" w:rsidRPr="002A3828" w:rsidRDefault="002A3828" w:rsidP="002A3828">
            <w:pPr>
              <w:spacing w:after="0" w:line="240" w:lineRule="auto"/>
              <w:jc w:val="center"/>
              <w:rPr>
                <w:rFonts w:ascii="Garamond" w:eastAsia="Times New Roman" w:hAnsi="Garamond" w:cs="Calibri"/>
                <w:color w:val="000000"/>
                <w:lang w:eastAsia="fr-CH"/>
              </w:rPr>
            </w:pPr>
            <w:r w:rsidRPr="002A3828">
              <w:rPr>
                <w:rFonts w:ascii="Garamond" w:eastAsia="Times New Roman" w:hAnsi="Garamond" w:cs="Calibri"/>
                <w:color w:val="000000"/>
                <w:lang w:eastAsia="fr-CH"/>
              </w:rPr>
              <w:t>Traditionnelle améliorée</w:t>
            </w:r>
          </w:p>
        </w:tc>
        <w:tc>
          <w:tcPr>
            <w:tcW w:w="3580" w:type="dxa"/>
            <w:tcBorders>
              <w:top w:val="nil"/>
              <w:left w:val="nil"/>
              <w:bottom w:val="single" w:sz="4" w:space="0" w:color="auto"/>
              <w:right w:val="single" w:sz="4" w:space="0" w:color="auto"/>
            </w:tcBorders>
            <w:shd w:val="clear" w:color="auto" w:fill="auto"/>
            <w:noWrap/>
            <w:vAlign w:val="center"/>
            <w:hideMark/>
          </w:tcPr>
          <w:p w14:paraId="6A352D54" w14:textId="77777777" w:rsidR="002A3828" w:rsidRPr="002A3828" w:rsidRDefault="002A3828" w:rsidP="002A3828">
            <w:pPr>
              <w:spacing w:after="0" w:line="240" w:lineRule="auto"/>
              <w:jc w:val="center"/>
              <w:rPr>
                <w:rFonts w:ascii="Garamond" w:eastAsia="Times New Roman" w:hAnsi="Garamond" w:cs="Calibri"/>
                <w:color w:val="000000"/>
                <w:lang w:eastAsia="fr-CH"/>
              </w:rPr>
            </w:pPr>
            <w:r w:rsidRPr="002A3828">
              <w:rPr>
                <w:rFonts w:ascii="Garamond" w:eastAsia="Times New Roman" w:hAnsi="Garamond" w:cs="Calibri"/>
                <w:color w:val="000000"/>
                <w:lang w:eastAsia="fr-CH"/>
              </w:rPr>
              <w:t>Semi-industrielle</w:t>
            </w:r>
          </w:p>
        </w:tc>
        <w:tc>
          <w:tcPr>
            <w:tcW w:w="3580" w:type="dxa"/>
            <w:tcBorders>
              <w:top w:val="nil"/>
              <w:left w:val="nil"/>
              <w:bottom w:val="single" w:sz="4" w:space="0" w:color="auto"/>
              <w:right w:val="single" w:sz="4" w:space="0" w:color="auto"/>
            </w:tcBorders>
            <w:shd w:val="clear" w:color="auto" w:fill="auto"/>
            <w:noWrap/>
            <w:vAlign w:val="center"/>
            <w:hideMark/>
          </w:tcPr>
          <w:p w14:paraId="1518E96D" w14:textId="77777777" w:rsidR="002A3828" w:rsidRPr="002A3828" w:rsidRDefault="002A3828" w:rsidP="002A3828">
            <w:pPr>
              <w:spacing w:after="0" w:line="240" w:lineRule="auto"/>
              <w:jc w:val="center"/>
              <w:rPr>
                <w:rFonts w:ascii="Garamond" w:eastAsia="Times New Roman" w:hAnsi="Garamond" w:cs="Calibri"/>
                <w:color w:val="000000"/>
                <w:lang w:eastAsia="fr-CH"/>
              </w:rPr>
            </w:pPr>
            <w:r w:rsidRPr="002A3828">
              <w:rPr>
                <w:rFonts w:ascii="Garamond" w:eastAsia="Times New Roman" w:hAnsi="Garamond" w:cs="Calibri"/>
                <w:color w:val="000000"/>
                <w:lang w:eastAsia="fr-CH"/>
              </w:rPr>
              <w:t>Semi-industrielle</w:t>
            </w:r>
          </w:p>
        </w:tc>
        <w:tc>
          <w:tcPr>
            <w:tcW w:w="3580" w:type="dxa"/>
            <w:tcBorders>
              <w:top w:val="nil"/>
              <w:left w:val="nil"/>
              <w:bottom w:val="single" w:sz="4" w:space="0" w:color="auto"/>
              <w:right w:val="single" w:sz="4" w:space="0" w:color="auto"/>
            </w:tcBorders>
            <w:shd w:val="clear" w:color="auto" w:fill="auto"/>
            <w:noWrap/>
            <w:vAlign w:val="center"/>
            <w:hideMark/>
          </w:tcPr>
          <w:p w14:paraId="77BFC260" w14:textId="77777777" w:rsidR="002A3828" w:rsidRPr="002A3828" w:rsidRDefault="002A3828" w:rsidP="002A3828">
            <w:pPr>
              <w:spacing w:after="0" w:line="240" w:lineRule="auto"/>
              <w:jc w:val="center"/>
              <w:rPr>
                <w:rFonts w:ascii="Garamond" w:eastAsia="Times New Roman" w:hAnsi="Garamond" w:cs="Calibri"/>
                <w:color w:val="000000"/>
                <w:lang w:eastAsia="fr-CH"/>
              </w:rPr>
            </w:pPr>
            <w:r w:rsidRPr="002A3828">
              <w:rPr>
                <w:rFonts w:ascii="Garamond" w:eastAsia="Times New Roman" w:hAnsi="Garamond" w:cs="Calibri"/>
                <w:color w:val="000000"/>
                <w:lang w:eastAsia="fr-CH"/>
              </w:rPr>
              <w:t>Industrielle</w:t>
            </w:r>
          </w:p>
        </w:tc>
      </w:tr>
      <w:tr w:rsidR="002A3828" w:rsidRPr="002A3828" w14:paraId="25DFA309" w14:textId="77777777" w:rsidTr="00326783">
        <w:trPr>
          <w:trHeight w:val="1812"/>
          <w:jc w:val="center"/>
        </w:trPr>
        <w:tc>
          <w:tcPr>
            <w:tcW w:w="1701" w:type="dxa"/>
            <w:tcBorders>
              <w:top w:val="nil"/>
              <w:left w:val="single" w:sz="4" w:space="0" w:color="auto"/>
              <w:bottom w:val="single" w:sz="4" w:space="0" w:color="auto"/>
              <w:right w:val="single" w:sz="4" w:space="0" w:color="auto"/>
            </w:tcBorders>
            <w:shd w:val="clear" w:color="auto" w:fill="auto"/>
            <w:noWrap/>
            <w:vAlign w:val="center"/>
            <w:hideMark/>
          </w:tcPr>
          <w:p w14:paraId="5A8F593C" w14:textId="77777777" w:rsidR="002A3828" w:rsidRPr="002A3828" w:rsidRDefault="002A3828" w:rsidP="002A3828">
            <w:pPr>
              <w:spacing w:after="0" w:line="240" w:lineRule="auto"/>
              <w:jc w:val="center"/>
              <w:rPr>
                <w:rFonts w:ascii="Garamond" w:eastAsia="Times New Roman" w:hAnsi="Garamond" w:cs="Calibri"/>
                <w:color w:val="000000"/>
                <w:lang w:eastAsia="fr-CH"/>
              </w:rPr>
            </w:pPr>
            <w:r w:rsidRPr="002A3828">
              <w:rPr>
                <w:rFonts w:ascii="Garamond" w:eastAsia="Times New Roman" w:hAnsi="Garamond" w:cs="Calibri"/>
                <w:color w:val="000000"/>
                <w:lang w:eastAsia="fr-CH"/>
              </w:rPr>
              <w:t>Profil</w:t>
            </w:r>
          </w:p>
        </w:tc>
        <w:tc>
          <w:tcPr>
            <w:tcW w:w="3580" w:type="dxa"/>
            <w:tcBorders>
              <w:top w:val="nil"/>
              <w:left w:val="nil"/>
              <w:bottom w:val="single" w:sz="4" w:space="0" w:color="auto"/>
              <w:right w:val="single" w:sz="4" w:space="0" w:color="auto"/>
            </w:tcBorders>
            <w:shd w:val="clear" w:color="auto" w:fill="auto"/>
            <w:vAlign w:val="center"/>
            <w:hideMark/>
          </w:tcPr>
          <w:p w14:paraId="485F40CB" w14:textId="77777777" w:rsidR="002A3828" w:rsidRPr="002A3828" w:rsidRDefault="002A3828" w:rsidP="002A3828">
            <w:pPr>
              <w:spacing w:after="0" w:line="240" w:lineRule="auto"/>
              <w:rPr>
                <w:rFonts w:ascii="Garamond" w:eastAsia="Times New Roman" w:hAnsi="Garamond" w:cs="Calibri"/>
                <w:color w:val="000000"/>
                <w:lang w:eastAsia="fr-CH"/>
              </w:rPr>
            </w:pPr>
            <w:r w:rsidRPr="002A3828">
              <w:rPr>
                <w:rFonts w:ascii="Garamond" w:eastAsia="Times New Roman" w:hAnsi="Garamond" w:cs="Calibri"/>
                <w:color w:val="000000"/>
                <w:lang w:eastAsia="fr-CH"/>
              </w:rPr>
              <w:t>Processus de transformation à forte intensité de main d'œuvre, mécanisation de quelques étapes de transformation uniquement avec un fonctionnement saisonnier (6 mois par an)</w:t>
            </w:r>
          </w:p>
        </w:tc>
        <w:tc>
          <w:tcPr>
            <w:tcW w:w="3580" w:type="dxa"/>
            <w:tcBorders>
              <w:top w:val="nil"/>
              <w:left w:val="nil"/>
              <w:bottom w:val="single" w:sz="4" w:space="0" w:color="auto"/>
              <w:right w:val="single" w:sz="4" w:space="0" w:color="auto"/>
            </w:tcBorders>
            <w:shd w:val="clear" w:color="auto" w:fill="auto"/>
            <w:vAlign w:val="center"/>
            <w:hideMark/>
          </w:tcPr>
          <w:p w14:paraId="0945781A" w14:textId="77777777" w:rsidR="002A3828" w:rsidRPr="002A3828" w:rsidRDefault="002A3828" w:rsidP="002A3828">
            <w:pPr>
              <w:spacing w:after="0" w:line="240" w:lineRule="auto"/>
              <w:rPr>
                <w:rFonts w:ascii="Garamond" w:eastAsia="Times New Roman" w:hAnsi="Garamond" w:cs="Calibri"/>
                <w:color w:val="000000"/>
                <w:lang w:eastAsia="fr-CH"/>
              </w:rPr>
            </w:pPr>
            <w:r w:rsidRPr="002A3828">
              <w:rPr>
                <w:rFonts w:ascii="Garamond" w:eastAsia="Times New Roman" w:hAnsi="Garamond" w:cs="Calibri"/>
                <w:color w:val="000000"/>
                <w:lang w:eastAsia="fr-CH"/>
              </w:rPr>
              <w:t>Processus de transformation largement mécanisé, en transformation collective en complément des activités individuelles des membres de la coopérative avec un fonctionnement sur 8-10 mois</w:t>
            </w:r>
          </w:p>
        </w:tc>
        <w:tc>
          <w:tcPr>
            <w:tcW w:w="3580" w:type="dxa"/>
            <w:tcBorders>
              <w:top w:val="nil"/>
              <w:left w:val="nil"/>
              <w:bottom w:val="single" w:sz="4" w:space="0" w:color="auto"/>
              <w:right w:val="single" w:sz="4" w:space="0" w:color="auto"/>
            </w:tcBorders>
            <w:shd w:val="clear" w:color="auto" w:fill="auto"/>
            <w:vAlign w:val="center"/>
            <w:hideMark/>
          </w:tcPr>
          <w:p w14:paraId="491D3471" w14:textId="77777777" w:rsidR="002A3828" w:rsidRPr="002A3828" w:rsidRDefault="002A3828" w:rsidP="002A3828">
            <w:pPr>
              <w:spacing w:after="0" w:line="240" w:lineRule="auto"/>
              <w:rPr>
                <w:rFonts w:ascii="Garamond" w:eastAsia="Times New Roman" w:hAnsi="Garamond" w:cs="Calibri"/>
                <w:color w:val="000000"/>
                <w:lang w:eastAsia="fr-CH"/>
              </w:rPr>
            </w:pPr>
            <w:r w:rsidRPr="002A3828">
              <w:rPr>
                <w:rFonts w:ascii="Garamond" w:eastAsia="Times New Roman" w:hAnsi="Garamond" w:cs="Calibri"/>
                <w:color w:val="000000"/>
                <w:lang w:eastAsia="fr-CH"/>
              </w:rPr>
              <w:t>Processus de transformation largement mécanisé, avec une logique de marche en avant de la production, une gestion des stocks pour un fonctionnement sur 12 mois</w:t>
            </w:r>
          </w:p>
        </w:tc>
        <w:tc>
          <w:tcPr>
            <w:tcW w:w="3580" w:type="dxa"/>
            <w:tcBorders>
              <w:top w:val="nil"/>
              <w:left w:val="nil"/>
              <w:bottom w:val="single" w:sz="4" w:space="0" w:color="auto"/>
              <w:right w:val="single" w:sz="4" w:space="0" w:color="auto"/>
            </w:tcBorders>
            <w:shd w:val="clear" w:color="auto" w:fill="auto"/>
            <w:vAlign w:val="center"/>
            <w:hideMark/>
          </w:tcPr>
          <w:p w14:paraId="0071B955" w14:textId="77777777" w:rsidR="002A3828" w:rsidRPr="002A3828" w:rsidRDefault="002A3828" w:rsidP="002A3828">
            <w:pPr>
              <w:spacing w:after="0" w:line="240" w:lineRule="auto"/>
              <w:rPr>
                <w:rFonts w:ascii="Garamond" w:eastAsia="Times New Roman" w:hAnsi="Garamond" w:cs="Calibri"/>
                <w:color w:val="000000"/>
                <w:lang w:eastAsia="fr-CH"/>
              </w:rPr>
            </w:pPr>
            <w:r w:rsidRPr="002A3828">
              <w:rPr>
                <w:rFonts w:ascii="Garamond" w:eastAsia="Times New Roman" w:hAnsi="Garamond" w:cs="Calibri"/>
                <w:color w:val="000000"/>
                <w:lang w:eastAsia="fr-CH"/>
              </w:rPr>
              <w:t>Unité industrielle fonctionnant avec des unités semi-industrielles avec les groupements de femmes pour la production de beurre et une unité de reconditionnement  avant export</w:t>
            </w:r>
          </w:p>
        </w:tc>
      </w:tr>
      <w:tr w:rsidR="002A3828" w:rsidRPr="002A3828" w14:paraId="38A57B31" w14:textId="77777777" w:rsidTr="00326783">
        <w:trPr>
          <w:trHeight w:val="1044"/>
          <w:jc w:val="center"/>
        </w:trPr>
        <w:tc>
          <w:tcPr>
            <w:tcW w:w="1701" w:type="dxa"/>
            <w:tcBorders>
              <w:top w:val="nil"/>
              <w:left w:val="single" w:sz="4" w:space="0" w:color="auto"/>
              <w:bottom w:val="single" w:sz="4" w:space="0" w:color="auto"/>
              <w:right w:val="single" w:sz="4" w:space="0" w:color="auto"/>
            </w:tcBorders>
            <w:shd w:val="clear" w:color="auto" w:fill="auto"/>
            <w:noWrap/>
            <w:vAlign w:val="center"/>
            <w:hideMark/>
          </w:tcPr>
          <w:p w14:paraId="0F7E49BE" w14:textId="77777777" w:rsidR="002A3828" w:rsidRPr="002A3828" w:rsidRDefault="002A3828" w:rsidP="002A3828">
            <w:pPr>
              <w:spacing w:after="0" w:line="240" w:lineRule="auto"/>
              <w:jc w:val="center"/>
              <w:rPr>
                <w:rFonts w:ascii="Garamond" w:eastAsia="Times New Roman" w:hAnsi="Garamond" w:cs="Calibri"/>
                <w:color w:val="000000"/>
                <w:lang w:eastAsia="fr-CH"/>
              </w:rPr>
            </w:pPr>
            <w:r w:rsidRPr="002A3828">
              <w:rPr>
                <w:rFonts w:ascii="Garamond" w:eastAsia="Times New Roman" w:hAnsi="Garamond" w:cs="Calibri"/>
                <w:color w:val="000000"/>
                <w:lang w:eastAsia="fr-CH"/>
              </w:rPr>
              <w:t>Groupe cible</w:t>
            </w:r>
          </w:p>
        </w:tc>
        <w:tc>
          <w:tcPr>
            <w:tcW w:w="3580" w:type="dxa"/>
            <w:tcBorders>
              <w:top w:val="nil"/>
              <w:left w:val="nil"/>
              <w:bottom w:val="single" w:sz="4" w:space="0" w:color="auto"/>
              <w:right w:val="single" w:sz="4" w:space="0" w:color="auto"/>
            </w:tcBorders>
            <w:shd w:val="clear" w:color="auto" w:fill="auto"/>
            <w:vAlign w:val="center"/>
            <w:hideMark/>
          </w:tcPr>
          <w:p w14:paraId="7ADFC936" w14:textId="77777777" w:rsidR="002A3828" w:rsidRPr="002A3828" w:rsidRDefault="002A3828" w:rsidP="002A3828">
            <w:pPr>
              <w:spacing w:after="0" w:line="240" w:lineRule="auto"/>
              <w:rPr>
                <w:rFonts w:ascii="Garamond" w:eastAsia="Times New Roman" w:hAnsi="Garamond" w:cs="Calibri"/>
                <w:color w:val="000000"/>
                <w:lang w:eastAsia="fr-CH"/>
              </w:rPr>
            </w:pPr>
            <w:r w:rsidRPr="002A3828">
              <w:rPr>
                <w:rFonts w:ascii="Garamond" w:eastAsia="Times New Roman" w:hAnsi="Garamond" w:cs="Calibri"/>
                <w:color w:val="000000"/>
                <w:lang w:eastAsia="fr-CH"/>
              </w:rPr>
              <w:t>Membre de coopérative qui réalise la transformation en période haute au sein de leur unité</w:t>
            </w:r>
          </w:p>
        </w:tc>
        <w:tc>
          <w:tcPr>
            <w:tcW w:w="3580" w:type="dxa"/>
            <w:tcBorders>
              <w:top w:val="nil"/>
              <w:left w:val="nil"/>
              <w:bottom w:val="single" w:sz="4" w:space="0" w:color="auto"/>
              <w:right w:val="single" w:sz="4" w:space="0" w:color="auto"/>
            </w:tcBorders>
            <w:shd w:val="clear" w:color="auto" w:fill="auto"/>
            <w:vAlign w:val="center"/>
            <w:hideMark/>
          </w:tcPr>
          <w:p w14:paraId="7637143D" w14:textId="77777777" w:rsidR="002A3828" w:rsidRPr="002A3828" w:rsidRDefault="002A3828" w:rsidP="002A3828">
            <w:pPr>
              <w:spacing w:after="0" w:line="240" w:lineRule="auto"/>
              <w:rPr>
                <w:rFonts w:ascii="Garamond" w:eastAsia="Times New Roman" w:hAnsi="Garamond" w:cs="Calibri"/>
                <w:color w:val="000000"/>
                <w:lang w:eastAsia="fr-CH"/>
              </w:rPr>
            </w:pPr>
            <w:r w:rsidRPr="002A3828">
              <w:rPr>
                <w:rFonts w:ascii="Garamond" w:eastAsia="Times New Roman" w:hAnsi="Garamond" w:cs="Calibri"/>
                <w:color w:val="000000"/>
                <w:lang w:eastAsia="fr-CH"/>
              </w:rPr>
              <w:t>Coopérative qui réalise en leur sein une partie de leur transformation en collectif par leur membre</w:t>
            </w:r>
          </w:p>
        </w:tc>
        <w:tc>
          <w:tcPr>
            <w:tcW w:w="3580" w:type="dxa"/>
            <w:tcBorders>
              <w:top w:val="nil"/>
              <w:left w:val="nil"/>
              <w:bottom w:val="single" w:sz="4" w:space="0" w:color="auto"/>
              <w:right w:val="single" w:sz="4" w:space="0" w:color="auto"/>
            </w:tcBorders>
            <w:shd w:val="clear" w:color="auto" w:fill="auto"/>
            <w:vAlign w:val="center"/>
            <w:hideMark/>
          </w:tcPr>
          <w:p w14:paraId="3A1054E2" w14:textId="77777777" w:rsidR="002A3828" w:rsidRPr="002A3828" w:rsidRDefault="002A3828" w:rsidP="002A3828">
            <w:pPr>
              <w:spacing w:after="0" w:line="240" w:lineRule="auto"/>
              <w:rPr>
                <w:rFonts w:ascii="Garamond" w:eastAsia="Times New Roman" w:hAnsi="Garamond" w:cs="Calibri"/>
                <w:color w:val="000000"/>
                <w:lang w:eastAsia="fr-CH"/>
              </w:rPr>
            </w:pPr>
            <w:r w:rsidRPr="002A3828">
              <w:rPr>
                <w:rFonts w:ascii="Garamond" w:eastAsia="Times New Roman" w:hAnsi="Garamond" w:cs="Calibri"/>
                <w:color w:val="000000"/>
                <w:lang w:eastAsia="fr-CH"/>
              </w:rPr>
              <w:t>Coopérative ou entreprise nationale</w:t>
            </w:r>
          </w:p>
        </w:tc>
        <w:tc>
          <w:tcPr>
            <w:tcW w:w="3580" w:type="dxa"/>
            <w:tcBorders>
              <w:top w:val="nil"/>
              <w:left w:val="nil"/>
              <w:bottom w:val="single" w:sz="4" w:space="0" w:color="auto"/>
              <w:right w:val="single" w:sz="4" w:space="0" w:color="auto"/>
            </w:tcBorders>
            <w:shd w:val="clear" w:color="auto" w:fill="auto"/>
            <w:vAlign w:val="center"/>
            <w:hideMark/>
          </w:tcPr>
          <w:p w14:paraId="1F952B29" w14:textId="00F01184" w:rsidR="002A3828" w:rsidRPr="002A3828" w:rsidRDefault="002A3828" w:rsidP="00326783">
            <w:pPr>
              <w:spacing w:after="0" w:line="240" w:lineRule="auto"/>
              <w:rPr>
                <w:rFonts w:ascii="Garamond" w:eastAsia="Times New Roman" w:hAnsi="Garamond" w:cs="Calibri"/>
                <w:color w:val="000000"/>
                <w:lang w:eastAsia="fr-CH"/>
              </w:rPr>
            </w:pPr>
            <w:r w:rsidRPr="002A3828">
              <w:rPr>
                <w:rFonts w:ascii="Garamond" w:eastAsia="Times New Roman" w:hAnsi="Garamond" w:cs="Calibri"/>
                <w:color w:val="000000"/>
                <w:lang w:eastAsia="fr-CH"/>
              </w:rPr>
              <w:t>Consortium d'opérateurs nationaux et internation</w:t>
            </w:r>
            <w:r w:rsidR="00326783">
              <w:rPr>
                <w:rFonts w:ascii="Garamond" w:eastAsia="Times New Roman" w:hAnsi="Garamond" w:cs="Calibri"/>
                <w:color w:val="000000"/>
                <w:lang w:eastAsia="fr-CH"/>
              </w:rPr>
              <w:t>aux</w:t>
            </w:r>
          </w:p>
        </w:tc>
      </w:tr>
      <w:tr w:rsidR="002A3828" w:rsidRPr="002A3828" w14:paraId="62762866" w14:textId="77777777" w:rsidTr="00326783">
        <w:trPr>
          <w:trHeight w:val="1044"/>
          <w:jc w:val="center"/>
        </w:trPr>
        <w:tc>
          <w:tcPr>
            <w:tcW w:w="1701" w:type="dxa"/>
            <w:tcBorders>
              <w:top w:val="nil"/>
              <w:left w:val="single" w:sz="4" w:space="0" w:color="auto"/>
              <w:bottom w:val="single" w:sz="4" w:space="0" w:color="auto"/>
              <w:right w:val="single" w:sz="4" w:space="0" w:color="auto"/>
            </w:tcBorders>
            <w:shd w:val="clear" w:color="auto" w:fill="auto"/>
            <w:vAlign w:val="center"/>
            <w:hideMark/>
          </w:tcPr>
          <w:p w14:paraId="3F73E297" w14:textId="77777777" w:rsidR="002A3828" w:rsidRPr="002A3828" w:rsidRDefault="002A3828" w:rsidP="002A3828">
            <w:pPr>
              <w:spacing w:after="0" w:line="240" w:lineRule="auto"/>
              <w:jc w:val="center"/>
              <w:rPr>
                <w:rFonts w:ascii="Garamond" w:eastAsia="Times New Roman" w:hAnsi="Garamond" w:cs="Calibri"/>
                <w:color w:val="000000"/>
                <w:lang w:eastAsia="fr-CH"/>
              </w:rPr>
            </w:pPr>
            <w:r w:rsidRPr="002A3828">
              <w:rPr>
                <w:rFonts w:ascii="Garamond" w:eastAsia="Times New Roman" w:hAnsi="Garamond" w:cs="Calibri"/>
                <w:color w:val="000000"/>
                <w:lang w:eastAsia="fr-CH"/>
              </w:rPr>
              <w:t>Volume annuel de production</w:t>
            </w:r>
          </w:p>
        </w:tc>
        <w:tc>
          <w:tcPr>
            <w:tcW w:w="3580" w:type="dxa"/>
            <w:tcBorders>
              <w:top w:val="nil"/>
              <w:left w:val="nil"/>
              <w:bottom w:val="single" w:sz="4" w:space="0" w:color="auto"/>
              <w:right w:val="single" w:sz="4" w:space="0" w:color="auto"/>
            </w:tcBorders>
            <w:shd w:val="clear" w:color="auto" w:fill="auto"/>
            <w:vAlign w:val="center"/>
            <w:hideMark/>
          </w:tcPr>
          <w:p w14:paraId="5BC881E3" w14:textId="285690A7" w:rsidR="002A3828" w:rsidRPr="002A3828" w:rsidRDefault="002A3828" w:rsidP="002A3828">
            <w:pPr>
              <w:spacing w:after="0" w:line="240" w:lineRule="auto"/>
              <w:jc w:val="center"/>
              <w:rPr>
                <w:rFonts w:ascii="Garamond" w:eastAsia="Times New Roman" w:hAnsi="Garamond" w:cs="Calibri"/>
                <w:color w:val="000000"/>
                <w:lang w:eastAsia="fr-CH"/>
              </w:rPr>
            </w:pPr>
            <w:r w:rsidRPr="002A3828">
              <w:rPr>
                <w:rFonts w:ascii="Garamond" w:eastAsia="Times New Roman" w:hAnsi="Garamond" w:cs="Calibri"/>
                <w:color w:val="000000"/>
                <w:lang w:eastAsia="fr-CH"/>
              </w:rPr>
              <w:t xml:space="preserve">6 </w:t>
            </w:r>
            <w:r w:rsidR="00326783" w:rsidRPr="002A3828">
              <w:rPr>
                <w:rFonts w:ascii="Garamond" w:eastAsia="Times New Roman" w:hAnsi="Garamond" w:cs="Calibri"/>
                <w:color w:val="000000"/>
                <w:lang w:eastAsia="fr-CH"/>
              </w:rPr>
              <w:t>tonnes</w:t>
            </w:r>
            <w:r w:rsidRPr="002A3828">
              <w:rPr>
                <w:rFonts w:ascii="Garamond" w:eastAsia="Times New Roman" w:hAnsi="Garamond" w:cs="Calibri"/>
                <w:color w:val="000000"/>
                <w:lang w:eastAsia="fr-CH"/>
              </w:rPr>
              <w:t xml:space="preserve"> d'amandes pour 2 tonnes de beurre</w:t>
            </w:r>
          </w:p>
        </w:tc>
        <w:tc>
          <w:tcPr>
            <w:tcW w:w="3580" w:type="dxa"/>
            <w:tcBorders>
              <w:top w:val="nil"/>
              <w:left w:val="nil"/>
              <w:bottom w:val="single" w:sz="4" w:space="0" w:color="auto"/>
              <w:right w:val="single" w:sz="4" w:space="0" w:color="auto"/>
            </w:tcBorders>
            <w:shd w:val="clear" w:color="auto" w:fill="auto"/>
            <w:vAlign w:val="center"/>
            <w:hideMark/>
          </w:tcPr>
          <w:p w14:paraId="362BC2CC" w14:textId="77777777" w:rsidR="002A3828" w:rsidRPr="002A3828" w:rsidRDefault="002A3828" w:rsidP="002A3828">
            <w:pPr>
              <w:spacing w:after="0" w:line="240" w:lineRule="auto"/>
              <w:jc w:val="center"/>
              <w:rPr>
                <w:rFonts w:ascii="Garamond" w:eastAsia="Times New Roman" w:hAnsi="Garamond" w:cs="Calibri"/>
                <w:color w:val="000000"/>
                <w:lang w:eastAsia="fr-CH"/>
              </w:rPr>
            </w:pPr>
            <w:r w:rsidRPr="002A3828">
              <w:rPr>
                <w:rFonts w:ascii="Garamond" w:eastAsia="Times New Roman" w:hAnsi="Garamond" w:cs="Calibri"/>
                <w:color w:val="000000"/>
                <w:lang w:eastAsia="fr-CH"/>
              </w:rPr>
              <w:t>30 tonnes d'amandes pour 10 tonnes de beurre</w:t>
            </w:r>
          </w:p>
        </w:tc>
        <w:tc>
          <w:tcPr>
            <w:tcW w:w="3580" w:type="dxa"/>
            <w:tcBorders>
              <w:top w:val="nil"/>
              <w:left w:val="nil"/>
              <w:bottom w:val="single" w:sz="4" w:space="0" w:color="auto"/>
              <w:right w:val="single" w:sz="4" w:space="0" w:color="auto"/>
            </w:tcBorders>
            <w:shd w:val="clear" w:color="auto" w:fill="auto"/>
            <w:vAlign w:val="center"/>
            <w:hideMark/>
          </w:tcPr>
          <w:p w14:paraId="47DCE413" w14:textId="77777777" w:rsidR="002A3828" w:rsidRPr="002A3828" w:rsidRDefault="002A3828" w:rsidP="002A3828">
            <w:pPr>
              <w:spacing w:after="0" w:line="240" w:lineRule="auto"/>
              <w:jc w:val="center"/>
              <w:rPr>
                <w:rFonts w:ascii="Garamond" w:eastAsia="Times New Roman" w:hAnsi="Garamond" w:cs="Calibri"/>
                <w:color w:val="000000"/>
                <w:lang w:eastAsia="fr-CH"/>
              </w:rPr>
            </w:pPr>
            <w:r w:rsidRPr="002A3828">
              <w:rPr>
                <w:rFonts w:ascii="Garamond" w:eastAsia="Times New Roman" w:hAnsi="Garamond" w:cs="Calibri"/>
                <w:color w:val="000000"/>
                <w:lang w:eastAsia="fr-CH"/>
              </w:rPr>
              <w:t>600 tonnes d'amandes pour 200 tonnes de beurre</w:t>
            </w:r>
          </w:p>
        </w:tc>
        <w:tc>
          <w:tcPr>
            <w:tcW w:w="3580" w:type="dxa"/>
            <w:tcBorders>
              <w:top w:val="nil"/>
              <w:left w:val="nil"/>
              <w:bottom w:val="single" w:sz="4" w:space="0" w:color="auto"/>
              <w:right w:val="single" w:sz="4" w:space="0" w:color="auto"/>
            </w:tcBorders>
            <w:shd w:val="clear" w:color="auto" w:fill="auto"/>
            <w:vAlign w:val="center"/>
            <w:hideMark/>
          </w:tcPr>
          <w:p w14:paraId="00269030" w14:textId="77777777" w:rsidR="002A3828" w:rsidRPr="002A3828" w:rsidRDefault="002A3828" w:rsidP="002A3828">
            <w:pPr>
              <w:spacing w:after="0" w:line="240" w:lineRule="auto"/>
              <w:jc w:val="center"/>
              <w:rPr>
                <w:rFonts w:ascii="Garamond" w:eastAsia="Times New Roman" w:hAnsi="Garamond" w:cs="Calibri"/>
                <w:color w:val="000000"/>
                <w:lang w:eastAsia="fr-CH"/>
              </w:rPr>
            </w:pPr>
            <w:r w:rsidRPr="002A3828">
              <w:rPr>
                <w:rFonts w:ascii="Garamond" w:eastAsia="Times New Roman" w:hAnsi="Garamond" w:cs="Calibri"/>
                <w:color w:val="000000"/>
                <w:lang w:eastAsia="fr-CH"/>
              </w:rPr>
              <w:t>10 000 tonnes de beurre</w:t>
            </w:r>
          </w:p>
        </w:tc>
      </w:tr>
      <w:tr w:rsidR="002A3828" w:rsidRPr="002A3828" w14:paraId="78068039" w14:textId="77777777" w:rsidTr="00326783">
        <w:trPr>
          <w:trHeight w:val="1404"/>
          <w:jc w:val="center"/>
        </w:trPr>
        <w:tc>
          <w:tcPr>
            <w:tcW w:w="1701"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69F8BC47" w14:textId="77777777" w:rsidR="002A3828" w:rsidRPr="002A3828" w:rsidRDefault="002A3828" w:rsidP="002A3828">
            <w:pPr>
              <w:spacing w:after="0" w:line="240" w:lineRule="auto"/>
              <w:jc w:val="center"/>
              <w:rPr>
                <w:rFonts w:ascii="Garamond" w:eastAsia="Times New Roman" w:hAnsi="Garamond" w:cs="Calibri"/>
                <w:color w:val="000000"/>
                <w:lang w:eastAsia="fr-CH"/>
              </w:rPr>
            </w:pPr>
            <w:r w:rsidRPr="002A3828">
              <w:rPr>
                <w:rFonts w:ascii="Garamond" w:eastAsia="Times New Roman" w:hAnsi="Garamond" w:cs="Calibri"/>
                <w:color w:val="000000"/>
                <w:lang w:eastAsia="fr-CH"/>
              </w:rPr>
              <w:t>Investissement envisagé</w:t>
            </w:r>
          </w:p>
        </w:tc>
        <w:tc>
          <w:tcPr>
            <w:tcW w:w="3580" w:type="dxa"/>
            <w:tcBorders>
              <w:top w:val="nil"/>
              <w:left w:val="nil"/>
              <w:bottom w:val="single" w:sz="4" w:space="0" w:color="auto"/>
              <w:right w:val="single" w:sz="4" w:space="0" w:color="auto"/>
            </w:tcBorders>
            <w:shd w:val="clear" w:color="auto" w:fill="auto"/>
            <w:vAlign w:val="center"/>
            <w:hideMark/>
          </w:tcPr>
          <w:p w14:paraId="065BD540" w14:textId="3625AA8D" w:rsidR="002A3828" w:rsidRPr="002A3828" w:rsidRDefault="002A3828" w:rsidP="002A3828">
            <w:pPr>
              <w:spacing w:after="0" w:line="240" w:lineRule="auto"/>
              <w:jc w:val="center"/>
              <w:rPr>
                <w:rFonts w:ascii="Garamond" w:eastAsia="Times New Roman" w:hAnsi="Garamond" w:cs="Calibri"/>
                <w:color w:val="000000"/>
                <w:lang w:eastAsia="fr-CH"/>
              </w:rPr>
            </w:pPr>
            <w:r w:rsidRPr="002A3828">
              <w:rPr>
                <w:rFonts w:ascii="Garamond" w:eastAsia="Times New Roman" w:hAnsi="Garamond" w:cs="Calibri"/>
                <w:color w:val="000000"/>
                <w:lang w:eastAsia="fr-CH"/>
              </w:rPr>
              <w:t xml:space="preserve">Equipement (foyer de cuisson, moulin, </w:t>
            </w:r>
            <w:r w:rsidR="00326783" w:rsidRPr="002A3828">
              <w:rPr>
                <w:rFonts w:ascii="Garamond" w:eastAsia="Times New Roman" w:hAnsi="Garamond" w:cs="Calibri"/>
                <w:color w:val="000000"/>
                <w:lang w:eastAsia="fr-CH"/>
              </w:rPr>
              <w:t>torréfacteur</w:t>
            </w:r>
            <w:r w:rsidRPr="002A3828">
              <w:rPr>
                <w:rFonts w:ascii="Garamond" w:eastAsia="Times New Roman" w:hAnsi="Garamond" w:cs="Calibri"/>
                <w:color w:val="000000"/>
                <w:lang w:eastAsia="fr-CH"/>
              </w:rPr>
              <w:t>, etc.)</w:t>
            </w:r>
          </w:p>
        </w:tc>
        <w:tc>
          <w:tcPr>
            <w:tcW w:w="3580" w:type="dxa"/>
            <w:tcBorders>
              <w:top w:val="nil"/>
              <w:left w:val="nil"/>
              <w:bottom w:val="single" w:sz="4" w:space="0" w:color="auto"/>
              <w:right w:val="single" w:sz="4" w:space="0" w:color="auto"/>
            </w:tcBorders>
            <w:shd w:val="clear" w:color="auto" w:fill="auto"/>
            <w:vAlign w:val="center"/>
            <w:hideMark/>
          </w:tcPr>
          <w:p w14:paraId="0C10A97B" w14:textId="27EF16A0" w:rsidR="002A3828" w:rsidRPr="002A3828" w:rsidRDefault="002A3828" w:rsidP="002A3828">
            <w:pPr>
              <w:spacing w:after="0" w:line="240" w:lineRule="auto"/>
              <w:rPr>
                <w:rFonts w:ascii="Garamond" w:eastAsia="Times New Roman" w:hAnsi="Garamond" w:cs="Calibri"/>
                <w:color w:val="000000"/>
                <w:lang w:eastAsia="fr-CH"/>
              </w:rPr>
            </w:pPr>
            <w:r w:rsidRPr="002A3828">
              <w:rPr>
                <w:rFonts w:ascii="Garamond" w:eastAsia="Times New Roman" w:hAnsi="Garamond" w:cs="Calibri"/>
                <w:color w:val="000000"/>
                <w:lang w:eastAsia="fr-CH"/>
              </w:rPr>
              <w:t>Unité de stockage</w:t>
            </w:r>
            <w:r w:rsidRPr="002A3828">
              <w:rPr>
                <w:rFonts w:ascii="Garamond" w:eastAsia="Times New Roman" w:hAnsi="Garamond" w:cs="Calibri"/>
                <w:color w:val="000000"/>
                <w:lang w:eastAsia="fr-CH"/>
              </w:rPr>
              <w:br/>
              <w:t xml:space="preserve">Equipement (foyer de cuisson, moulin, </w:t>
            </w:r>
            <w:r w:rsidR="00326783" w:rsidRPr="002A3828">
              <w:rPr>
                <w:rFonts w:ascii="Garamond" w:eastAsia="Times New Roman" w:hAnsi="Garamond" w:cs="Calibri"/>
                <w:color w:val="000000"/>
                <w:lang w:eastAsia="fr-CH"/>
              </w:rPr>
              <w:t>torréfacteur</w:t>
            </w:r>
            <w:r w:rsidRPr="002A3828">
              <w:rPr>
                <w:rFonts w:ascii="Garamond" w:eastAsia="Times New Roman" w:hAnsi="Garamond" w:cs="Calibri"/>
                <w:color w:val="000000"/>
                <w:lang w:eastAsia="fr-CH"/>
              </w:rPr>
              <w:t xml:space="preserve">, </w:t>
            </w:r>
            <w:proofErr w:type="spellStart"/>
            <w:r w:rsidRPr="002A3828">
              <w:rPr>
                <w:rFonts w:ascii="Garamond" w:eastAsia="Times New Roman" w:hAnsi="Garamond" w:cs="Calibri"/>
                <w:color w:val="000000"/>
                <w:lang w:eastAsia="fr-CH"/>
              </w:rPr>
              <w:t>barrateuse</w:t>
            </w:r>
            <w:proofErr w:type="spellEnd"/>
            <w:r w:rsidRPr="002A3828">
              <w:rPr>
                <w:rFonts w:ascii="Garamond" w:eastAsia="Times New Roman" w:hAnsi="Garamond" w:cs="Calibri"/>
                <w:color w:val="000000"/>
                <w:lang w:eastAsia="fr-CH"/>
              </w:rPr>
              <w:t>, ensacheuse, etc.)</w:t>
            </w:r>
          </w:p>
        </w:tc>
        <w:tc>
          <w:tcPr>
            <w:tcW w:w="3580" w:type="dxa"/>
            <w:tcBorders>
              <w:top w:val="nil"/>
              <w:left w:val="nil"/>
              <w:bottom w:val="single" w:sz="4" w:space="0" w:color="auto"/>
              <w:right w:val="single" w:sz="4" w:space="0" w:color="auto"/>
            </w:tcBorders>
            <w:shd w:val="clear" w:color="auto" w:fill="auto"/>
            <w:vAlign w:val="center"/>
            <w:hideMark/>
          </w:tcPr>
          <w:p w14:paraId="7642941E" w14:textId="46CEF23E" w:rsidR="002A3828" w:rsidRPr="002A3828" w:rsidRDefault="002A3828" w:rsidP="002A3828">
            <w:pPr>
              <w:spacing w:after="0" w:line="240" w:lineRule="auto"/>
              <w:rPr>
                <w:rFonts w:ascii="Garamond" w:eastAsia="Times New Roman" w:hAnsi="Garamond" w:cs="Calibri"/>
                <w:color w:val="000000"/>
                <w:lang w:eastAsia="fr-CH"/>
              </w:rPr>
            </w:pPr>
            <w:r w:rsidRPr="002A3828">
              <w:rPr>
                <w:rFonts w:ascii="Garamond" w:eastAsia="Times New Roman" w:hAnsi="Garamond" w:cs="Calibri"/>
                <w:color w:val="000000"/>
                <w:lang w:eastAsia="fr-CH"/>
              </w:rPr>
              <w:t>Unité de stockage &amp; transformation</w:t>
            </w:r>
            <w:r w:rsidRPr="002A3828">
              <w:rPr>
                <w:rFonts w:ascii="Garamond" w:eastAsia="Times New Roman" w:hAnsi="Garamond" w:cs="Calibri"/>
                <w:color w:val="000000"/>
                <w:lang w:eastAsia="fr-CH"/>
              </w:rPr>
              <w:br/>
              <w:t xml:space="preserve">Equipement (foyer de cuisson, moulin, </w:t>
            </w:r>
            <w:r w:rsidR="00326783" w:rsidRPr="002A3828">
              <w:rPr>
                <w:rFonts w:ascii="Garamond" w:eastAsia="Times New Roman" w:hAnsi="Garamond" w:cs="Calibri"/>
                <w:color w:val="000000"/>
                <w:lang w:eastAsia="fr-CH"/>
              </w:rPr>
              <w:t>torréfacteur</w:t>
            </w:r>
            <w:r w:rsidRPr="002A3828">
              <w:rPr>
                <w:rFonts w:ascii="Garamond" w:eastAsia="Times New Roman" w:hAnsi="Garamond" w:cs="Calibri"/>
                <w:color w:val="000000"/>
                <w:lang w:eastAsia="fr-CH"/>
              </w:rPr>
              <w:t xml:space="preserve">, </w:t>
            </w:r>
            <w:proofErr w:type="spellStart"/>
            <w:r w:rsidRPr="002A3828">
              <w:rPr>
                <w:rFonts w:ascii="Garamond" w:eastAsia="Times New Roman" w:hAnsi="Garamond" w:cs="Calibri"/>
                <w:color w:val="000000"/>
                <w:lang w:eastAsia="fr-CH"/>
              </w:rPr>
              <w:t>barrateuse</w:t>
            </w:r>
            <w:proofErr w:type="spellEnd"/>
            <w:r w:rsidRPr="002A3828">
              <w:rPr>
                <w:rFonts w:ascii="Garamond" w:eastAsia="Times New Roman" w:hAnsi="Garamond" w:cs="Calibri"/>
                <w:color w:val="000000"/>
                <w:lang w:eastAsia="fr-CH"/>
              </w:rPr>
              <w:t>, ensacheuse, etc.)</w:t>
            </w:r>
          </w:p>
        </w:tc>
        <w:tc>
          <w:tcPr>
            <w:tcW w:w="3580" w:type="dxa"/>
            <w:tcBorders>
              <w:top w:val="nil"/>
              <w:left w:val="nil"/>
              <w:bottom w:val="single" w:sz="4" w:space="0" w:color="auto"/>
              <w:right w:val="single" w:sz="4" w:space="0" w:color="auto"/>
            </w:tcBorders>
            <w:shd w:val="clear" w:color="auto" w:fill="auto"/>
            <w:vAlign w:val="center"/>
            <w:hideMark/>
          </w:tcPr>
          <w:p w14:paraId="3EAC0275" w14:textId="77777777" w:rsidR="00326783" w:rsidRDefault="002A3828" w:rsidP="00326783">
            <w:pPr>
              <w:spacing w:after="0" w:line="240" w:lineRule="auto"/>
              <w:rPr>
                <w:rFonts w:ascii="Garamond" w:eastAsia="Times New Roman" w:hAnsi="Garamond" w:cs="Calibri"/>
                <w:color w:val="000000"/>
                <w:lang w:eastAsia="fr-CH"/>
              </w:rPr>
            </w:pPr>
            <w:r w:rsidRPr="002A3828">
              <w:rPr>
                <w:rFonts w:ascii="Garamond" w:eastAsia="Times New Roman" w:hAnsi="Garamond" w:cs="Calibri"/>
                <w:color w:val="000000"/>
                <w:lang w:eastAsia="fr-CH"/>
              </w:rPr>
              <w:t>Unité industrielle composé de sous-unités délocalisées et une unité de reconditionnement</w:t>
            </w:r>
          </w:p>
          <w:p w14:paraId="73394B31" w14:textId="67E70BB5" w:rsidR="002A3828" w:rsidRPr="002A3828" w:rsidRDefault="002A3828" w:rsidP="00326783">
            <w:pPr>
              <w:spacing w:after="0" w:line="240" w:lineRule="auto"/>
              <w:rPr>
                <w:rFonts w:ascii="Garamond" w:eastAsia="Times New Roman" w:hAnsi="Garamond" w:cs="Calibri"/>
                <w:color w:val="000000"/>
                <w:lang w:eastAsia="fr-CH"/>
              </w:rPr>
            </w:pPr>
            <w:r w:rsidRPr="002A3828">
              <w:rPr>
                <w:rFonts w:ascii="Garamond" w:eastAsia="Times New Roman" w:hAnsi="Garamond" w:cs="Calibri"/>
                <w:color w:val="000000"/>
                <w:lang w:eastAsia="fr-CH"/>
              </w:rPr>
              <w:t>(Chiffrage en cours d'élaboration par le Consortium)</w:t>
            </w:r>
          </w:p>
        </w:tc>
      </w:tr>
      <w:tr w:rsidR="002A3828" w:rsidRPr="002A3828" w14:paraId="251082AA" w14:textId="77777777" w:rsidTr="00326783">
        <w:trPr>
          <w:trHeight w:val="456"/>
          <w:jc w:val="center"/>
        </w:trPr>
        <w:tc>
          <w:tcPr>
            <w:tcW w:w="1701" w:type="dxa"/>
            <w:vMerge/>
            <w:tcBorders>
              <w:top w:val="nil"/>
              <w:left w:val="single" w:sz="4" w:space="0" w:color="auto"/>
              <w:bottom w:val="single" w:sz="4" w:space="0" w:color="000000"/>
              <w:right w:val="single" w:sz="4" w:space="0" w:color="auto"/>
            </w:tcBorders>
            <w:vAlign w:val="center"/>
            <w:hideMark/>
          </w:tcPr>
          <w:p w14:paraId="2C71FA6D" w14:textId="77777777" w:rsidR="002A3828" w:rsidRPr="002A3828" w:rsidRDefault="002A3828" w:rsidP="002A3828">
            <w:pPr>
              <w:spacing w:after="0" w:line="240" w:lineRule="auto"/>
              <w:rPr>
                <w:rFonts w:ascii="Garamond" w:eastAsia="Times New Roman" w:hAnsi="Garamond" w:cs="Calibri"/>
                <w:color w:val="000000"/>
                <w:lang w:eastAsia="fr-CH"/>
              </w:rPr>
            </w:pPr>
          </w:p>
        </w:tc>
        <w:tc>
          <w:tcPr>
            <w:tcW w:w="3580" w:type="dxa"/>
            <w:tcBorders>
              <w:top w:val="nil"/>
              <w:left w:val="nil"/>
              <w:bottom w:val="single" w:sz="4" w:space="0" w:color="auto"/>
              <w:right w:val="single" w:sz="4" w:space="0" w:color="auto"/>
            </w:tcBorders>
            <w:shd w:val="clear" w:color="auto" w:fill="auto"/>
            <w:vAlign w:val="center"/>
            <w:hideMark/>
          </w:tcPr>
          <w:p w14:paraId="2BA0FAD8" w14:textId="77777777" w:rsidR="002A3828" w:rsidRPr="002A3828" w:rsidRDefault="002A3828" w:rsidP="002A3828">
            <w:pPr>
              <w:spacing w:after="0" w:line="240" w:lineRule="auto"/>
              <w:jc w:val="center"/>
              <w:rPr>
                <w:rFonts w:ascii="Garamond" w:eastAsia="Times New Roman" w:hAnsi="Garamond" w:cs="Calibri"/>
                <w:color w:val="000000"/>
                <w:lang w:eastAsia="fr-CH"/>
              </w:rPr>
            </w:pPr>
            <w:r w:rsidRPr="002A3828">
              <w:rPr>
                <w:rFonts w:ascii="Garamond" w:eastAsia="Times New Roman" w:hAnsi="Garamond" w:cs="Calibri"/>
                <w:color w:val="000000"/>
                <w:lang w:eastAsia="fr-CH"/>
              </w:rPr>
              <w:t>USD 3 000</w:t>
            </w:r>
          </w:p>
        </w:tc>
        <w:tc>
          <w:tcPr>
            <w:tcW w:w="3580" w:type="dxa"/>
            <w:tcBorders>
              <w:top w:val="nil"/>
              <w:left w:val="nil"/>
              <w:bottom w:val="single" w:sz="4" w:space="0" w:color="auto"/>
              <w:right w:val="single" w:sz="4" w:space="0" w:color="auto"/>
            </w:tcBorders>
            <w:shd w:val="clear" w:color="auto" w:fill="auto"/>
            <w:noWrap/>
            <w:vAlign w:val="center"/>
            <w:hideMark/>
          </w:tcPr>
          <w:p w14:paraId="59C402BD" w14:textId="77777777" w:rsidR="002A3828" w:rsidRPr="002A3828" w:rsidRDefault="002A3828" w:rsidP="002A3828">
            <w:pPr>
              <w:spacing w:after="0" w:line="240" w:lineRule="auto"/>
              <w:jc w:val="center"/>
              <w:rPr>
                <w:rFonts w:ascii="Garamond" w:eastAsia="Times New Roman" w:hAnsi="Garamond" w:cs="Calibri"/>
                <w:color w:val="000000"/>
                <w:lang w:eastAsia="fr-CH"/>
              </w:rPr>
            </w:pPr>
            <w:r w:rsidRPr="002A3828">
              <w:rPr>
                <w:rFonts w:ascii="Garamond" w:eastAsia="Times New Roman" w:hAnsi="Garamond" w:cs="Calibri"/>
                <w:color w:val="000000"/>
                <w:lang w:eastAsia="fr-CH"/>
              </w:rPr>
              <w:t>USD 25 000</w:t>
            </w:r>
          </w:p>
        </w:tc>
        <w:tc>
          <w:tcPr>
            <w:tcW w:w="3580" w:type="dxa"/>
            <w:tcBorders>
              <w:top w:val="nil"/>
              <w:left w:val="nil"/>
              <w:bottom w:val="single" w:sz="4" w:space="0" w:color="auto"/>
              <w:right w:val="single" w:sz="4" w:space="0" w:color="auto"/>
            </w:tcBorders>
            <w:shd w:val="clear" w:color="auto" w:fill="auto"/>
            <w:noWrap/>
            <w:vAlign w:val="center"/>
            <w:hideMark/>
          </w:tcPr>
          <w:p w14:paraId="4FA9F76F" w14:textId="77777777" w:rsidR="002A3828" w:rsidRPr="002A3828" w:rsidRDefault="002A3828" w:rsidP="002A3828">
            <w:pPr>
              <w:spacing w:after="0" w:line="240" w:lineRule="auto"/>
              <w:jc w:val="center"/>
              <w:rPr>
                <w:rFonts w:ascii="Garamond" w:eastAsia="Times New Roman" w:hAnsi="Garamond" w:cs="Calibri"/>
                <w:color w:val="000000"/>
                <w:lang w:eastAsia="fr-CH"/>
              </w:rPr>
            </w:pPr>
            <w:r w:rsidRPr="002A3828">
              <w:rPr>
                <w:rFonts w:ascii="Garamond" w:eastAsia="Times New Roman" w:hAnsi="Garamond" w:cs="Calibri"/>
                <w:color w:val="000000"/>
                <w:lang w:eastAsia="fr-CH"/>
              </w:rPr>
              <w:t>USD 150 000</w:t>
            </w:r>
          </w:p>
        </w:tc>
        <w:tc>
          <w:tcPr>
            <w:tcW w:w="3580" w:type="dxa"/>
            <w:tcBorders>
              <w:top w:val="nil"/>
              <w:left w:val="nil"/>
              <w:bottom w:val="single" w:sz="4" w:space="0" w:color="auto"/>
              <w:right w:val="single" w:sz="4" w:space="0" w:color="auto"/>
            </w:tcBorders>
            <w:shd w:val="clear" w:color="auto" w:fill="auto"/>
            <w:noWrap/>
            <w:vAlign w:val="center"/>
            <w:hideMark/>
          </w:tcPr>
          <w:p w14:paraId="468630F2" w14:textId="77777777" w:rsidR="002A3828" w:rsidRPr="002A3828" w:rsidRDefault="002A3828" w:rsidP="002A3828">
            <w:pPr>
              <w:spacing w:after="0" w:line="240" w:lineRule="auto"/>
              <w:jc w:val="center"/>
              <w:rPr>
                <w:rFonts w:ascii="Garamond" w:eastAsia="Times New Roman" w:hAnsi="Garamond" w:cs="Calibri"/>
                <w:color w:val="000000"/>
                <w:lang w:eastAsia="fr-CH"/>
              </w:rPr>
            </w:pPr>
            <w:r w:rsidRPr="002A3828">
              <w:rPr>
                <w:rFonts w:ascii="Garamond" w:eastAsia="Times New Roman" w:hAnsi="Garamond" w:cs="Calibri"/>
                <w:color w:val="000000"/>
                <w:lang w:eastAsia="fr-CH"/>
              </w:rPr>
              <w:t>10.000.000 US$</w:t>
            </w:r>
          </w:p>
        </w:tc>
      </w:tr>
    </w:tbl>
    <w:p w14:paraId="015F7A34" w14:textId="32987CF6" w:rsidR="002A3828" w:rsidRDefault="002A3828" w:rsidP="002A3828">
      <w:pPr>
        <w:spacing w:after="0" w:line="240" w:lineRule="auto"/>
        <w:rPr>
          <w:rFonts w:ascii="Garamond" w:hAnsi="Garamond"/>
          <w:lang w:val="fr-FR"/>
        </w:rPr>
      </w:pPr>
    </w:p>
    <w:tbl>
      <w:tblPr>
        <w:tblW w:w="16021" w:type="dxa"/>
        <w:jc w:val="center"/>
        <w:tblCellMar>
          <w:left w:w="70" w:type="dxa"/>
          <w:right w:w="70" w:type="dxa"/>
        </w:tblCellMar>
        <w:tblLook w:val="04A0" w:firstRow="1" w:lastRow="0" w:firstColumn="1" w:lastColumn="0" w:noHBand="0" w:noVBand="1"/>
      </w:tblPr>
      <w:tblGrid>
        <w:gridCol w:w="1701"/>
        <w:gridCol w:w="3580"/>
        <w:gridCol w:w="3580"/>
        <w:gridCol w:w="3580"/>
        <w:gridCol w:w="3580"/>
      </w:tblGrid>
      <w:tr w:rsidR="00326783" w:rsidRPr="00326783" w14:paraId="403548B8" w14:textId="77777777" w:rsidTr="00326783">
        <w:trPr>
          <w:trHeight w:val="288"/>
          <w:jc w:val="center"/>
        </w:trPr>
        <w:tc>
          <w:tcPr>
            <w:tcW w:w="1701" w:type="dxa"/>
            <w:tcBorders>
              <w:top w:val="nil"/>
              <w:left w:val="nil"/>
              <w:bottom w:val="nil"/>
              <w:right w:val="nil"/>
            </w:tcBorders>
            <w:shd w:val="clear" w:color="auto" w:fill="auto"/>
            <w:noWrap/>
            <w:vAlign w:val="bottom"/>
            <w:hideMark/>
          </w:tcPr>
          <w:p w14:paraId="20A46B1D" w14:textId="77777777" w:rsidR="00326783" w:rsidRPr="00326783" w:rsidRDefault="00326783" w:rsidP="00326783">
            <w:pPr>
              <w:spacing w:after="0" w:line="240" w:lineRule="auto"/>
              <w:jc w:val="center"/>
              <w:rPr>
                <w:rFonts w:ascii="Garamond" w:eastAsia="Times New Roman" w:hAnsi="Garamond" w:cs="Calibri"/>
                <w:b/>
                <w:bCs/>
                <w:color w:val="000000"/>
                <w:u w:val="single"/>
                <w:lang w:eastAsia="fr-CH"/>
              </w:rPr>
            </w:pPr>
            <w:r w:rsidRPr="00326783">
              <w:rPr>
                <w:rFonts w:ascii="Garamond" w:eastAsia="Times New Roman" w:hAnsi="Garamond" w:cs="Calibri"/>
                <w:b/>
                <w:bCs/>
                <w:color w:val="000000"/>
                <w:u w:val="single"/>
                <w:lang w:eastAsia="fr-CH"/>
              </w:rPr>
              <w:t>Cible</w:t>
            </w:r>
          </w:p>
        </w:tc>
        <w:tc>
          <w:tcPr>
            <w:tcW w:w="3580" w:type="dxa"/>
            <w:tcBorders>
              <w:top w:val="nil"/>
              <w:left w:val="nil"/>
              <w:bottom w:val="nil"/>
              <w:right w:val="nil"/>
            </w:tcBorders>
            <w:shd w:val="clear" w:color="auto" w:fill="auto"/>
            <w:vAlign w:val="bottom"/>
            <w:hideMark/>
          </w:tcPr>
          <w:p w14:paraId="5EADEA1C" w14:textId="77777777" w:rsidR="00326783" w:rsidRPr="00326783" w:rsidRDefault="00326783" w:rsidP="00326783">
            <w:pPr>
              <w:spacing w:after="0" w:line="240" w:lineRule="auto"/>
              <w:jc w:val="center"/>
              <w:rPr>
                <w:rFonts w:ascii="Garamond" w:eastAsia="Times New Roman" w:hAnsi="Garamond" w:cs="Calibri"/>
                <w:b/>
                <w:bCs/>
                <w:color w:val="000000"/>
                <w:u w:val="single"/>
                <w:lang w:eastAsia="fr-CH"/>
              </w:rPr>
            </w:pPr>
          </w:p>
        </w:tc>
        <w:tc>
          <w:tcPr>
            <w:tcW w:w="3580" w:type="dxa"/>
            <w:tcBorders>
              <w:top w:val="nil"/>
              <w:left w:val="nil"/>
              <w:bottom w:val="nil"/>
              <w:right w:val="nil"/>
            </w:tcBorders>
            <w:shd w:val="clear" w:color="auto" w:fill="auto"/>
            <w:noWrap/>
            <w:vAlign w:val="bottom"/>
            <w:hideMark/>
          </w:tcPr>
          <w:p w14:paraId="50FB2550" w14:textId="77777777" w:rsidR="00326783" w:rsidRPr="00326783" w:rsidRDefault="00326783" w:rsidP="00326783">
            <w:pPr>
              <w:spacing w:after="0" w:line="240" w:lineRule="auto"/>
              <w:rPr>
                <w:rFonts w:ascii="Times New Roman" w:eastAsia="Times New Roman" w:hAnsi="Times New Roman" w:cs="Times New Roman"/>
                <w:sz w:val="20"/>
                <w:szCs w:val="20"/>
                <w:lang w:eastAsia="fr-CH"/>
              </w:rPr>
            </w:pPr>
          </w:p>
        </w:tc>
        <w:tc>
          <w:tcPr>
            <w:tcW w:w="3580" w:type="dxa"/>
            <w:tcBorders>
              <w:top w:val="nil"/>
              <w:left w:val="nil"/>
              <w:bottom w:val="nil"/>
              <w:right w:val="nil"/>
            </w:tcBorders>
            <w:shd w:val="clear" w:color="auto" w:fill="auto"/>
            <w:noWrap/>
            <w:vAlign w:val="bottom"/>
            <w:hideMark/>
          </w:tcPr>
          <w:p w14:paraId="4DD3528A" w14:textId="77777777" w:rsidR="00326783" w:rsidRPr="00326783" w:rsidRDefault="00326783" w:rsidP="00326783">
            <w:pPr>
              <w:spacing w:after="0" w:line="240" w:lineRule="auto"/>
              <w:rPr>
                <w:rFonts w:ascii="Times New Roman" w:eastAsia="Times New Roman" w:hAnsi="Times New Roman" w:cs="Times New Roman"/>
                <w:sz w:val="20"/>
                <w:szCs w:val="20"/>
                <w:lang w:eastAsia="fr-CH"/>
              </w:rPr>
            </w:pPr>
          </w:p>
        </w:tc>
        <w:tc>
          <w:tcPr>
            <w:tcW w:w="3580" w:type="dxa"/>
            <w:tcBorders>
              <w:top w:val="nil"/>
              <w:left w:val="nil"/>
              <w:bottom w:val="nil"/>
              <w:right w:val="nil"/>
            </w:tcBorders>
            <w:shd w:val="clear" w:color="auto" w:fill="auto"/>
            <w:noWrap/>
            <w:vAlign w:val="bottom"/>
            <w:hideMark/>
          </w:tcPr>
          <w:p w14:paraId="3F12683A" w14:textId="77777777" w:rsidR="00326783" w:rsidRPr="00326783" w:rsidRDefault="00326783" w:rsidP="00326783">
            <w:pPr>
              <w:spacing w:after="0" w:line="240" w:lineRule="auto"/>
              <w:rPr>
                <w:rFonts w:ascii="Times New Roman" w:eastAsia="Times New Roman" w:hAnsi="Times New Roman" w:cs="Times New Roman"/>
                <w:sz w:val="20"/>
                <w:szCs w:val="20"/>
                <w:lang w:eastAsia="fr-CH"/>
              </w:rPr>
            </w:pPr>
          </w:p>
        </w:tc>
      </w:tr>
      <w:tr w:rsidR="00326783" w:rsidRPr="00326783" w14:paraId="206C5BFF" w14:textId="77777777" w:rsidTr="00326783">
        <w:trPr>
          <w:trHeight w:val="288"/>
          <w:jc w:val="center"/>
        </w:trPr>
        <w:tc>
          <w:tcPr>
            <w:tcW w:w="170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73397E7" w14:textId="77777777" w:rsidR="00326783" w:rsidRPr="00326783" w:rsidRDefault="00326783" w:rsidP="00326783">
            <w:pPr>
              <w:spacing w:after="0" w:line="240" w:lineRule="auto"/>
              <w:jc w:val="center"/>
              <w:rPr>
                <w:rFonts w:ascii="Garamond" w:eastAsia="Times New Roman" w:hAnsi="Garamond" w:cs="Calibri"/>
                <w:color w:val="000000"/>
                <w:lang w:eastAsia="fr-CH"/>
              </w:rPr>
            </w:pPr>
            <w:r w:rsidRPr="00326783">
              <w:rPr>
                <w:rFonts w:ascii="Garamond" w:eastAsia="Times New Roman" w:hAnsi="Garamond" w:cs="Calibri"/>
                <w:color w:val="000000"/>
                <w:lang w:eastAsia="fr-CH"/>
              </w:rPr>
              <w:t>Type</w:t>
            </w:r>
          </w:p>
        </w:tc>
        <w:tc>
          <w:tcPr>
            <w:tcW w:w="3580" w:type="dxa"/>
            <w:tcBorders>
              <w:top w:val="single" w:sz="4" w:space="0" w:color="auto"/>
              <w:left w:val="nil"/>
              <w:bottom w:val="single" w:sz="4" w:space="0" w:color="auto"/>
              <w:right w:val="single" w:sz="4" w:space="0" w:color="auto"/>
            </w:tcBorders>
            <w:shd w:val="clear" w:color="auto" w:fill="auto"/>
            <w:vAlign w:val="bottom"/>
            <w:hideMark/>
          </w:tcPr>
          <w:p w14:paraId="715769AF" w14:textId="77777777" w:rsidR="00326783" w:rsidRPr="00326783" w:rsidRDefault="00326783" w:rsidP="00326783">
            <w:pPr>
              <w:spacing w:after="0" w:line="240" w:lineRule="auto"/>
              <w:jc w:val="center"/>
              <w:rPr>
                <w:rFonts w:ascii="Garamond" w:eastAsia="Times New Roman" w:hAnsi="Garamond" w:cs="Calibri"/>
                <w:color w:val="000000"/>
                <w:lang w:eastAsia="fr-CH"/>
              </w:rPr>
            </w:pPr>
            <w:r w:rsidRPr="00326783">
              <w:rPr>
                <w:rFonts w:ascii="Garamond" w:eastAsia="Times New Roman" w:hAnsi="Garamond" w:cs="Calibri"/>
                <w:color w:val="000000"/>
                <w:lang w:eastAsia="fr-CH"/>
              </w:rPr>
              <w:t>Membres des coopératives</w:t>
            </w:r>
          </w:p>
        </w:tc>
        <w:tc>
          <w:tcPr>
            <w:tcW w:w="3580" w:type="dxa"/>
            <w:tcBorders>
              <w:top w:val="single" w:sz="4" w:space="0" w:color="auto"/>
              <w:left w:val="nil"/>
              <w:bottom w:val="single" w:sz="4" w:space="0" w:color="auto"/>
              <w:right w:val="single" w:sz="4" w:space="0" w:color="auto"/>
            </w:tcBorders>
            <w:shd w:val="clear" w:color="auto" w:fill="auto"/>
            <w:noWrap/>
            <w:vAlign w:val="bottom"/>
            <w:hideMark/>
          </w:tcPr>
          <w:p w14:paraId="417E4693" w14:textId="77777777" w:rsidR="00326783" w:rsidRPr="00326783" w:rsidRDefault="00326783" w:rsidP="00326783">
            <w:pPr>
              <w:spacing w:after="0" w:line="240" w:lineRule="auto"/>
              <w:jc w:val="center"/>
              <w:rPr>
                <w:rFonts w:ascii="Garamond" w:eastAsia="Times New Roman" w:hAnsi="Garamond" w:cs="Calibri"/>
                <w:color w:val="000000"/>
                <w:lang w:eastAsia="fr-CH"/>
              </w:rPr>
            </w:pPr>
            <w:r w:rsidRPr="00326783">
              <w:rPr>
                <w:rFonts w:ascii="Garamond" w:eastAsia="Times New Roman" w:hAnsi="Garamond" w:cs="Calibri"/>
                <w:color w:val="000000"/>
                <w:lang w:eastAsia="fr-CH"/>
              </w:rPr>
              <w:t>Coopérative</w:t>
            </w:r>
          </w:p>
        </w:tc>
        <w:tc>
          <w:tcPr>
            <w:tcW w:w="3580" w:type="dxa"/>
            <w:tcBorders>
              <w:top w:val="single" w:sz="4" w:space="0" w:color="auto"/>
              <w:left w:val="nil"/>
              <w:bottom w:val="single" w:sz="4" w:space="0" w:color="auto"/>
              <w:right w:val="single" w:sz="4" w:space="0" w:color="auto"/>
            </w:tcBorders>
            <w:shd w:val="clear" w:color="auto" w:fill="auto"/>
            <w:noWrap/>
            <w:vAlign w:val="bottom"/>
            <w:hideMark/>
          </w:tcPr>
          <w:p w14:paraId="246653BD" w14:textId="77777777" w:rsidR="00326783" w:rsidRPr="00326783" w:rsidRDefault="00326783" w:rsidP="00326783">
            <w:pPr>
              <w:spacing w:after="0" w:line="240" w:lineRule="auto"/>
              <w:jc w:val="center"/>
              <w:rPr>
                <w:rFonts w:ascii="Garamond" w:eastAsia="Times New Roman" w:hAnsi="Garamond" w:cs="Calibri"/>
                <w:color w:val="000000"/>
                <w:lang w:eastAsia="fr-CH"/>
              </w:rPr>
            </w:pPr>
            <w:r w:rsidRPr="00326783">
              <w:rPr>
                <w:rFonts w:ascii="Garamond" w:eastAsia="Times New Roman" w:hAnsi="Garamond" w:cs="Calibri"/>
                <w:color w:val="000000"/>
                <w:lang w:eastAsia="fr-CH"/>
              </w:rPr>
              <w:t>Unité de transformation</w:t>
            </w:r>
          </w:p>
        </w:tc>
        <w:tc>
          <w:tcPr>
            <w:tcW w:w="3580" w:type="dxa"/>
            <w:tcBorders>
              <w:top w:val="single" w:sz="4" w:space="0" w:color="auto"/>
              <w:left w:val="nil"/>
              <w:bottom w:val="single" w:sz="4" w:space="0" w:color="auto"/>
              <w:right w:val="single" w:sz="4" w:space="0" w:color="auto"/>
            </w:tcBorders>
            <w:shd w:val="clear" w:color="auto" w:fill="auto"/>
            <w:noWrap/>
            <w:vAlign w:val="bottom"/>
            <w:hideMark/>
          </w:tcPr>
          <w:p w14:paraId="04A74771" w14:textId="77777777" w:rsidR="00326783" w:rsidRPr="00326783" w:rsidRDefault="00326783" w:rsidP="00326783">
            <w:pPr>
              <w:spacing w:after="0" w:line="240" w:lineRule="auto"/>
              <w:jc w:val="center"/>
              <w:rPr>
                <w:rFonts w:ascii="Garamond" w:eastAsia="Times New Roman" w:hAnsi="Garamond" w:cs="Calibri"/>
                <w:color w:val="000000"/>
                <w:lang w:eastAsia="fr-CH"/>
              </w:rPr>
            </w:pPr>
            <w:r w:rsidRPr="00326783">
              <w:rPr>
                <w:rFonts w:ascii="Garamond" w:eastAsia="Times New Roman" w:hAnsi="Garamond" w:cs="Calibri"/>
                <w:color w:val="000000"/>
                <w:lang w:eastAsia="fr-CH"/>
              </w:rPr>
              <w:t>Complexe industriel</w:t>
            </w:r>
          </w:p>
        </w:tc>
      </w:tr>
      <w:tr w:rsidR="00326783" w:rsidRPr="00326783" w14:paraId="6CDF167D" w14:textId="77777777" w:rsidTr="00326783">
        <w:trPr>
          <w:trHeight w:val="288"/>
          <w:jc w:val="center"/>
        </w:trPr>
        <w:tc>
          <w:tcPr>
            <w:tcW w:w="1701" w:type="dxa"/>
            <w:tcBorders>
              <w:top w:val="nil"/>
              <w:left w:val="single" w:sz="4" w:space="0" w:color="auto"/>
              <w:bottom w:val="single" w:sz="4" w:space="0" w:color="auto"/>
              <w:right w:val="single" w:sz="4" w:space="0" w:color="auto"/>
            </w:tcBorders>
            <w:shd w:val="clear" w:color="auto" w:fill="auto"/>
            <w:noWrap/>
            <w:vAlign w:val="bottom"/>
            <w:hideMark/>
          </w:tcPr>
          <w:p w14:paraId="781203F9" w14:textId="36A5D34B" w:rsidR="00326783" w:rsidRPr="00326783" w:rsidRDefault="00326783" w:rsidP="00326783">
            <w:pPr>
              <w:spacing w:after="0" w:line="240" w:lineRule="auto"/>
              <w:jc w:val="center"/>
              <w:rPr>
                <w:rFonts w:ascii="Garamond" w:eastAsia="Times New Roman" w:hAnsi="Garamond" w:cs="Calibri"/>
                <w:color w:val="000000"/>
                <w:lang w:eastAsia="fr-CH"/>
              </w:rPr>
            </w:pPr>
            <w:proofErr w:type="spellStart"/>
            <w:r>
              <w:rPr>
                <w:rFonts w:ascii="Garamond" w:eastAsia="Times New Roman" w:hAnsi="Garamond" w:cs="Calibri"/>
                <w:color w:val="000000"/>
                <w:lang w:eastAsia="fr-CH"/>
              </w:rPr>
              <w:t>Qté</w:t>
            </w:r>
            <w:proofErr w:type="spellEnd"/>
            <w:r w:rsidRPr="00326783">
              <w:rPr>
                <w:rFonts w:ascii="Garamond" w:eastAsia="Times New Roman" w:hAnsi="Garamond" w:cs="Calibri"/>
                <w:color w:val="000000"/>
                <w:lang w:eastAsia="fr-CH"/>
              </w:rPr>
              <w:t xml:space="preserve"> envisagé</w:t>
            </w:r>
            <w:r>
              <w:rPr>
                <w:rFonts w:ascii="Garamond" w:eastAsia="Times New Roman" w:hAnsi="Garamond" w:cs="Calibri"/>
                <w:color w:val="000000"/>
                <w:lang w:eastAsia="fr-CH"/>
              </w:rPr>
              <w:t>e</w:t>
            </w:r>
          </w:p>
        </w:tc>
        <w:tc>
          <w:tcPr>
            <w:tcW w:w="3580" w:type="dxa"/>
            <w:tcBorders>
              <w:top w:val="nil"/>
              <w:left w:val="nil"/>
              <w:bottom w:val="single" w:sz="4" w:space="0" w:color="auto"/>
              <w:right w:val="single" w:sz="4" w:space="0" w:color="auto"/>
            </w:tcBorders>
            <w:shd w:val="clear" w:color="auto" w:fill="auto"/>
            <w:vAlign w:val="bottom"/>
            <w:hideMark/>
          </w:tcPr>
          <w:p w14:paraId="662F6C74" w14:textId="77777777" w:rsidR="00326783" w:rsidRPr="00326783" w:rsidRDefault="00326783" w:rsidP="00326783">
            <w:pPr>
              <w:spacing w:after="0" w:line="240" w:lineRule="auto"/>
              <w:jc w:val="center"/>
              <w:rPr>
                <w:rFonts w:ascii="Garamond" w:eastAsia="Times New Roman" w:hAnsi="Garamond" w:cs="Calibri"/>
                <w:color w:val="000000"/>
                <w:lang w:eastAsia="fr-CH"/>
              </w:rPr>
            </w:pPr>
            <w:r w:rsidRPr="00326783">
              <w:rPr>
                <w:rFonts w:ascii="Garamond" w:eastAsia="Times New Roman" w:hAnsi="Garamond" w:cs="Calibri"/>
                <w:color w:val="000000"/>
                <w:lang w:eastAsia="fr-CH"/>
              </w:rPr>
              <w:t>500</w:t>
            </w:r>
          </w:p>
        </w:tc>
        <w:tc>
          <w:tcPr>
            <w:tcW w:w="3580" w:type="dxa"/>
            <w:tcBorders>
              <w:top w:val="nil"/>
              <w:left w:val="nil"/>
              <w:bottom w:val="single" w:sz="4" w:space="0" w:color="auto"/>
              <w:right w:val="single" w:sz="4" w:space="0" w:color="auto"/>
            </w:tcBorders>
            <w:shd w:val="clear" w:color="auto" w:fill="auto"/>
            <w:noWrap/>
            <w:vAlign w:val="bottom"/>
            <w:hideMark/>
          </w:tcPr>
          <w:p w14:paraId="446087DD" w14:textId="77777777" w:rsidR="00326783" w:rsidRPr="00326783" w:rsidRDefault="00326783" w:rsidP="00326783">
            <w:pPr>
              <w:spacing w:after="0" w:line="240" w:lineRule="auto"/>
              <w:jc w:val="center"/>
              <w:rPr>
                <w:rFonts w:ascii="Garamond" w:eastAsia="Times New Roman" w:hAnsi="Garamond" w:cs="Calibri"/>
                <w:color w:val="000000"/>
                <w:lang w:eastAsia="fr-CH"/>
              </w:rPr>
            </w:pPr>
            <w:r w:rsidRPr="00326783">
              <w:rPr>
                <w:rFonts w:ascii="Garamond" w:eastAsia="Times New Roman" w:hAnsi="Garamond" w:cs="Calibri"/>
                <w:color w:val="000000"/>
                <w:lang w:eastAsia="fr-CH"/>
              </w:rPr>
              <w:t>80</w:t>
            </w:r>
          </w:p>
        </w:tc>
        <w:tc>
          <w:tcPr>
            <w:tcW w:w="3580" w:type="dxa"/>
            <w:tcBorders>
              <w:top w:val="nil"/>
              <w:left w:val="nil"/>
              <w:bottom w:val="single" w:sz="4" w:space="0" w:color="auto"/>
              <w:right w:val="single" w:sz="4" w:space="0" w:color="auto"/>
            </w:tcBorders>
            <w:shd w:val="clear" w:color="auto" w:fill="auto"/>
            <w:noWrap/>
            <w:vAlign w:val="bottom"/>
            <w:hideMark/>
          </w:tcPr>
          <w:p w14:paraId="46490E70" w14:textId="2BF8B7EE" w:rsidR="00326783" w:rsidRPr="00326783" w:rsidRDefault="00010760" w:rsidP="00326783">
            <w:pPr>
              <w:spacing w:after="0" w:line="240" w:lineRule="auto"/>
              <w:jc w:val="center"/>
              <w:rPr>
                <w:rFonts w:ascii="Garamond" w:eastAsia="Times New Roman" w:hAnsi="Garamond" w:cs="Calibri"/>
                <w:color w:val="000000"/>
                <w:lang w:eastAsia="fr-CH"/>
              </w:rPr>
            </w:pPr>
            <w:r>
              <w:rPr>
                <w:rFonts w:ascii="Garamond" w:eastAsia="Times New Roman" w:hAnsi="Garamond" w:cs="Calibri"/>
                <w:color w:val="000000"/>
                <w:lang w:eastAsia="fr-CH"/>
              </w:rPr>
              <w:t>3</w:t>
            </w:r>
            <w:bookmarkStart w:id="0" w:name="_GoBack"/>
            <w:bookmarkEnd w:id="0"/>
          </w:p>
        </w:tc>
        <w:tc>
          <w:tcPr>
            <w:tcW w:w="3580" w:type="dxa"/>
            <w:tcBorders>
              <w:top w:val="nil"/>
              <w:left w:val="nil"/>
              <w:bottom w:val="single" w:sz="4" w:space="0" w:color="auto"/>
              <w:right w:val="single" w:sz="4" w:space="0" w:color="auto"/>
            </w:tcBorders>
            <w:shd w:val="clear" w:color="auto" w:fill="auto"/>
            <w:noWrap/>
            <w:vAlign w:val="bottom"/>
            <w:hideMark/>
          </w:tcPr>
          <w:p w14:paraId="7BBBC0C4" w14:textId="77777777" w:rsidR="00326783" w:rsidRPr="00326783" w:rsidRDefault="00326783" w:rsidP="00326783">
            <w:pPr>
              <w:spacing w:after="0" w:line="240" w:lineRule="auto"/>
              <w:jc w:val="center"/>
              <w:rPr>
                <w:rFonts w:ascii="Garamond" w:eastAsia="Times New Roman" w:hAnsi="Garamond" w:cs="Calibri"/>
                <w:color w:val="000000"/>
                <w:lang w:eastAsia="fr-CH"/>
              </w:rPr>
            </w:pPr>
            <w:r w:rsidRPr="00326783">
              <w:rPr>
                <w:rFonts w:ascii="Garamond" w:eastAsia="Times New Roman" w:hAnsi="Garamond" w:cs="Calibri"/>
                <w:color w:val="000000"/>
                <w:lang w:eastAsia="fr-CH"/>
              </w:rPr>
              <w:t>1</w:t>
            </w:r>
          </w:p>
        </w:tc>
      </w:tr>
    </w:tbl>
    <w:p w14:paraId="46DFCAAC" w14:textId="14DCAB94" w:rsidR="00326783" w:rsidRDefault="00326783">
      <w:pPr>
        <w:rPr>
          <w:rFonts w:ascii="Garamond" w:hAnsi="Garamond"/>
          <w:lang w:val="fr-FR"/>
        </w:rPr>
      </w:pPr>
      <w:r>
        <w:rPr>
          <w:rFonts w:ascii="Garamond" w:hAnsi="Garamond"/>
          <w:lang w:val="fr-FR"/>
        </w:rPr>
        <w:br w:type="page"/>
      </w:r>
    </w:p>
    <w:p w14:paraId="65DA4768" w14:textId="77777777" w:rsidR="00326783" w:rsidRDefault="00326783">
      <w:pPr>
        <w:rPr>
          <w:rFonts w:ascii="Garamond" w:hAnsi="Garamond"/>
          <w:lang w:val="fr-FR"/>
        </w:rPr>
      </w:pPr>
    </w:p>
    <w:p w14:paraId="01F25560" w14:textId="57F82510" w:rsidR="00326783" w:rsidRPr="00EA596F" w:rsidRDefault="00EA596F" w:rsidP="00EA596F">
      <w:pPr>
        <w:spacing w:after="0" w:line="240" w:lineRule="auto"/>
        <w:jc w:val="both"/>
        <w:rPr>
          <w:rFonts w:ascii="Garamond" w:eastAsia="Times New Roman" w:hAnsi="Garamond" w:cs="Calibri"/>
          <w:b/>
          <w:bCs/>
          <w:color w:val="212121"/>
          <w:sz w:val="26"/>
          <w:szCs w:val="26"/>
          <w:lang w:val="fr-FR" w:eastAsia="fr-CH"/>
        </w:rPr>
      </w:pPr>
      <w:r>
        <w:rPr>
          <w:rFonts w:ascii="Garamond" w:eastAsia="Times New Roman" w:hAnsi="Garamond" w:cs="Calibri"/>
          <w:b/>
          <w:bCs/>
          <w:color w:val="212121"/>
          <w:sz w:val="26"/>
          <w:szCs w:val="26"/>
          <w:lang w:val="fr-FR" w:eastAsia="fr-CH"/>
        </w:rPr>
        <w:t>Sous-composante 3</w:t>
      </w:r>
      <w:r w:rsidR="00326783" w:rsidRPr="00EA596F">
        <w:rPr>
          <w:rFonts w:ascii="Garamond" w:eastAsia="Times New Roman" w:hAnsi="Garamond" w:cs="Calibri"/>
          <w:b/>
          <w:bCs/>
          <w:color w:val="212121"/>
          <w:sz w:val="26"/>
          <w:szCs w:val="26"/>
          <w:lang w:val="fr-FR" w:eastAsia="fr-CH"/>
        </w:rPr>
        <w:t>.3 : Soutien aux institutions financières partenaires</w:t>
      </w:r>
    </w:p>
    <w:p w14:paraId="1A47BD21" w14:textId="77777777" w:rsidR="00723FDD" w:rsidRDefault="00723FDD" w:rsidP="00723FDD">
      <w:pPr>
        <w:spacing w:after="0" w:line="240" w:lineRule="auto"/>
        <w:jc w:val="both"/>
        <w:rPr>
          <w:rFonts w:ascii="Garamond" w:eastAsia="Times New Roman" w:hAnsi="Garamond" w:cs="Calibri"/>
          <w:b/>
          <w:bCs/>
          <w:color w:val="212121"/>
          <w:sz w:val="26"/>
          <w:szCs w:val="26"/>
          <w:lang w:val="fr-FR" w:eastAsia="fr-CH"/>
        </w:rPr>
      </w:pPr>
    </w:p>
    <w:p w14:paraId="22290B43" w14:textId="1EA21B85" w:rsidR="00DD1D3B" w:rsidRPr="00AE6867" w:rsidRDefault="00DD1D3B" w:rsidP="00723FDD">
      <w:pPr>
        <w:spacing w:after="0" w:line="240" w:lineRule="auto"/>
        <w:jc w:val="both"/>
        <w:rPr>
          <w:rFonts w:ascii="Garamond" w:hAnsi="Garamond" w:cstheme="minorHAnsi"/>
          <w:i/>
          <w:u w:val="single"/>
          <w:lang w:val="fr-FR"/>
        </w:rPr>
      </w:pPr>
      <w:r w:rsidRPr="00AE6867">
        <w:rPr>
          <w:rFonts w:ascii="Garamond" w:hAnsi="Garamond" w:cstheme="minorHAnsi"/>
          <w:i/>
          <w:u w:val="single"/>
          <w:lang w:val="fr-FR"/>
        </w:rPr>
        <w:t>Ligne de crédit dédiée pour les opérations à terme des IFP &amp; Fonds de garanti</w:t>
      </w:r>
    </w:p>
    <w:p w14:paraId="26935293" w14:textId="77777777" w:rsidR="00DD1D3B" w:rsidRPr="00723FDD" w:rsidRDefault="00DD1D3B" w:rsidP="00723FDD">
      <w:pPr>
        <w:spacing w:after="0" w:line="240" w:lineRule="auto"/>
        <w:jc w:val="both"/>
        <w:rPr>
          <w:rFonts w:ascii="Garamond" w:eastAsia="Times New Roman" w:hAnsi="Garamond" w:cs="Calibri"/>
          <w:b/>
          <w:bCs/>
          <w:color w:val="212121"/>
          <w:sz w:val="26"/>
          <w:szCs w:val="26"/>
          <w:lang w:val="fr-FR" w:eastAsia="fr-CH"/>
        </w:rPr>
      </w:pPr>
    </w:p>
    <w:tbl>
      <w:tblPr>
        <w:tblW w:w="16021" w:type="dxa"/>
        <w:jc w:val="center"/>
        <w:tblCellMar>
          <w:left w:w="70" w:type="dxa"/>
          <w:right w:w="70" w:type="dxa"/>
        </w:tblCellMar>
        <w:tblLook w:val="04A0" w:firstRow="1" w:lastRow="0" w:firstColumn="1" w:lastColumn="0" w:noHBand="0" w:noVBand="1"/>
      </w:tblPr>
      <w:tblGrid>
        <w:gridCol w:w="1701"/>
        <w:gridCol w:w="3580"/>
        <w:gridCol w:w="3580"/>
        <w:gridCol w:w="3580"/>
        <w:gridCol w:w="3580"/>
      </w:tblGrid>
      <w:tr w:rsidR="00326783" w:rsidRPr="002A3828" w14:paraId="4A846A0F" w14:textId="77777777" w:rsidTr="00326783">
        <w:trPr>
          <w:trHeight w:val="288"/>
          <w:jc w:val="center"/>
        </w:trPr>
        <w:tc>
          <w:tcPr>
            <w:tcW w:w="170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3F3D12E" w14:textId="77777777" w:rsidR="00326783" w:rsidRPr="002A3828" w:rsidRDefault="00326783" w:rsidP="00D62C46">
            <w:pPr>
              <w:spacing w:after="0" w:line="240" w:lineRule="auto"/>
              <w:jc w:val="center"/>
              <w:rPr>
                <w:rFonts w:ascii="Garamond" w:eastAsia="Times New Roman" w:hAnsi="Garamond" w:cs="Calibri"/>
                <w:color w:val="000000"/>
                <w:lang w:eastAsia="fr-CH"/>
              </w:rPr>
            </w:pPr>
            <w:r w:rsidRPr="002A3828">
              <w:rPr>
                <w:rFonts w:ascii="Garamond" w:eastAsia="Times New Roman" w:hAnsi="Garamond" w:cs="Calibri"/>
                <w:color w:val="000000"/>
                <w:lang w:eastAsia="fr-CH"/>
              </w:rPr>
              <w:t>Guichet</w:t>
            </w:r>
          </w:p>
        </w:tc>
        <w:tc>
          <w:tcPr>
            <w:tcW w:w="3580" w:type="dxa"/>
            <w:tcBorders>
              <w:top w:val="single" w:sz="4" w:space="0" w:color="auto"/>
              <w:left w:val="nil"/>
              <w:bottom w:val="single" w:sz="4" w:space="0" w:color="auto"/>
              <w:right w:val="single" w:sz="4" w:space="0" w:color="auto"/>
            </w:tcBorders>
            <w:shd w:val="clear" w:color="auto" w:fill="auto"/>
            <w:vAlign w:val="center"/>
            <w:hideMark/>
          </w:tcPr>
          <w:p w14:paraId="4BACBE48" w14:textId="77777777" w:rsidR="00326783" w:rsidRPr="002A3828" w:rsidRDefault="00326783" w:rsidP="00D62C46">
            <w:pPr>
              <w:spacing w:after="0" w:line="240" w:lineRule="auto"/>
              <w:jc w:val="center"/>
              <w:rPr>
                <w:rFonts w:ascii="Garamond" w:eastAsia="Times New Roman" w:hAnsi="Garamond" w:cs="Calibri"/>
                <w:color w:val="000000"/>
                <w:lang w:eastAsia="fr-CH"/>
              </w:rPr>
            </w:pPr>
            <w:r w:rsidRPr="002A3828">
              <w:rPr>
                <w:rFonts w:ascii="Garamond" w:eastAsia="Times New Roman" w:hAnsi="Garamond" w:cs="Calibri"/>
                <w:color w:val="000000"/>
                <w:lang w:eastAsia="fr-CH"/>
              </w:rPr>
              <w:t>Guichet 1-Micro-Entreprises</w:t>
            </w:r>
          </w:p>
        </w:tc>
        <w:tc>
          <w:tcPr>
            <w:tcW w:w="3580" w:type="dxa"/>
            <w:tcBorders>
              <w:top w:val="single" w:sz="4" w:space="0" w:color="auto"/>
              <w:left w:val="nil"/>
              <w:bottom w:val="single" w:sz="4" w:space="0" w:color="auto"/>
              <w:right w:val="single" w:sz="4" w:space="0" w:color="auto"/>
            </w:tcBorders>
            <w:shd w:val="clear" w:color="auto" w:fill="auto"/>
            <w:noWrap/>
            <w:vAlign w:val="center"/>
            <w:hideMark/>
          </w:tcPr>
          <w:p w14:paraId="3D0CB190" w14:textId="77777777" w:rsidR="00326783" w:rsidRPr="002A3828" w:rsidRDefault="00326783" w:rsidP="00D62C46">
            <w:pPr>
              <w:spacing w:after="0" w:line="240" w:lineRule="auto"/>
              <w:jc w:val="center"/>
              <w:rPr>
                <w:rFonts w:ascii="Garamond" w:eastAsia="Times New Roman" w:hAnsi="Garamond" w:cs="Calibri"/>
                <w:color w:val="000000"/>
                <w:lang w:eastAsia="fr-CH"/>
              </w:rPr>
            </w:pPr>
            <w:r w:rsidRPr="002A3828">
              <w:rPr>
                <w:rFonts w:ascii="Garamond" w:eastAsia="Times New Roman" w:hAnsi="Garamond" w:cs="Calibri"/>
                <w:color w:val="000000"/>
                <w:lang w:eastAsia="fr-CH"/>
              </w:rPr>
              <w:t xml:space="preserve">Guichet 2 – PME </w:t>
            </w:r>
          </w:p>
        </w:tc>
        <w:tc>
          <w:tcPr>
            <w:tcW w:w="3580" w:type="dxa"/>
            <w:tcBorders>
              <w:top w:val="single" w:sz="4" w:space="0" w:color="auto"/>
              <w:left w:val="nil"/>
              <w:bottom w:val="single" w:sz="4" w:space="0" w:color="auto"/>
              <w:right w:val="single" w:sz="4" w:space="0" w:color="auto"/>
            </w:tcBorders>
            <w:shd w:val="clear" w:color="auto" w:fill="auto"/>
            <w:noWrap/>
            <w:vAlign w:val="center"/>
            <w:hideMark/>
          </w:tcPr>
          <w:p w14:paraId="2B04C040" w14:textId="77777777" w:rsidR="00326783" w:rsidRPr="002A3828" w:rsidRDefault="00326783" w:rsidP="00D62C46">
            <w:pPr>
              <w:spacing w:after="0" w:line="240" w:lineRule="auto"/>
              <w:jc w:val="center"/>
              <w:rPr>
                <w:rFonts w:ascii="Garamond" w:eastAsia="Times New Roman" w:hAnsi="Garamond" w:cs="Calibri"/>
                <w:color w:val="000000"/>
                <w:lang w:eastAsia="fr-CH"/>
              </w:rPr>
            </w:pPr>
            <w:r w:rsidRPr="002A3828">
              <w:rPr>
                <w:rFonts w:ascii="Garamond" w:eastAsia="Times New Roman" w:hAnsi="Garamond" w:cs="Calibri"/>
                <w:color w:val="000000"/>
                <w:lang w:eastAsia="fr-CH"/>
              </w:rPr>
              <w:t xml:space="preserve">Guichet 3 – Grandes Entreprises </w:t>
            </w:r>
          </w:p>
        </w:tc>
        <w:tc>
          <w:tcPr>
            <w:tcW w:w="3580" w:type="dxa"/>
            <w:tcBorders>
              <w:top w:val="single" w:sz="4" w:space="0" w:color="auto"/>
              <w:left w:val="nil"/>
              <w:bottom w:val="single" w:sz="4" w:space="0" w:color="auto"/>
              <w:right w:val="single" w:sz="4" w:space="0" w:color="auto"/>
            </w:tcBorders>
            <w:shd w:val="clear" w:color="auto" w:fill="auto"/>
            <w:noWrap/>
            <w:vAlign w:val="center"/>
            <w:hideMark/>
          </w:tcPr>
          <w:p w14:paraId="7050100B" w14:textId="77777777" w:rsidR="00326783" w:rsidRPr="002A3828" w:rsidRDefault="00326783" w:rsidP="00D62C46">
            <w:pPr>
              <w:spacing w:after="0" w:line="240" w:lineRule="auto"/>
              <w:jc w:val="center"/>
              <w:rPr>
                <w:rFonts w:ascii="Garamond" w:eastAsia="Times New Roman" w:hAnsi="Garamond" w:cs="Calibri"/>
                <w:color w:val="000000"/>
                <w:lang w:eastAsia="fr-CH"/>
              </w:rPr>
            </w:pPr>
            <w:r w:rsidRPr="002A3828">
              <w:rPr>
                <w:rFonts w:ascii="Garamond" w:eastAsia="Times New Roman" w:hAnsi="Garamond" w:cs="Calibri"/>
                <w:color w:val="000000"/>
                <w:lang w:eastAsia="fr-CH"/>
              </w:rPr>
              <w:t xml:space="preserve">Guichet 3 – Grandes Entreprises </w:t>
            </w:r>
          </w:p>
        </w:tc>
      </w:tr>
      <w:tr w:rsidR="002A3828" w:rsidRPr="002A3828" w14:paraId="21F5A2E0" w14:textId="77777777" w:rsidTr="00D62C46">
        <w:trPr>
          <w:trHeight w:val="288"/>
          <w:jc w:val="center"/>
        </w:trPr>
        <w:tc>
          <w:tcPr>
            <w:tcW w:w="170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02468A7" w14:textId="77777777" w:rsidR="002A3828" w:rsidRPr="002A3828" w:rsidRDefault="002A3828" w:rsidP="00D62C46">
            <w:pPr>
              <w:spacing w:after="0" w:line="240" w:lineRule="auto"/>
              <w:jc w:val="center"/>
              <w:rPr>
                <w:rFonts w:ascii="Garamond" w:eastAsia="Times New Roman" w:hAnsi="Garamond" w:cs="Calibri"/>
                <w:color w:val="000000"/>
                <w:lang w:eastAsia="fr-CH"/>
              </w:rPr>
            </w:pPr>
            <w:r w:rsidRPr="002A3828">
              <w:rPr>
                <w:rFonts w:ascii="Garamond" w:eastAsia="Times New Roman" w:hAnsi="Garamond" w:cs="Calibri"/>
                <w:color w:val="000000"/>
                <w:lang w:eastAsia="fr-CH"/>
              </w:rPr>
              <w:t xml:space="preserve">Unité de transformation </w:t>
            </w:r>
          </w:p>
        </w:tc>
        <w:tc>
          <w:tcPr>
            <w:tcW w:w="3580" w:type="dxa"/>
            <w:tcBorders>
              <w:top w:val="single" w:sz="4" w:space="0" w:color="auto"/>
              <w:left w:val="nil"/>
              <w:bottom w:val="single" w:sz="4" w:space="0" w:color="auto"/>
              <w:right w:val="single" w:sz="4" w:space="0" w:color="auto"/>
            </w:tcBorders>
            <w:shd w:val="clear" w:color="auto" w:fill="auto"/>
            <w:vAlign w:val="center"/>
            <w:hideMark/>
          </w:tcPr>
          <w:p w14:paraId="6FCFCAAC" w14:textId="77777777" w:rsidR="002A3828" w:rsidRPr="002A3828" w:rsidRDefault="002A3828" w:rsidP="00D62C46">
            <w:pPr>
              <w:spacing w:after="0" w:line="240" w:lineRule="auto"/>
              <w:jc w:val="center"/>
              <w:rPr>
                <w:rFonts w:ascii="Garamond" w:eastAsia="Times New Roman" w:hAnsi="Garamond" w:cs="Calibri"/>
                <w:color w:val="000000"/>
                <w:lang w:eastAsia="fr-CH"/>
              </w:rPr>
            </w:pPr>
            <w:r w:rsidRPr="002A3828">
              <w:rPr>
                <w:rFonts w:ascii="Garamond" w:eastAsia="Times New Roman" w:hAnsi="Garamond" w:cs="Calibri"/>
                <w:color w:val="000000"/>
                <w:lang w:eastAsia="fr-CH"/>
              </w:rPr>
              <w:t>Traditionnelle améliorée</w:t>
            </w:r>
          </w:p>
        </w:tc>
        <w:tc>
          <w:tcPr>
            <w:tcW w:w="3580" w:type="dxa"/>
            <w:tcBorders>
              <w:top w:val="single" w:sz="4" w:space="0" w:color="auto"/>
              <w:left w:val="nil"/>
              <w:bottom w:val="single" w:sz="4" w:space="0" w:color="auto"/>
              <w:right w:val="single" w:sz="4" w:space="0" w:color="auto"/>
            </w:tcBorders>
            <w:shd w:val="clear" w:color="auto" w:fill="auto"/>
            <w:noWrap/>
            <w:vAlign w:val="center"/>
            <w:hideMark/>
          </w:tcPr>
          <w:p w14:paraId="119F19EE" w14:textId="77777777" w:rsidR="002A3828" w:rsidRPr="002A3828" w:rsidRDefault="002A3828" w:rsidP="00D62C46">
            <w:pPr>
              <w:spacing w:after="0" w:line="240" w:lineRule="auto"/>
              <w:jc w:val="center"/>
              <w:rPr>
                <w:rFonts w:ascii="Garamond" w:eastAsia="Times New Roman" w:hAnsi="Garamond" w:cs="Calibri"/>
                <w:color w:val="000000"/>
                <w:lang w:eastAsia="fr-CH"/>
              </w:rPr>
            </w:pPr>
            <w:r w:rsidRPr="002A3828">
              <w:rPr>
                <w:rFonts w:ascii="Garamond" w:eastAsia="Times New Roman" w:hAnsi="Garamond" w:cs="Calibri"/>
                <w:color w:val="000000"/>
                <w:lang w:eastAsia="fr-CH"/>
              </w:rPr>
              <w:t>Semi-industrielle</w:t>
            </w:r>
          </w:p>
        </w:tc>
        <w:tc>
          <w:tcPr>
            <w:tcW w:w="3580" w:type="dxa"/>
            <w:tcBorders>
              <w:top w:val="single" w:sz="4" w:space="0" w:color="auto"/>
              <w:left w:val="nil"/>
              <w:bottom w:val="single" w:sz="4" w:space="0" w:color="auto"/>
              <w:right w:val="single" w:sz="4" w:space="0" w:color="auto"/>
            </w:tcBorders>
            <w:shd w:val="clear" w:color="auto" w:fill="auto"/>
            <w:noWrap/>
            <w:vAlign w:val="center"/>
            <w:hideMark/>
          </w:tcPr>
          <w:p w14:paraId="1FB2733D" w14:textId="77777777" w:rsidR="002A3828" w:rsidRPr="002A3828" w:rsidRDefault="002A3828" w:rsidP="00D62C46">
            <w:pPr>
              <w:spacing w:after="0" w:line="240" w:lineRule="auto"/>
              <w:jc w:val="center"/>
              <w:rPr>
                <w:rFonts w:ascii="Garamond" w:eastAsia="Times New Roman" w:hAnsi="Garamond" w:cs="Calibri"/>
                <w:color w:val="000000"/>
                <w:lang w:eastAsia="fr-CH"/>
              </w:rPr>
            </w:pPr>
            <w:r w:rsidRPr="002A3828">
              <w:rPr>
                <w:rFonts w:ascii="Garamond" w:eastAsia="Times New Roman" w:hAnsi="Garamond" w:cs="Calibri"/>
                <w:color w:val="000000"/>
                <w:lang w:eastAsia="fr-CH"/>
              </w:rPr>
              <w:t>Semi-industrielle</w:t>
            </w:r>
          </w:p>
        </w:tc>
        <w:tc>
          <w:tcPr>
            <w:tcW w:w="3580" w:type="dxa"/>
            <w:tcBorders>
              <w:top w:val="single" w:sz="4" w:space="0" w:color="auto"/>
              <w:left w:val="nil"/>
              <w:bottom w:val="single" w:sz="4" w:space="0" w:color="auto"/>
              <w:right w:val="single" w:sz="4" w:space="0" w:color="auto"/>
            </w:tcBorders>
            <w:shd w:val="clear" w:color="auto" w:fill="auto"/>
            <w:noWrap/>
            <w:vAlign w:val="center"/>
            <w:hideMark/>
          </w:tcPr>
          <w:p w14:paraId="1BFBB258" w14:textId="77777777" w:rsidR="002A3828" w:rsidRPr="002A3828" w:rsidRDefault="002A3828" w:rsidP="00D62C46">
            <w:pPr>
              <w:spacing w:after="0" w:line="240" w:lineRule="auto"/>
              <w:jc w:val="center"/>
              <w:rPr>
                <w:rFonts w:ascii="Garamond" w:eastAsia="Times New Roman" w:hAnsi="Garamond" w:cs="Calibri"/>
                <w:color w:val="000000"/>
                <w:lang w:eastAsia="fr-CH"/>
              </w:rPr>
            </w:pPr>
            <w:r w:rsidRPr="002A3828">
              <w:rPr>
                <w:rFonts w:ascii="Garamond" w:eastAsia="Times New Roman" w:hAnsi="Garamond" w:cs="Calibri"/>
                <w:color w:val="000000"/>
                <w:lang w:eastAsia="fr-CH"/>
              </w:rPr>
              <w:t>Industrielle</w:t>
            </w:r>
          </w:p>
        </w:tc>
      </w:tr>
      <w:tr w:rsidR="002A3828" w:rsidRPr="002A3828" w14:paraId="1A4B87DF" w14:textId="77777777" w:rsidTr="00326783">
        <w:trPr>
          <w:trHeight w:val="588"/>
          <w:jc w:val="center"/>
        </w:trPr>
        <w:tc>
          <w:tcPr>
            <w:tcW w:w="1701"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62C58B22" w14:textId="77777777" w:rsidR="002A3828" w:rsidRPr="002A3828" w:rsidRDefault="002A3828" w:rsidP="002A3828">
            <w:pPr>
              <w:spacing w:after="0" w:line="240" w:lineRule="auto"/>
              <w:jc w:val="center"/>
              <w:rPr>
                <w:rFonts w:ascii="Garamond" w:eastAsia="Times New Roman" w:hAnsi="Garamond" w:cs="Calibri"/>
                <w:color w:val="000000"/>
                <w:lang w:eastAsia="fr-CH"/>
              </w:rPr>
            </w:pPr>
            <w:r w:rsidRPr="002A3828">
              <w:rPr>
                <w:rFonts w:ascii="Garamond" w:eastAsia="Times New Roman" w:hAnsi="Garamond" w:cs="Calibri"/>
                <w:color w:val="000000"/>
                <w:lang w:eastAsia="fr-CH"/>
              </w:rPr>
              <w:t xml:space="preserve">Crédit de campagne </w:t>
            </w:r>
          </w:p>
        </w:tc>
        <w:tc>
          <w:tcPr>
            <w:tcW w:w="3580" w:type="dxa"/>
            <w:tcBorders>
              <w:top w:val="nil"/>
              <w:left w:val="nil"/>
              <w:bottom w:val="single" w:sz="4" w:space="0" w:color="auto"/>
              <w:right w:val="single" w:sz="4" w:space="0" w:color="auto"/>
            </w:tcBorders>
            <w:shd w:val="clear" w:color="auto" w:fill="auto"/>
            <w:vAlign w:val="center"/>
            <w:hideMark/>
          </w:tcPr>
          <w:p w14:paraId="4F778040" w14:textId="77777777" w:rsidR="002A3828" w:rsidRPr="002A3828" w:rsidRDefault="002A3828" w:rsidP="00326783">
            <w:pPr>
              <w:spacing w:after="0" w:line="240" w:lineRule="auto"/>
              <w:jc w:val="center"/>
              <w:rPr>
                <w:rFonts w:ascii="Garamond" w:eastAsia="Times New Roman" w:hAnsi="Garamond" w:cs="Calibri"/>
                <w:color w:val="000000"/>
                <w:lang w:eastAsia="fr-CH"/>
              </w:rPr>
            </w:pPr>
            <w:r w:rsidRPr="002A3828">
              <w:rPr>
                <w:rFonts w:ascii="Garamond" w:eastAsia="Times New Roman" w:hAnsi="Garamond" w:cs="Calibri"/>
                <w:color w:val="000000"/>
                <w:lang w:eastAsia="fr-CH"/>
              </w:rPr>
              <w:t>6 tonnes (x 20 cts.kg d'amande)</w:t>
            </w:r>
          </w:p>
        </w:tc>
        <w:tc>
          <w:tcPr>
            <w:tcW w:w="3580" w:type="dxa"/>
            <w:tcBorders>
              <w:top w:val="nil"/>
              <w:left w:val="nil"/>
              <w:bottom w:val="single" w:sz="4" w:space="0" w:color="auto"/>
              <w:right w:val="single" w:sz="4" w:space="0" w:color="auto"/>
            </w:tcBorders>
            <w:shd w:val="clear" w:color="auto" w:fill="auto"/>
            <w:noWrap/>
            <w:vAlign w:val="center"/>
            <w:hideMark/>
          </w:tcPr>
          <w:p w14:paraId="367FFC7B" w14:textId="77777777" w:rsidR="002A3828" w:rsidRPr="002A3828" w:rsidRDefault="002A3828" w:rsidP="00326783">
            <w:pPr>
              <w:spacing w:after="0" w:line="240" w:lineRule="auto"/>
              <w:jc w:val="center"/>
              <w:rPr>
                <w:rFonts w:ascii="Garamond" w:eastAsia="Times New Roman" w:hAnsi="Garamond" w:cs="Calibri"/>
                <w:color w:val="000000"/>
                <w:lang w:eastAsia="fr-CH"/>
              </w:rPr>
            </w:pPr>
            <w:r w:rsidRPr="002A3828">
              <w:rPr>
                <w:rFonts w:ascii="Garamond" w:eastAsia="Times New Roman" w:hAnsi="Garamond" w:cs="Calibri"/>
                <w:color w:val="000000"/>
                <w:lang w:eastAsia="fr-CH"/>
              </w:rPr>
              <w:t>10 tonnes (x 20 cts.kg d'amande)</w:t>
            </w:r>
          </w:p>
        </w:tc>
        <w:tc>
          <w:tcPr>
            <w:tcW w:w="3580" w:type="dxa"/>
            <w:tcBorders>
              <w:top w:val="nil"/>
              <w:left w:val="nil"/>
              <w:bottom w:val="single" w:sz="4" w:space="0" w:color="auto"/>
              <w:right w:val="single" w:sz="4" w:space="0" w:color="auto"/>
            </w:tcBorders>
            <w:shd w:val="clear" w:color="auto" w:fill="auto"/>
            <w:noWrap/>
            <w:vAlign w:val="center"/>
            <w:hideMark/>
          </w:tcPr>
          <w:p w14:paraId="6705BD5E" w14:textId="77777777" w:rsidR="002A3828" w:rsidRPr="002A3828" w:rsidRDefault="002A3828" w:rsidP="00326783">
            <w:pPr>
              <w:spacing w:after="0" w:line="240" w:lineRule="auto"/>
              <w:jc w:val="center"/>
              <w:rPr>
                <w:rFonts w:ascii="Garamond" w:eastAsia="Times New Roman" w:hAnsi="Garamond" w:cs="Calibri"/>
                <w:color w:val="000000"/>
                <w:lang w:eastAsia="fr-CH"/>
              </w:rPr>
            </w:pPr>
            <w:r w:rsidRPr="002A3828">
              <w:rPr>
                <w:rFonts w:ascii="Garamond" w:eastAsia="Times New Roman" w:hAnsi="Garamond" w:cs="Calibri"/>
                <w:color w:val="000000"/>
                <w:lang w:eastAsia="fr-CH"/>
              </w:rPr>
              <w:t>200 tonnes (x 20 cts.kg d'amande)</w:t>
            </w:r>
          </w:p>
        </w:tc>
        <w:tc>
          <w:tcPr>
            <w:tcW w:w="3580" w:type="dxa"/>
            <w:tcBorders>
              <w:top w:val="nil"/>
              <w:left w:val="nil"/>
              <w:bottom w:val="single" w:sz="4" w:space="0" w:color="auto"/>
              <w:right w:val="single" w:sz="4" w:space="0" w:color="auto"/>
            </w:tcBorders>
            <w:shd w:val="clear" w:color="auto" w:fill="auto"/>
            <w:noWrap/>
            <w:vAlign w:val="center"/>
            <w:hideMark/>
          </w:tcPr>
          <w:p w14:paraId="623EB250" w14:textId="77777777" w:rsidR="002A3828" w:rsidRPr="002A3828" w:rsidRDefault="002A3828" w:rsidP="00326783">
            <w:pPr>
              <w:spacing w:after="0" w:line="240" w:lineRule="auto"/>
              <w:jc w:val="center"/>
              <w:rPr>
                <w:rFonts w:ascii="Garamond" w:eastAsia="Times New Roman" w:hAnsi="Garamond" w:cs="Calibri"/>
                <w:color w:val="000000"/>
                <w:lang w:eastAsia="fr-CH"/>
              </w:rPr>
            </w:pPr>
            <w:r w:rsidRPr="002A3828">
              <w:rPr>
                <w:rFonts w:ascii="Garamond" w:eastAsia="Times New Roman" w:hAnsi="Garamond" w:cs="Calibri"/>
                <w:color w:val="000000"/>
                <w:lang w:eastAsia="fr-CH"/>
              </w:rPr>
              <w:t>10.000 tonnes (x 20 cts.kg d'amande)</w:t>
            </w:r>
          </w:p>
        </w:tc>
      </w:tr>
      <w:tr w:rsidR="002A3828" w:rsidRPr="002A3828" w14:paraId="46C1870F" w14:textId="77777777" w:rsidTr="00326783">
        <w:trPr>
          <w:trHeight w:val="540"/>
          <w:jc w:val="center"/>
        </w:trPr>
        <w:tc>
          <w:tcPr>
            <w:tcW w:w="1701" w:type="dxa"/>
            <w:vMerge/>
            <w:tcBorders>
              <w:top w:val="nil"/>
              <w:left w:val="single" w:sz="4" w:space="0" w:color="auto"/>
              <w:bottom w:val="single" w:sz="4" w:space="0" w:color="000000"/>
              <w:right w:val="single" w:sz="4" w:space="0" w:color="auto"/>
            </w:tcBorders>
            <w:vAlign w:val="center"/>
            <w:hideMark/>
          </w:tcPr>
          <w:p w14:paraId="5EA84390" w14:textId="77777777" w:rsidR="002A3828" w:rsidRPr="002A3828" w:rsidRDefault="002A3828" w:rsidP="002A3828">
            <w:pPr>
              <w:spacing w:after="0" w:line="240" w:lineRule="auto"/>
              <w:rPr>
                <w:rFonts w:ascii="Garamond" w:eastAsia="Times New Roman" w:hAnsi="Garamond" w:cs="Calibri"/>
                <w:color w:val="000000"/>
                <w:lang w:eastAsia="fr-CH"/>
              </w:rPr>
            </w:pPr>
          </w:p>
        </w:tc>
        <w:tc>
          <w:tcPr>
            <w:tcW w:w="3580" w:type="dxa"/>
            <w:tcBorders>
              <w:top w:val="nil"/>
              <w:left w:val="nil"/>
              <w:bottom w:val="single" w:sz="4" w:space="0" w:color="auto"/>
              <w:right w:val="single" w:sz="4" w:space="0" w:color="auto"/>
            </w:tcBorders>
            <w:shd w:val="clear" w:color="auto" w:fill="auto"/>
            <w:vAlign w:val="center"/>
            <w:hideMark/>
          </w:tcPr>
          <w:p w14:paraId="7834C513" w14:textId="77777777" w:rsidR="002A3828" w:rsidRPr="002A3828" w:rsidRDefault="002A3828" w:rsidP="00326783">
            <w:pPr>
              <w:spacing w:after="0" w:line="240" w:lineRule="auto"/>
              <w:jc w:val="center"/>
              <w:rPr>
                <w:rFonts w:ascii="Garamond" w:eastAsia="Times New Roman" w:hAnsi="Garamond" w:cs="Calibri"/>
                <w:color w:val="000000"/>
                <w:lang w:eastAsia="fr-CH"/>
              </w:rPr>
            </w:pPr>
            <w:r w:rsidRPr="002A3828">
              <w:rPr>
                <w:rFonts w:ascii="Garamond" w:eastAsia="Times New Roman" w:hAnsi="Garamond" w:cs="Calibri"/>
                <w:color w:val="000000"/>
                <w:lang w:eastAsia="fr-CH"/>
              </w:rPr>
              <w:t>USD 1 200</w:t>
            </w:r>
          </w:p>
        </w:tc>
        <w:tc>
          <w:tcPr>
            <w:tcW w:w="3580" w:type="dxa"/>
            <w:tcBorders>
              <w:top w:val="nil"/>
              <w:left w:val="nil"/>
              <w:bottom w:val="single" w:sz="4" w:space="0" w:color="auto"/>
              <w:right w:val="single" w:sz="4" w:space="0" w:color="auto"/>
            </w:tcBorders>
            <w:shd w:val="clear" w:color="auto" w:fill="auto"/>
            <w:vAlign w:val="center"/>
            <w:hideMark/>
          </w:tcPr>
          <w:p w14:paraId="1B795AF9" w14:textId="77777777" w:rsidR="002A3828" w:rsidRPr="002A3828" w:rsidRDefault="002A3828" w:rsidP="00326783">
            <w:pPr>
              <w:spacing w:after="0" w:line="240" w:lineRule="auto"/>
              <w:jc w:val="center"/>
              <w:rPr>
                <w:rFonts w:ascii="Garamond" w:eastAsia="Times New Roman" w:hAnsi="Garamond" w:cs="Calibri"/>
                <w:color w:val="000000"/>
                <w:lang w:eastAsia="fr-CH"/>
              </w:rPr>
            </w:pPr>
            <w:r w:rsidRPr="002A3828">
              <w:rPr>
                <w:rFonts w:ascii="Garamond" w:eastAsia="Times New Roman" w:hAnsi="Garamond" w:cs="Calibri"/>
                <w:color w:val="000000"/>
                <w:lang w:eastAsia="fr-CH"/>
              </w:rPr>
              <w:t>USD 2 000</w:t>
            </w:r>
          </w:p>
        </w:tc>
        <w:tc>
          <w:tcPr>
            <w:tcW w:w="3580" w:type="dxa"/>
            <w:tcBorders>
              <w:top w:val="nil"/>
              <w:left w:val="nil"/>
              <w:bottom w:val="single" w:sz="4" w:space="0" w:color="auto"/>
              <w:right w:val="single" w:sz="4" w:space="0" w:color="auto"/>
            </w:tcBorders>
            <w:shd w:val="clear" w:color="auto" w:fill="auto"/>
            <w:noWrap/>
            <w:vAlign w:val="center"/>
            <w:hideMark/>
          </w:tcPr>
          <w:p w14:paraId="19A3B9AF" w14:textId="77777777" w:rsidR="002A3828" w:rsidRPr="002A3828" w:rsidRDefault="002A3828" w:rsidP="00326783">
            <w:pPr>
              <w:spacing w:after="0" w:line="240" w:lineRule="auto"/>
              <w:jc w:val="center"/>
              <w:rPr>
                <w:rFonts w:ascii="Garamond" w:eastAsia="Times New Roman" w:hAnsi="Garamond" w:cs="Calibri"/>
                <w:color w:val="000000"/>
                <w:lang w:eastAsia="fr-CH"/>
              </w:rPr>
            </w:pPr>
            <w:r w:rsidRPr="002A3828">
              <w:rPr>
                <w:rFonts w:ascii="Garamond" w:eastAsia="Times New Roman" w:hAnsi="Garamond" w:cs="Calibri"/>
                <w:color w:val="000000"/>
                <w:lang w:eastAsia="fr-CH"/>
              </w:rPr>
              <w:t>USD 40 000</w:t>
            </w:r>
          </w:p>
        </w:tc>
        <w:tc>
          <w:tcPr>
            <w:tcW w:w="3580" w:type="dxa"/>
            <w:tcBorders>
              <w:top w:val="nil"/>
              <w:left w:val="nil"/>
              <w:bottom w:val="single" w:sz="4" w:space="0" w:color="auto"/>
              <w:right w:val="single" w:sz="4" w:space="0" w:color="auto"/>
            </w:tcBorders>
            <w:shd w:val="clear" w:color="auto" w:fill="auto"/>
            <w:noWrap/>
            <w:vAlign w:val="center"/>
            <w:hideMark/>
          </w:tcPr>
          <w:p w14:paraId="39171D08" w14:textId="77777777" w:rsidR="002A3828" w:rsidRPr="002A3828" w:rsidRDefault="002A3828" w:rsidP="00326783">
            <w:pPr>
              <w:spacing w:after="0" w:line="240" w:lineRule="auto"/>
              <w:jc w:val="center"/>
              <w:rPr>
                <w:rFonts w:ascii="Garamond" w:eastAsia="Times New Roman" w:hAnsi="Garamond" w:cs="Calibri"/>
                <w:color w:val="000000"/>
                <w:lang w:eastAsia="fr-CH"/>
              </w:rPr>
            </w:pPr>
            <w:r w:rsidRPr="002A3828">
              <w:rPr>
                <w:rFonts w:ascii="Garamond" w:eastAsia="Times New Roman" w:hAnsi="Garamond" w:cs="Calibri"/>
                <w:color w:val="000000"/>
                <w:lang w:eastAsia="fr-CH"/>
              </w:rPr>
              <w:t>USD 2 000 000</w:t>
            </w:r>
          </w:p>
        </w:tc>
      </w:tr>
    </w:tbl>
    <w:p w14:paraId="73382A6B" w14:textId="77777777" w:rsidR="00326783" w:rsidRDefault="00326783" w:rsidP="00326783">
      <w:pPr>
        <w:spacing w:after="0" w:line="240" w:lineRule="auto"/>
        <w:rPr>
          <w:rFonts w:ascii="Garamond" w:hAnsi="Garamond"/>
          <w:lang w:val="fr-FR"/>
        </w:rPr>
      </w:pPr>
    </w:p>
    <w:tbl>
      <w:tblPr>
        <w:tblW w:w="16021" w:type="dxa"/>
        <w:jc w:val="center"/>
        <w:tblCellMar>
          <w:left w:w="70" w:type="dxa"/>
          <w:right w:w="70" w:type="dxa"/>
        </w:tblCellMar>
        <w:tblLook w:val="04A0" w:firstRow="1" w:lastRow="0" w:firstColumn="1" w:lastColumn="0" w:noHBand="0" w:noVBand="1"/>
      </w:tblPr>
      <w:tblGrid>
        <w:gridCol w:w="1701"/>
        <w:gridCol w:w="3580"/>
        <w:gridCol w:w="3580"/>
        <w:gridCol w:w="3580"/>
        <w:gridCol w:w="3580"/>
      </w:tblGrid>
      <w:tr w:rsidR="00326783" w:rsidRPr="00326783" w14:paraId="50A8AF86" w14:textId="77777777" w:rsidTr="00D62C46">
        <w:trPr>
          <w:trHeight w:val="288"/>
          <w:jc w:val="center"/>
        </w:trPr>
        <w:tc>
          <w:tcPr>
            <w:tcW w:w="1701" w:type="dxa"/>
            <w:tcBorders>
              <w:top w:val="nil"/>
              <w:left w:val="nil"/>
              <w:bottom w:val="nil"/>
              <w:right w:val="nil"/>
            </w:tcBorders>
            <w:shd w:val="clear" w:color="auto" w:fill="auto"/>
            <w:noWrap/>
            <w:vAlign w:val="bottom"/>
            <w:hideMark/>
          </w:tcPr>
          <w:p w14:paraId="4CC04AA0" w14:textId="77777777" w:rsidR="00326783" w:rsidRPr="00326783" w:rsidRDefault="00326783" w:rsidP="00D62C46">
            <w:pPr>
              <w:spacing w:after="0" w:line="240" w:lineRule="auto"/>
              <w:jc w:val="center"/>
              <w:rPr>
                <w:rFonts w:ascii="Garamond" w:eastAsia="Times New Roman" w:hAnsi="Garamond" w:cs="Calibri"/>
                <w:b/>
                <w:bCs/>
                <w:color w:val="000000"/>
                <w:u w:val="single"/>
                <w:lang w:eastAsia="fr-CH"/>
              </w:rPr>
            </w:pPr>
            <w:r w:rsidRPr="00326783">
              <w:rPr>
                <w:rFonts w:ascii="Garamond" w:eastAsia="Times New Roman" w:hAnsi="Garamond" w:cs="Calibri"/>
                <w:b/>
                <w:bCs/>
                <w:color w:val="000000"/>
                <w:u w:val="single"/>
                <w:lang w:eastAsia="fr-CH"/>
              </w:rPr>
              <w:t>Cible</w:t>
            </w:r>
          </w:p>
        </w:tc>
        <w:tc>
          <w:tcPr>
            <w:tcW w:w="3580" w:type="dxa"/>
            <w:tcBorders>
              <w:top w:val="nil"/>
              <w:left w:val="nil"/>
              <w:bottom w:val="nil"/>
              <w:right w:val="nil"/>
            </w:tcBorders>
            <w:shd w:val="clear" w:color="auto" w:fill="auto"/>
            <w:vAlign w:val="bottom"/>
            <w:hideMark/>
          </w:tcPr>
          <w:p w14:paraId="07FBAA6E" w14:textId="77777777" w:rsidR="00326783" w:rsidRPr="00326783" w:rsidRDefault="00326783" w:rsidP="00D62C46">
            <w:pPr>
              <w:spacing w:after="0" w:line="240" w:lineRule="auto"/>
              <w:jc w:val="center"/>
              <w:rPr>
                <w:rFonts w:ascii="Garamond" w:eastAsia="Times New Roman" w:hAnsi="Garamond" w:cs="Calibri"/>
                <w:b/>
                <w:bCs/>
                <w:color w:val="000000"/>
                <w:u w:val="single"/>
                <w:lang w:eastAsia="fr-CH"/>
              </w:rPr>
            </w:pPr>
          </w:p>
        </w:tc>
        <w:tc>
          <w:tcPr>
            <w:tcW w:w="3580" w:type="dxa"/>
            <w:tcBorders>
              <w:top w:val="nil"/>
              <w:left w:val="nil"/>
              <w:bottom w:val="nil"/>
              <w:right w:val="nil"/>
            </w:tcBorders>
            <w:shd w:val="clear" w:color="auto" w:fill="auto"/>
            <w:noWrap/>
            <w:vAlign w:val="bottom"/>
            <w:hideMark/>
          </w:tcPr>
          <w:p w14:paraId="5CC5EA51" w14:textId="77777777" w:rsidR="00326783" w:rsidRPr="00326783" w:rsidRDefault="00326783" w:rsidP="00D62C46">
            <w:pPr>
              <w:spacing w:after="0" w:line="240" w:lineRule="auto"/>
              <w:rPr>
                <w:rFonts w:ascii="Times New Roman" w:eastAsia="Times New Roman" w:hAnsi="Times New Roman" w:cs="Times New Roman"/>
                <w:sz w:val="20"/>
                <w:szCs w:val="20"/>
                <w:lang w:eastAsia="fr-CH"/>
              </w:rPr>
            </w:pPr>
          </w:p>
        </w:tc>
        <w:tc>
          <w:tcPr>
            <w:tcW w:w="3580" w:type="dxa"/>
            <w:tcBorders>
              <w:top w:val="nil"/>
              <w:left w:val="nil"/>
              <w:bottom w:val="nil"/>
              <w:right w:val="nil"/>
            </w:tcBorders>
            <w:shd w:val="clear" w:color="auto" w:fill="auto"/>
            <w:noWrap/>
            <w:vAlign w:val="bottom"/>
            <w:hideMark/>
          </w:tcPr>
          <w:p w14:paraId="2FBB13A6" w14:textId="77777777" w:rsidR="00326783" w:rsidRPr="00326783" w:rsidRDefault="00326783" w:rsidP="00D62C46">
            <w:pPr>
              <w:spacing w:after="0" w:line="240" w:lineRule="auto"/>
              <w:rPr>
                <w:rFonts w:ascii="Times New Roman" w:eastAsia="Times New Roman" w:hAnsi="Times New Roman" w:cs="Times New Roman"/>
                <w:sz w:val="20"/>
                <w:szCs w:val="20"/>
                <w:lang w:eastAsia="fr-CH"/>
              </w:rPr>
            </w:pPr>
          </w:p>
        </w:tc>
        <w:tc>
          <w:tcPr>
            <w:tcW w:w="3580" w:type="dxa"/>
            <w:tcBorders>
              <w:top w:val="nil"/>
              <w:left w:val="nil"/>
              <w:bottom w:val="nil"/>
              <w:right w:val="nil"/>
            </w:tcBorders>
            <w:shd w:val="clear" w:color="auto" w:fill="auto"/>
            <w:noWrap/>
            <w:vAlign w:val="bottom"/>
            <w:hideMark/>
          </w:tcPr>
          <w:p w14:paraId="36ED8233" w14:textId="77777777" w:rsidR="00326783" w:rsidRPr="00326783" w:rsidRDefault="00326783" w:rsidP="00D62C46">
            <w:pPr>
              <w:spacing w:after="0" w:line="240" w:lineRule="auto"/>
              <w:rPr>
                <w:rFonts w:ascii="Times New Roman" w:eastAsia="Times New Roman" w:hAnsi="Times New Roman" w:cs="Times New Roman"/>
                <w:sz w:val="20"/>
                <w:szCs w:val="20"/>
                <w:lang w:eastAsia="fr-CH"/>
              </w:rPr>
            </w:pPr>
          </w:p>
        </w:tc>
      </w:tr>
      <w:tr w:rsidR="00326783" w:rsidRPr="00326783" w14:paraId="1AAB2768" w14:textId="77777777" w:rsidTr="00D62C46">
        <w:trPr>
          <w:trHeight w:val="288"/>
          <w:jc w:val="center"/>
        </w:trPr>
        <w:tc>
          <w:tcPr>
            <w:tcW w:w="170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2628F14" w14:textId="77777777" w:rsidR="00326783" w:rsidRPr="00326783" w:rsidRDefault="00326783" w:rsidP="00D62C46">
            <w:pPr>
              <w:spacing w:after="0" w:line="240" w:lineRule="auto"/>
              <w:jc w:val="center"/>
              <w:rPr>
                <w:rFonts w:ascii="Garamond" w:eastAsia="Times New Roman" w:hAnsi="Garamond" w:cs="Calibri"/>
                <w:color w:val="000000"/>
                <w:lang w:eastAsia="fr-CH"/>
              </w:rPr>
            </w:pPr>
            <w:r w:rsidRPr="00326783">
              <w:rPr>
                <w:rFonts w:ascii="Garamond" w:eastAsia="Times New Roman" w:hAnsi="Garamond" w:cs="Calibri"/>
                <w:color w:val="000000"/>
                <w:lang w:eastAsia="fr-CH"/>
              </w:rPr>
              <w:t>Type</w:t>
            </w:r>
          </w:p>
        </w:tc>
        <w:tc>
          <w:tcPr>
            <w:tcW w:w="3580" w:type="dxa"/>
            <w:tcBorders>
              <w:top w:val="single" w:sz="4" w:space="0" w:color="auto"/>
              <w:left w:val="nil"/>
              <w:bottom w:val="single" w:sz="4" w:space="0" w:color="auto"/>
              <w:right w:val="single" w:sz="4" w:space="0" w:color="auto"/>
            </w:tcBorders>
            <w:shd w:val="clear" w:color="auto" w:fill="auto"/>
            <w:vAlign w:val="bottom"/>
            <w:hideMark/>
          </w:tcPr>
          <w:p w14:paraId="4A17E594" w14:textId="77777777" w:rsidR="00326783" w:rsidRPr="00326783" w:rsidRDefault="00326783" w:rsidP="00D62C46">
            <w:pPr>
              <w:spacing w:after="0" w:line="240" w:lineRule="auto"/>
              <w:jc w:val="center"/>
              <w:rPr>
                <w:rFonts w:ascii="Garamond" w:eastAsia="Times New Roman" w:hAnsi="Garamond" w:cs="Calibri"/>
                <w:color w:val="000000"/>
                <w:lang w:eastAsia="fr-CH"/>
              </w:rPr>
            </w:pPr>
            <w:r w:rsidRPr="00326783">
              <w:rPr>
                <w:rFonts w:ascii="Garamond" w:eastAsia="Times New Roman" w:hAnsi="Garamond" w:cs="Calibri"/>
                <w:color w:val="000000"/>
                <w:lang w:eastAsia="fr-CH"/>
              </w:rPr>
              <w:t>Membres des coopératives</w:t>
            </w:r>
          </w:p>
        </w:tc>
        <w:tc>
          <w:tcPr>
            <w:tcW w:w="3580" w:type="dxa"/>
            <w:tcBorders>
              <w:top w:val="single" w:sz="4" w:space="0" w:color="auto"/>
              <w:left w:val="nil"/>
              <w:bottom w:val="single" w:sz="4" w:space="0" w:color="auto"/>
              <w:right w:val="single" w:sz="4" w:space="0" w:color="auto"/>
            </w:tcBorders>
            <w:shd w:val="clear" w:color="auto" w:fill="auto"/>
            <w:noWrap/>
            <w:vAlign w:val="bottom"/>
            <w:hideMark/>
          </w:tcPr>
          <w:p w14:paraId="11CF4D96" w14:textId="77777777" w:rsidR="00326783" w:rsidRPr="00326783" w:rsidRDefault="00326783" w:rsidP="00D62C46">
            <w:pPr>
              <w:spacing w:after="0" w:line="240" w:lineRule="auto"/>
              <w:jc w:val="center"/>
              <w:rPr>
                <w:rFonts w:ascii="Garamond" w:eastAsia="Times New Roman" w:hAnsi="Garamond" w:cs="Calibri"/>
                <w:color w:val="000000"/>
                <w:lang w:eastAsia="fr-CH"/>
              </w:rPr>
            </w:pPr>
            <w:r w:rsidRPr="00326783">
              <w:rPr>
                <w:rFonts w:ascii="Garamond" w:eastAsia="Times New Roman" w:hAnsi="Garamond" w:cs="Calibri"/>
                <w:color w:val="000000"/>
                <w:lang w:eastAsia="fr-CH"/>
              </w:rPr>
              <w:t>Coopérative</w:t>
            </w:r>
          </w:p>
        </w:tc>
        <w:tc>
          <w:tcPr>
            <w:tcW w:w="3580" w:type="dxa"/>
            <w:tcBorders>
              <w:top w:val="single" w:sz="4" w:space="0" w:color="auto"/>
              <w:left w:val="nil"/>
              <w:bottom w:val="single" w:sz="4" w:space="0" w:color="auto"/>
              <w:right w:val="single" w:sz="4" w:space="0" w:color="auto"/>
            </w:tcBorders>
            <w:shd w:val="clear" w:color="auto" w:fill="auto"/>
            <w:noWrap/>
            <w:vAlign w:val="bottom"/>
            <w:hideMark/>
          </w:tcPr>
          <w:p w14:paraId="58E03FC5" w14:textId="77777777" w:rsidR="00326783" w:rsidRPr="00326783" w:rsidRDefault="00326783" w:rsidP="00D62C46">
            <w:pPr>
              <w:spacing w:after="0" w:line="240" w:lineRule="auto"/>
              <w:jc w:val="center"/>
              <w:rPr>
                <w:rFonts w:ascii="Garamond" w:eastAsia="Times New Roman" w:hAnsi="Garamond" w:cs="Calibri"/>
                <w:color w:val="000000"/>
                <w:lang w:eastAsia="fr-CH"/>
              </w:rPr>
            </w:pPr>
            <w:r w:rsidRPr="00326783">
              <w:rPr>
                <w:rFonts w:ascii="Garamond" w:eastAsia="Times New Roman" w:hAnsi="Garamond" w:cs="Calibri"/>
                <w:color w:val="000000"/>
                <w:lang w:eastAsia="fr-CH"/>
              </w:rPr>
              <w:t>Unité de transformation</w:t>
            </w:r>
          </w:p>
        </w:tc>
        <w:tc>
          <w:tcPr>
            <w:tcW w:w="3580" w:type="dxa"/>
            <w:tcBorders>
              <w:top w:val="single" w:sz="4" w:space="0" w:color="auto"/>
              <w:left w:val="nil"/>
              <w:bottom w:val="single" w:sz="4" w:space="0" w:color="auto"/>
              <w:right w:val="single" w:sz="4" w:space="0" w:color="auto"/>
            </w:tcBorders>
            <w:shd w:val="clear" w:color="auto" w:fill="auto"/>
            <w:noWrap/>
            <w:vAlign w:val="bottom"/>
            <w:hideMark/>
          </w:tcPr>
          <w:p w14:paraId="2DFB3EF6" w14:textId="77777777" w:rsidR="00326783" w:rsidRPr="00326783" w:rsidRDefault="00326783" w:rsidP="00D62C46">
            <w:pPr>
              <w:spacing w:after="0" w:line="240" w:lineRule="auto"/>
              <w:jc w:val="center"/>
              <w:rPr>
                <w:rFonts w:ascii="Garamond" w:eastAsia="Times New Roman" w:hAnsi="Garamond" w:cs="Calibri"/>
                <w:color w:val="000000"/>
                <w:lang w:eastAsia="fr-CH"/>
              </w:rPr>
            </w:pPr>
            <w:r w:rsidRPr="00326783">
              <w:rPr>
                <w:rFonts w:ascii="Garamond" w:eastAsia="Times New Roman" w:hAnsi="Garamond" w:cs="Calibri"/>
                <w:color w:val="000000"/>
                <w:lang w:eastAsia="fr-CH"/>
              </w:rPr>
              <w:t>Complexe industriel</w:t>
            </w:r>
          </w:p>
        </w:tc>
      </w:tr>
      <w:tr w:rsidR="00326783" w:rsidRPr="00326783" w14:paraId="0839A58E" w14:textId="77777777" w:rsidTr="00D62C46">
        <w:trPr>
          <w:trHeight w:val="288"/>
          <w:jc w:val="center"/>
        </w:trPr>
        <w:tc>
          <w:tcPr>
            <w:tcW w:w="1701" w:type="dxa"/>
            <w:tcBorders>
              <w:top w:val="nil"/>
              <w:left w:val="single" w:sz="4" w:space="0" w:color="auto"/>
              <w:bottom w:val="single" w:sz="4" w:space="0" w:color="auto"/>
              <w:right w:val="single" w:sz="4" w:space="0" w:color="auto"/>
            </w:tcBorders>
            <w:shd w:val="clear" w:color="auto" w:fill="auto"/>
            <w:noWrap/>
            <w:vAlign w:val="bottom"/>
            <w:hideMark/>
          </w:tcPr>
          <w:p w14:paraId="33137190" w14:textId="77777777" w:rsidR="00326783" w:rsidRPr="00326783" w:rsidRDefault="00326783" w:rsidP="00D62C46">
            <w:pPr>
              <w:spacing w:after="0" w:line="240" w:lineRule="auto"/>
              <w:jc w:val="center"/>
              <w:rPr>
                <w:rFonts w:ascii="Garamond" w:eastAsia="Times New Roman" w:hAnsi="Garamond" w:cs="Calibri"/>
                <w:color w:val="000000"/>
                <w:lang w:eastAsia="fr-CH"/>
              </w:rPr>
            </w:pPr>
            <w:proofErr w:type="spellStart"/>
            <w:r>
              <w:rPr>
                <w:rFonts w:ascii="Garamond" w:eastAsia="Times New Roman" w:hAnsi="Garamond" w:cs="Calibri"/>
                <w:color w:val="000000"/>
                <w:lang w:eastAsia="fr-CH"/>
              </w:rPr>
              <w:t>Qté</w:t>
            </w:r>
            <w:proofErr w:type="spellEnd"/>
            <w:r w:rsidRPr="00326783">
              <w:rPr>
                <w:rFonts w:ascii="Garamond" w:eastAsia="Times New Roman" w:hAnsi="Garamond" w:cs="Calibri"/>
                <w:color w:val="000000"/>
                <w:lang w:eastAsia="fr-CH"/>
              </w:rPr>
              <w:t xml:space="preserve"> envisagé</w:t>
            </w:r>
            <w:r>
              <w:rPr>
                <w:rFonts w:ascii="Garamond" w:eastAsia="Times New Roman" w:hAnsi="Garamond" w:cs="Calibri"/>
                <w:color w:val="000000"/>
                <w:lang w:eastAsia="fr-CH"/>
              </w:rPr>
              <w:t>e</w:t>
            </w:r>
          </w:p>
        </w:tc>
        <w:tc>
          <w:tcPr>
            <w:tcW w:w="3580" w:type="dxa"/>
            <w:tcBorders>
              <w:top w:val="nil"/>
              <w:left w:val="nil"/>
              <w:bottom w:val="single" w:sz="4" w:space="0" w:color="auto"/>
              <w:right w:val="single" w:sz="4" w:space="0" w:color="auto"/>
            </w:tcBorders>
            <w:shd w:val="clear" w:color="auto" w:fill="auto"/>
            <w:vAlign w:val="bottom"/>
            <w:hideMark/>
          </w:tcPr>
          <w:p w14:paraId="0BF85E4F" w14:textId="77777777" w:rsidR="00326783" w:rsidRPr="00326783" w:rsidRDefault="00326783" w:rsidP="00D62C46">
            <w:pPr>
              <w:spacing w:after="0" w:line="240" w:lineRule="auto"/>
              <w:jc w:val="center"/>
              <w:rPr>
                <w:rFonts w:ascii="Garamond" w:eastAsia="Times New Roman" w:hAnsi="Garamond" w:cs="Calibri"/>
                <w:color w:val="000000"/>
                <w:lang w:eastAsia="fr-CH"/>
              </w:rPr>
            </w:pPr>
            <w:r w:rsidRPr="00326783">
              <w:rPr>
                <w:rFonts w:ascii="Garamond" w:eastAsia="Times New Roman" w:hAnsi="Garamond" w:cs="Calibri"/>
                <w:color w:val="000000"/>
                <w:lang w:eastAsia="fr-CH"/>
              </w:rPr>
              <w:t>500</w:t>
            </w:r>
          </w:p>
        </w:tc>
        <w:tc>
          <w:tcPr>
            <w:tcW w:w="3580" w:type="dxa"/>
            <w:tcBorders>
              <w:top w:val="nil"/>
              <w:left w:val="nil"/>
              <w:bottom w:val="single" w:sz="4" w:space="0" w:color="auto"/>
              <w:right w:val="single" w:sz="4" w:space="0" w:color="auto"/>
            </w:tcBorders>
            <w:shd w:val="clear" w:color="auto" w:fill="auto"/>
            <w:noWrap/>
            <w:vAlign w:val="bottom"/>
            <w:hideMark/>
          </w:tcPr>
          <w:p w14:paraId="5246AAA1" w14:textId="77777777" w:rsidR="00326783" w:rsidRPr="00326783" w:rsidRDefault="00326783" w:rsidP="00D62C46">
            <w:pPr>
              <w:spacing w:after="0" w:line="240" w:lineRule="auto"/>
              <w:jc w:val="center"/>
              <w:rPr>
                <w:rFonts w:ascii="Garamond" w:eastAsia="Times New Roman" w:hAnsi="Garamond" w:cs="Calibri"/>
                <w:color w:val="000000"/>
                <w:lang w:eastAsia="fr-CH"/>
              </w:rPr>
            </w:pPr>
            <w:r w:rsidRPr="00326783">
              <w:rPr>
                <w:rFonts w:ascii="Garamond" w:eastAsia="Times New Roman" w:hAnsi="Garamond" w:cs="Calibri"/>
                <w:color w:val="000000"/>
                <w:lang w:eastAsia="fr-CH"/>
              </w:rPr>
              <w:t>80</w:t>
            </w:r>
          </w:p>
        </w:tc>
        <w:tc>
          <w:tcPr>
            <w:tcW w:w="3580" w:type="dxa"/>
            <w:tcBorders>
              <w:top w:val="nil"/>
              <w:left w:val="nil"/>
              <w:bottom w:val="single" w:sz="4" w:space="0" w:color="auto"/>
              <w:right w:val="single" w:sz="4" w:space="0" w:color="auto"/>
            </w:tcBorders>
            <w:shd w:val="clear" w:color="auto" w:fill="auto"/>
            <w:noWrap/>
            <w:vAlign w:val="bottom"/>
            <w:hideMark/>
          </w:tcPr>
          <w:p w14:paraId="7C0CC996" w14:textId="77777777" w:rsidR="00326783" w:rsidRPr="00326783" w:rsidRDefault="00326783" w:rsidP="00D62C46">
            <w:pPr>
              <w:spacing w:after="0" w:line="240" w:lineRule="auto"/>
              <w:jc w:val="center"/>
              <w:rPr>
                <w:rFonts w:ascii="Garamond" w:eastAsia="Times New Roman" w:hAnsi="Garamond" w:cs="Calibri"/>
                <w:color w:val="000000"/>
                <w:lang w:eastAsia="fr-CH"/>
              </w:rPr>
            </w:pPr>
            <w:r w:rsidRPr="00326783">
              <w:rPr>
                <w:rFonts w:ascii="Garamond" w:eastAsia="Times New Roman" w:hAnsi="Garamond" w:cs="Calibri"/>
                <w:color w:val="000000"/>
                <w:lang w:eastAsia="fr-CH"/>
              </w:rPr>
              <w:t>1</w:t>
            </w:r>
          </w:p>
        </w:tc>
        <w:tc>
          <w:tcPr>
            <w:tcW w:w="3580" w:type="dxa"/>
            <w:tcBorders>
              <w:top w:val="nil"/>
              <w:left w:val="nil"/>
              <w:bottom w:val="single" w:sz="4" w:space="0" w:color="auto"/>
              <w:right w:val="single" w:sz="4" w:space="0" w:color="auto"/>
            </w:tcBorders>
            <w:shd w:val="clear" w:color="auto" w:fill="auto"/>
            <w:noWrap/>
            <w:vAlign w:val="bottom"/>
            <w:hideMark/>
          </w:tcPr>
          <w:p w14:paraId="119E7D4D" w14:textId="77777777" w:rsidR="00326783" w:rsidRPr="00326783" w:rsidRDefault="00326783" w:rsidP="00D62C46">
            <w:pPr>
              <w:spacing w:after="0" w:line="240" w:lineRule="auto"/>
              <w:jc w:val="center"/>
              <w:rPr>
                <w:rFonts w:ascii="Garamond" w:eastAsia="Times New Roman" w:hAnsi="Garamond" w:cs="Calibri"/>
                <w:color w:val="000000"/>
                <w:lang w:eastAsia="fr-CH"/>
              </w:rPr>
            </w:pPr>
            <w:r w:rsidRPr="00326783">
              <w:rPr>
                <w:rFonts w:ascii="Garamond" w:eastAsia="Times New Roman" w:hAnsi="Garamond" w:cs="Calibri"/>
                <w:color w:val="000000"/>
                <w:lang w:eastAsia="fr-CH"/>
              </w:rPr>
              <w:t>1</w:t>
            </w:r>
          </w:p>
        </w:tc>
      </w:tr>
    </w:tbl>
    <w:p w14:paraId="19475B13" w14:textId="77777777" w:rsidR="00737630" w:rsidRDefault="00737630" w:rsidP="002A3828">
      <w:pPr>
        <w:spacing w:after="0" w:line="240" w:lineRule="auto"/>
        <w:rPr>
          <w:rFonts w:ascii="Garamond" w:hAnsi="Garamond"/>
          <w:lang w:val="fr-FR"/>
        </w:rPr>
      </w:pPr>
    </w:p>
    <w:p w14:paraId="0FBB054A" w14:textId="10040DE3" w:rsidR="00DD1D3B" w:rsidRPr="00AE6867" w:rsidRDefault="00DD1D3B" w:rsidP="009D724C">
      <w:pPr>
        <w:spacing w:after="0" w:line="240" w:lineRule="auto"/>
        <w:jc w:val="both"/>
        <w:rPr>
          <w:rFonts w:ascii="Garamond" w:hAnsi="Garamond" w:cstheme="minorHAnsi"/>
          <w:i/>
          <w:u w:val="single"/>
          <w:lang w:val="fr-FR"/>
        </w:rPr>
      </w:pPr>
      <w:r w:rsidRPr="00AE6867">
        <w:rPr>
          <w:rFonts w:ascii="Garamond" w:hAnsi="Garamond" w:cstheme="minorHAnsi"/>
          <w:i/>
          <w:u w:val="single"/>
          <w:lang w:val="fr-FR"/>
        </w:rPr>
        <w:t>Assistance technique aux banques</w:t>
      </w:r>
    </w:p>
    <w:p w14:paraId="069582B4" w14:textId="77777777" w:rsidR="00DD1D3B" w:rsidRDefault="00DD1D3B" w:rsidP="00723FDD">
      <w:pPr>
        <w:spacing w:after="0" w:line="240" w:lineRule="auto"/>
      </w:pPr>
    </w:p>
    <w:tbl>
      <w:tblPr>
        <w:tblW w:w="9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560"/>
        <w:gridCol w:w="8120"/>
      </w:tblGrid>
      <w:tr w:rsidR="00DD1D3B" w:rsidRPr="00702C56" w14:paraId="4E4B941E" w14:textId="77777777" w:rsidTr="009D724C">
        <w:trPr>
          <w:trHeight w:val="431"/>
        </w:trPr>
        <w:tc>
          <w:tcPr>
            <w:tcW w:w="1560" w:type="dxa"/>
            <w:shd w:val="clear" w:color="auto" w:fill="auto"/>
            <w:noWrap/>
            <w:vAlign w:val="center"/>
            <w:hideMark/>
          </w:tcPr>
          <w:p w14:paraId="3A81A457" w14:textId="77777777" w:rsidR="00DD1D3B" w:rsidRPr="00702C56" w:rsidRDefault="00DD1D3B" w:rsidP="00D62C46">
            <w:pPr>
              <w:spacing w:after="0" w:line="240" w:lineRule="auto"/>
              <w:rPr>
                <w:rFonts w:ascii="Garamond" w:eastAsia="Times New Roman" w:hAnsi="Garamond" w:cs="Calibri"/>
                <w:color w:val="000000"/>
                <w:u w:val="single"/>
                <w:lang w:eastAsia="fr-CH"/>
              </w:rPr>
            </w:pPr>
            <w:r w:rsidRPr="00702C56">
              <w:rPr>
                <w:rFonts w:ascii="Garamond" w:eastAsia="Times New Roman" w:hAnsi="Garamond" w:cs="Calibri"/>
                <w:color w:val="000000"/>
                <w:u w:val="single"/>
                <w:lang w:eastAsia="fr-CH"/>
              </w:rPr>
              <w:t>Objectif:</w:t>
            </w:r>
          </w:p>
        </w:tc>
        <w:tc>
          <w:tcPr>
            <w:tcW w:w="8120" w:type="dxa"/>
            <w:shd w:val="clear" w:color="auto" w:fill="auto"/>
            <w:vAlign w:val="center"/>
            <w:hideMark/>
          </w:tcPr>
          <w:p w14:paraId="1A8A7F8A" w14:textId="1FAB493E" w:rsidR="00DD1D3B" w:rsidRPr="00702C56" w:rsidRDefault="009D724C" w:rsidP="00D62C46">
            <w:pPr>
              <w:spacing w:after="0" w:line="240" w:lineRule="auto"/>
              <w:jc w:val="both"/>
              <w:rPr>
                <w:rFonts w:ascii="Garamond" w:hAnsi="Garamond"/>
                <w:color w:val="000000"/>
              </w:rPr>
            </w:pPr>
            <w:r w:rsidRPr="009D724C">
              <w:rPr>
                <w:rFonts w:ascii="Garamond" w:eastAsia="Times New Roman" w:hAnsi="Garamond" w:cs="Calibri"/>
                <w:color w:val="000000"/>
                <w:lang w:eastAsia="fr-CH"/>
              </w:rPr>
              <w:t>Assistance technique aux banques</w:t>
            </w:r>
            <w:r>
              <w:rPr>
                <w:rFonts w:ascii="Garamond" w:eastAsia="Times New Roman" w:hAnsi="Garamond" w:cs="Calibri"/>
                <w:color w:val="000000"/>
                <w:lang w:eastAsia="fr-CH"/>
              </w:rPr>
              <w:t xml:space="preserve"> pour appréhender les spécificités de la filière Karité</w:t>
            </w:r>
          </w:p>
        </w:tc>
      </w:tr>
      <w:tr w:rsidR="00DD1D3B" w:rsidRPr="00702C56" w14:paraId="24898C9F" w14:textId="77777777" w:rsidTr="00AB40A6">
        <w:trPr>
          <w:trHeight w:val="1881"/>
        </w:trPr>
        <w:tc>
          <w:tcPr>
            <w:tcW w:w="1560" w:type="dxa"/>
            <w:shd w:val="clear" w:color="auto" w:fill="auto"/>
            <w:noWrap/>
            <w:vAlign w:val="center"/>
            <w:hideMark/>
          </w:tcPr>
          <w:p w14:paraId="447E2B93" w14:textId="77777777" w:rsidR="00DD1D3B" w:rsidRPr="00702C56" w:rsidRDefault="00DD1D3B" w:rsidP="00D62C46">
            <w:pPr>
              <w:spacing w:after="0" w:line="240" w:lineRule="auto"/>
              <w:rPr>
                <w:rFonts w:ascii="Garamond" w:eastAsia="Times New Roman" w:hAnsi="Garamond" w:cs="Calibri"/>
                <w:color w:val="000000"/>
                <w:u w:val="single"/>
                <w:lang w:eastAsia="fr-CH"/>
              </w:rPr>
            </w:pPr>
            <w:r w:rsidRPr="00702C56">
              <w:rPr>
                <w:rFonts w:ascii="Garamond" w:eastAsia="Times New Roman" w:hAnsi="Garamond" w:cs="Calibri"/>
                <w:color w:val="000000"/>
                <w:u w:val="single"/>
                <w:lang w:eastAsia="fr-CH"/>
              </w:rPr>
              <w:t>Contexte:</w:t>
            </w:r>
          </w:p>
        </w:tc>
        <w:tc>
          <w:tcPr>
            <w:tcW w:w="8120" w:type="dxa"/>
            <w:shd w:val="clear" w:color="auto" w:fill="auto"/>
            <w:vAlign w:val="center"/>
            <w:hideMark/>
          </w:tcPr>
          <w:p w14:paraId="375A76BA" w14:textId="46CFE5EE" w:rsidR="00DD1D3B" w:rsidRPr="00702C56" w:rsidRDefault="00AB40A6" w:rsidP="00440E83">
            <w:pPr>
              <w:spacing w:after="0" w:line="240" w:lineRule="auto"/>
              <w:jc w:val="both"/>
              <w:rPr>
                <w:rFonts w:ascii="Garamond" w:eastAsia="Times New Roman" w:hAnsi="Garamond" w:cs="Calibri"/>
                <w:color w:val="000000"/>
                <w:lang w:eastAsia="fr-CH"/>
              </w:rPr>
            </w:pPr>
            <w:r>
              <w:rPr>
                <w:rFonts w:ascii="Garamond" w:hAnsi="Garamond"/>
                <w:color w:val="000000"/>
              </w:rPr>
              <w:t>La filière Karités s’appuie sur un produit sauvage, collecté en zone forestière. En conséquence, les mécaniques de financement des acteurs de la filière ne sont pas comparables aux autres filières agricoles. Le besoin de financement se caractérise particulièrement par des besoins en fonds de roulement importants (i) capacité à préfinancer les collecteurs pour sécuriser les stocks, (ii) capacité à renouveler les fonds rapidement au rythme de la transformation de l’amande en beurre, (iii) capacité à garantir l’achat de produits finaux pour les intermédiaires de commercialisation</w:t>
            </w:r>
          </w:p>
        </w:tc>
      </w:tr>
      <w:tr w:rsidR="00DD1D3B" w:rsidRPr="00702C56" w14:paraId="67C51B73" w14:textId="77777777" w:rsidTr="009D724C">
        <w:trPr>
          <w:trHeight w:val="492"/>
        </w:trPr>
        <w:tc>
          <w:tcPr>
            <w:tcW w:w="1560" w:type="dxa"/>
            <w:shd w:val="clear" w:color="auto" w:fill="auto"/>
            <w:noWrap/>
            <w:vAlign w:val="center"/>
            <w:hideMark/>
          </w:tcPr>
          <w:p w14:paraId="4BE47B70" w14:textId="77777777" w:rsidR="00DD1D3B" w:rsidRPr="00702C56" w:rsidRDefault="00DD1D3B" w:rsidP="00D62C46">
            <w:pPr>
              <w:spacing w:after="0" w:line="240" w:lineRule="auto"/>
              <w:rPr>
                <w:rFonts w:ascii="Garamond" w:eastAsia="Times New Roman" w:hAnsi="Garamond" w:cs="Calibri"/>
                <w:color w:val="000000"/>
                <w:u w:val="single"/>
                <w:lang w:eastAsia="fr-CH"/>
              </w:rPr>
            </w:pPr>
            <w:r w:rsidRPr="00702C56">
              <w:rPr>
                <w:rFonts w:ascii="Garamond" w:eastAsia="Times New Roman" w:hAnsi="Garamond" w:cs="Calibri"/>
                <w:color w:val="000000"/>
                <w:u w:val="single"/>
                <w:lang w:eastAsia="fr-CH"/>
              </w:rPr>
              <w:t xml:space="preserve">Opérateur: </w:t>
            </w:r>
          </w:p>
        </w:tc>
        <w:tc>
          <w:tcPr>
            <w:tcW w:w="8120" w:type="dxa"/>
            <w:shd w:val="clear" w:color="auto" w:fill="auto"/>
            <w:noWrap/>
            <w:vAlign w:val="center"/>
            <w:hideMark/>
          </w:tcPr>
          <w:p w14:paraId="17606310" w14:textId="77777777" w:rsidR="00DD1D3B" w:rsidRPr="00702C56" w:rsidRDefault="00DD1D3B" w:rsidP="00D62C46">
            <w:pPr>
              <w:spacing w:after="0" w:line="240" w:lineRule="auto"/>
              <w:rPr>
                <w:rFonts w:ascii="Garamond" w:eastAsia="Times New Roman" w:hAnsi="Garamond" w:cs="Calibri"/>
                <w:color w:val="000000"/>
                <w:lang w:eastAsia="fr-CH"/>
              </w:rPr>
            </w:pPr>
            <w:proofErr w:type="spellStart"/>
            <w:r>
              <w:rPr>
                <w:rFonts w:ascii="Garamond" w:eastAsia="Times New Roman" w:hAnsi="Garamond" w:cs="Calibri"/>
                <w:color w:val="000000"/>
                <w:lang w:eastAsia="fr-CH"/>
              </w:rPr>
              <w:t>TFK</w:t>
            </w:r>
            <w:proofErr w:type="spellEnd"/>
            <w:r>
              <w:rPr>
                <w:rFonts w:ascii="Garamond" w:eastAsia="Times New Roman" w:hAnsi="Garamond" w:cs="Calibri"/>
                <w:color w:val="000000"/>
                <w:lang w:eastAsia="fr-CH"/>
              </w:rPr>
              <w:t xml:space="preserve"> – Table Filière Karité (Organisation interprofessionnelle du Karité au Burkina Faso)</w:t>
            </w:r>
          </w:p>
        </w:tc>
      </w:tr>
    </w:tbl>
    <w:p w14:paraId="704FA534" w14:textId="77777777" w:rsidR="00DD1D3B" w:rsidRDefault="00DD1D3B" w:rsidP="00723FDD">
      <w:pPr>
        <w:spacing w:after="0" w:line="240" w:lineRule="auto"/>
      </w:pPr>
    </w:p>
    <w:p w14:paraId="13B4A13D" w14:textId="77777777" w:rsidR="00723FDD" w:rsidRDefault="00723FDD" w:rsidP="00723FDD">
      <w:pPr>
        <w:spacing w:after="0" w:line="240" w:lineRule="auto"/>
      </w:pPr>
    </w:p>
    <w:p w14:paraId="4B07D09D" w14:textId="77777777" w:rsidR="00723FDD" w:rsidRPr="00723FDD" w:rsidRDefault="00723FDD" w:rsidP="002A3828">
      <w:pPr>
        <w:spacing w:after="0" w:line="240" w:lineRule="auto"/>
        <w:rPr>
          <w:rFonts w:ascii="Garamond" w:hAnsi="Garamond"/>
        </w:rPr>
      </w:pPr>
    </w:p>
    <w:p w14:paraId="24BAE298" w14:textId="77777777" w:rsidR="00737630" w:rsidRDefault="00737630" w:rsidP="002A3828">
      <w:pPr>
        <w:spacing w:after="0" w:line="240" w:lineRule="auto"/>
        <w:rPr>
          <w:rFonts w:cstheme="minorHAnsi"/>
          <w:b/>
          <w:lang w:val="fr-FR"/>
        </w:rPr>
      </w:pPr>
    </w:p>
    <w:p w14:paraId="1E7B2D7B" w14:textId="77777777" w:rsidR="00326783" w:rsidRDefault="00326783">
      <w:pPr>
        <w:rPr>
          <w:rFonts w:cstheme="minorHAnsi"/>
          <w:b/>
        </w:rPr>
        <w:sectPr w:rsidR="00326783" w:rsidSect="009D724C">
          <w:pgSz w:w="16838" w:h="11906" w:orient="landscape"/>
          <w:pgMar w:top="567" w:right="709" w:bottom="568" w:left="426" w:header="708" w:footer="708" w:gutter="0"/>
          <w:cols w:space="708"/>
          <w:docGrid w:linePitch="360"/>
        </w:sectPr>
      </w:pPr>
    </w:p>
    <w:p w14:paraId="49003A7B" w14:textId="77777777" w:rsidR="00737630" w:rsidRPr="00103546" w:rsidRDefault="00737630" w:rsidP="002A3828">
      <w:pPr>
        <w:spacing w:after="0" w:line="240" w:lineRule="auto"/>
        <w:rPr>
          <w:rFonts w:cstheme="minorHAnsi"/>
          <w:b/>
        </w:rPr>
      </w:pPr>
    </w:p>
    <w:p w14:paraId="2D6316F5" w14:textId="120032D0" w:rsidR="00737630" w:rsidRPr="00326783" w:rsidRDefault="00737630" w:rsidP="00326783">
      <w:pPr>
        <w:spacing w:after="0" w:line="240" w:lineRule="auto"/>
        <w:jc w:val="both"/>
        <w:rPr>
          <w:rFonts w:ascii="Garamond" w:eastAsia="Times New Roman" w:hAnsi="Garamond" w:cs="Calibri"/>
          <w:b/>
          <w:bCs/>
          <w:color w:val="212121"/>
          <w:sz w:val="26"/>
          <w:szCs w:val="26"/>
          <w:lang w:val="fr-FR" w:eastAsia="fr-CH"/>
        </w:rPr>
      </w:pPr>
      <w:r w:rsidRPr="00326783">
        <w:rPr>
          <w:rFonts w:ascii="Garamond" w:eastAsia="Times New Roman" w:hAnsi="Garamond" w:cs="Calibri"/>
          <w:b/>
          <w:bCs/>
          <w:color w:val="212121"/>
          <w:sz w:val="26"/>
          <w:szCs w:val="26"/>
          <w:lang w:val="fr-FR" w:eastAsia="fr-CH"/>
        </w:rPr>
        <w:t xml:space="preserve">COMPOSANTE 4: </w:t>
      </w:r>
      <w:r w:rsidR="00326783">
        <w:rPr>
          <w:rFonts w:ascii="Garamond" w:eastAsia="Times New Roman" w:hAnsi="Garamond" w:cs="Calibri"/>
          <w:b/>
          <w:bCs/>
          <w:color w:val="212121"/>
          <w:sz w:val="26"/>
          <w:szCs w:val="26"/>
          <w:lang w:val="fr-FR" w:eastAsia="fr-CH"/>
        </w:rPr>
        <w:t>P</w:t>
      </w:r>
      <w:r w:rsidR="00326783" w:rsidRPr="00326783">
        <w:rPr>
          <w:rFonts w:ascii="Garamond" w:eastAsia="Times New Roman" w:hAnsi="Garamond" w:cs="Calibri"/>
          <w:b/>
          <w:bCs/>
          <w:color w:val="212121"/>
          <w:sz w:val="26"/>
          <w:szCs w:val="26"/>
          <w:lang w:val="fr-FR" w:eastAsia="fr-CH"/>
        </w:rPr>
        <w:t>révenir et gérer les crises, renforcer les capacités institutionnelles et coordonner la mise en œuvre du projet</w:t>
      </w:r>
    </w:p>
    <w:p w14:paraId="366CFDBF" w14:textId="2F94517D" w:rsidR="00737630" w:rsidRDefault="00737630" w:rsidP="00326783">
      <w:pPr>
        <w:spacing w:after="0" w:line="240" w:lineRule="auto"/>
        <w:jc w:val="both"/>
        <w:rPr>
          <w:rFonts w:ascii="Garamond" w:eastAsia="Times New Roman" w:hAnsi="Garamond" w:cs="Calibri"/>
          <w:b/>
          <w:bCs/>
          <w:color w:val="212121"/>
          <w:sz w:val="26"/>
          <w:szCs w:val="26"/>
          <w:lang w:val="fr-FR" w:eastAsia="fr-CH"/>
        </w:rPr>
      </w:pPr>
      <w:r w:rsidRPr="00326783">
        <w:rPr>
          <w:rFonts w:ascii="Garamond" w:eastAsia="Times New Roman" w:hAnsi="Garamond" w:cs="Calibri"/>
          <w:b/>
          <w:bCs/>
          <w:color w:val="212121"/>
          <w:sz w:val="26"/>
          <w:szCs w:val="26"/>
          <w:lang w:val="fr-FR" w:eastAsia="fr-CH"/>
        </w:rPr>
        <w:t>Sous composante 4.2/4.3</w:t>
      </w:r>
    </w:p>
    <w:p w14:paraId="2CAA13D4" w14:textId="77777777" w:rsidR="00326783" w:rsidRPr="00326783" w:rsidRDefault="00326783" w:rsidP="00326783">
      <w:pPr>
        <w:spacing w:after="0" w:line="240" w:lineRule="auto"/>
        <w:jc w:val="both"/>
        <w:rPr>
          <w:rFonts w:ascii="Garamond" w:eastAsia="Times New Roman" w:hAnsi="Garamond" w:cs="Calibri"/>
          <w:b/>
          <w:bCs/>
          <w:color w:val="212121"/>
          <w:sz w:val="26"/>
          <w:szCs w:val="26"/>
          <w:lang w:val="fr-FR" w:eastAsia="fr-CH"/>
        </w:rPr>
      </w:pPr>
    </w:p>
    <w:tbl>
      <w:tblPr>
        <w:tblW w:w="96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560"/>
        <w:gridCol w:w="8120"/>
      </w:tblGrid>
      <w:tr w:rsidR="00737630" w:rsidRPr="00702C56" w14:paraId="598A2F6F" w14:textId="77777777" w:rsidTr="00326783">
        <w:trPr>
          <w:trHeight w:val="542"/>
          <w:jc w:val="center"/>
        </w:trPr>
        <w:tc>
          <w:tcPr>
            <w:tcW w:w="1560" w:type="dxa"/>
            <w:shd w:val="clear" w:color="auto" w:fill="auto"/>
            <w:noWrap/>
            <w:vAlign w:val="center"/>
            <w:hideMark/>
          </w:tcPr>
          <w:p w14:paraId="1610A167" w14:textId="77777777" w:rsidR="00737630" w:rsidRPr="00702C56" w:rsidRDefault="00737630" w:rsidP="002A3828">
            <w:pPr>
              <w:spacing w:after="0" w:line="240" w:lineRule="auto"/>
              <w:rPr>
                <w:rFonts w:ascii="Garamond" w:eastAsia="Times New Roman" w:hAnsi="Garamond" w:cs="Calibri"/>
                <w:color w:val="000000"/>
                <w:u w:val="single"/>
                <w:lang w:eastAsia="fr-CH"/>
              </w:rPr>
            </w:pPr>
            <w:r w:rsidRPr="00702C56">
              <w:rPr>
                <w:rFonts w:ascii="Garamond" w:eastAsia="Times New Roman" w:hAnsi="Garamond" w:cs="Calibri"/>
                <w:color w:val="000000"/>
                <w:u w:val="single"/>
                <w:lang w:eastAsia="fr-CH"/>
              </w:rPr>
              <w:t>Objectif:</w:t>
            </w:r>
          </w:p>
        </w:tc>
        <w:tc>
          <w:tcPr>
            <w:tcW w:w="8120" w:type="dxa"/>
            <w:shd w:val="clear" w:color="auto" w:fill="auto"/>
            <w:vAlign w:val="center"/>
            <w:hideMark/>
          </w:tcPr>
          <w:p w14:paraId="15C8FD6F" w14:textId="51CDB721" w:rsidR="00737630" w:rsidRDefault="00AE6867" w:rsidP="00326783">
            <w:pPr>
              <w:spacing w:after="0" w:line="240" w:lineRule="auto"/>
              <w:rPr>
                <w:rFonts w:ascii="Garamond" w:hAnsi="Garamond"/>
                <w:color w:val="000000"/>
              </w:rPr>
            </w:pPr>
            <w:r>
              <w:rPr>
                <w:rFonts w:ascii="Garamond" w:hAnsi="Garamond"/>
                <w:color w:val="000000"/>
              </w:rPr>
              <w:t>Renforcement humaines et matériel pour la s</w:t>
            </w:r>
            <w:r w:rsidR="00326783" w:rsidRPr="00326783">
              <w:rPr>
                <w:rFonts w:ascii="Garamond" w:hAnsi="Garamond"/>
                <w:color w:val="000000"/>
              </w:rPr>
              <w:t xml:space="preserve">upervision </w:t>
            </w:r>
            <w:r w:rsidR="00326783">
              <w:rPr>
                <w:rFonts w:ascii="Garamond" w:hAnsi="Garamond"/>
                <w:color w:val="000000"/>
              </w:rPr>
              <w:t>des actions sous</w:t>
            </w:r>
            <w:r>
              <w:rPr>
                <w:rFonts w:ascii="Garamond" w:hAnsi="Garamond"/>
                <w:color w:val="000000"/>
              </w:rPr>
              <w:t xml:space="preserve"> la responsabilité de la </w:t>
            </w:r>
            <w:proofErr w:type="spellStart"/>
            <w:r>
              <w:rPr>
                <w:rFonts w:ascii="Garamond" w:hAnsi="Garamond"/>
                <w:color w:val="000000"/>
              </w:rPr>
              <w:t>DGEVCC</w:t>
            </w:r>
            <w:proofErr w:type="spellEnd"/>
            <w:r>
              <w:rPr>
                <w:rFonts w:ascii="Garamond" w:hAnsi="Garamond"/>
                <w:color w:val="000000"/>
              </w:rPr>
              <w:t xml:space="preserve"> plus particulièrement</w:t>
            </w:r>
          </w:p>
          <w:p w14:paraId="63DA582C" w14:textId="48363EAD" w:rsidR="00AE6867" w:rsidRDefault="00AE6867" w:rsidP="00326783">
            <w:pPr>
              <w:spacing w:after="0" w:line="240" w:lineRule="auto"/>
              <w:rPr>
                <w:rFonts w:ascii="Garamond" w:hAnsi="Garamond"/>
                <w:color w:val="000000"/>
              </w:rPr>
            </w:pPr>
            <w:r>
              <w:rPr>
                <w:rFonts w:ascii="Garamond" w:hAnsi="Garamond"/>
                <w:color w:val="000000"/>
              </w:rPr>
              <w:t xml:space="preserve">-Liaison avec le </w:t>
            </w:r>
            <w:proofErr w:type="spellStart"/>
            <w:r>
              <w:rPr>
                <w:rFonts w:ascii="Garamond" w:hAnsi="Garamond"/>
                <w:color w:val="000000"/>
              </w:rPr>
              <w:t>MAAH</w:t>
            </w:r>
            <w:proofErr w:type="spellEnd"/>
            <w:r>
              <w:rPr>
                <w:rFonts w:ascii="Garamond" w:hAnsi="Garamond"/>
                <w:color w:val="000000"/>
              </w:rPr>
              <w:t xml:space="preserve"> et élaboration de politiques publiques cohérentes pour le secteur Karité</w:t>
            </w:r>
          </w:p>
          <w:p w14:paraId="6D906EDF" w14:textId="366DB84E" w:rsidR="00AE6867" w:rsidRDefault="00AE6867" w:rsidP="00326783">
            <w:pPr>
              <w:spacing w:after="0" w:line="240" w:lineRule="auto"/>
              <w:rPr>
                <w:rFonts w:ascii="Garamond" w:hAnsi="Garamond"/>
                <w:color w:val="000000"/>
              </w:rPr>
            </w:pPr>
            <w:r>
              <w:rPr>
                <w:rFonts w:ascii="Garamond" w:hAnsi="Garamond"/>
                <w:color w:val="000000"/>
              </w:rPr>
              <w:t>-Accompagnement à l’élaboration de partenariat public-privé sur le volet transformation du Karité</w:t>
            </w:r>
          </w:p>
          <w:p w14:paraId="170C9A5A" w14:textId="7A67E168" w:rsidR="00AE6867" w:rsidRPr="00702C56" w:rsidRDefault="00AE6867" w:rsidP="00326783">
            <w:pPr>
              <w:spacing w:after="0" w:line="240" w:lineRule="auto"/>
              <w:rPr>
                <w:rFonts w:ascii="Garamond" w:hAnsi="Garamond"/>
                <w:color w:val="000000"/>
              </w:rPr>
            </w:pPr>
            <w:r>
              <w:rPr>
                <w:rFonts w:ascii="Garamond" w:hAnsi="Garamond"/>
                <w:color w:val="000000"/>
              </w:rPr>
              <w:t>-Suivi et évaluation</w:t>
            </w:r>
          </w:p>
        </w:tc>
      </w:tr>
      <w:tr w:rsidR="00737630" w:rsidRPr="00702C56" w14:paraId="0F3BB28F" w14:textId="77777777" w:rsidTr="00315176">
        <w:trPr>
          <w:trHeight w:val="492"/>
          <w:jc w:val="center"/>
        </w:trPr>
        <w:tc>
          <w:tcPr>
            <w:tcW w:w="1560" w:type="dxa"/>
            <w:shd w:val="clear" w:color="auto" w:fill="auto"/>
            <w:noWrap/>
            <w:vAlign w:val="center"/>
            <w:hideMark/>
          </w:tcPr>
          <w:p w14:paraId="5E1996B3" w14:textId="58FA403F" w:rsidR="00737630" w:rsidRPr="00702C56" w:rsidRDefault="00737630" w:rsidP="002A3828">
            <w:pPr>
              <w:spacing w:after="0" w:line="240" w:lineRule="auto"/>
              <w:rPr>
                <w:rFonts w:ascii="Garamond" w:eastAsia="Times New Roman" w:hAnsi="Garamond" w:cs="Calibri"/>
                <w:color w:val="000000"/>
                <w:u w:val="single"/>
                <w:lang w:eastAsia="fr-CH"/>
              </w:rPr>
            </w:pPr>
            <w:r w:rsidRPr="00702C56">
              <w:rPr>
                <w:rFonts w:ascii="Garamond" w:eastAsia="Times New Roman" w:hAnsi="Garamond" w:cs="Calibri"/>
                <w:color w:val="000000"/>
                <w:u w:val="single"/>
                <w:lang w:eastAsia="fr-CH"/>
              </w:rPr>
              <w:t xml:space="preserve">Opérateur: </w:t>
            </w:r>
          </w:p>
        </w:tc>
        <w:tc>
          <w:tcPr>
            <w:tcW w:w="8120" w:type="dxa"/>
            <w:shd w:val="clear" w:color="auto" w:fill="auto"/>
            <w:noWrap/>
            <w:vAlign w:val="center"/>
            <w:hideMark/>
          </w:tcPr>
          <w:p w14:paraId="16B740C0" w14:textId="19BDA2B6" w:rsidR="00737630" w:rsidRPr="00702C56" w:rsidRDefault="00737630" w:rsidP="002A3828">
            <w:pPr>
              <w:spacing w:after="0" w:line="240" w:lineRule="auto"/>
              <w:rPr>
                <w:rFonts w:ascii="Garamond" w:eastAsia="Times New Roman" w:hAnsi="Garamond" w:cs="Calibri"/>
                <w:color w:val="000000"/>
                <w:lang w:eastAsia="fr-CH"/>
              </w:rPr>
            </w:pPr>
            <w:proofErr w:type="spellStart"/>
            <w:r w:rsidRPr="00737630">
              <w:rPr>
                <w:rFonts w:ascii="Garamond" w:eastAsia="Times New Roman" w:hAnsi="Garamond" w:cs="Calibri"/>
                <w:color w:val="000000"/>
                <w:lang w:eastAsia="fr-CH"/>
              </w:rPr>
              <w:t>DGEVCC</w:t>
            </w:r>
            <w:proofErr w:type="spellEnd"/>
            <w:r>
              <w:rPr>
                <w:rFonts w:ascii="Garamond" w:eastAsia="Times New Roman" w:hAnsi="Garamond" w:cs="Calibri"/>
                <w:bCs/>
                <w:color w:val="212121"/>
                <w:sz w:val="26"/>
                <w:szCs w:val="26"/>
                <w:lang w:val="fr-FR" w:eastAsia="fr-CH"/>
              </w:rPr>
              <w:t xml:space="preserve"> </w:t>
            </w:r>
            <w:r>
              <w:rPr>
                <w:rFonts w:ascii="Garamond" w:eastAsia="Times New Roman" w:hAnsi="Garamond" w:cs="Calibri"/>
                <w:color w:val="000000"/>
                <w:lang w:eastAsia="fr-CH"/>
              </w:rPr>
              <w:t>- Dir</w:t>
            </w:r>
            <w:r w:rsidR="00326783">
              <w:rPr>
                <w:rFonts w:ascii="Garamond" w:eastAsia="Times New Roman" w:hAnsi="Garamond" w:cs="Calibri"/>
                <w:color w:val="000000"/>
                <w:lang w:eastAsia="fr-CH"/>
              </w:rPr>
              <w:t>ection</w:t>
            </w:r>
            <w:r>
              <w:rPr>
                <w:rFonts w:ascii="Garamond" w:eastAsia="Times New Roman" w:hAnsi="Garamond" w:cs="Calibri"/>
                <w:color w:val="000000"/>
                <w:lang w:eastAsia="fr-CH"/>
              </w:rPr>
              <w:t xml:space="preserve"> Générale Economie Verte et Changement Climatique</w:t>
            </w:r>
          </w:p>
        </w:tc>
      </w:tr>
    </w:tbl>
    <w:p w14:paraId="0E4F5F88" w14:textId="77777777" w:rsidR="00737630" w:rsidRPr="006B4D60" w:rsidRDefault="00737630" w:rsidP="002A3828">
      <w:pPr>
        <w:spacing w:after="0" w:line="240" w:lineRule="auto"/>
        <w:rPr>
          <w:rFonts w:ascii="Garamond" w:eastAsia="Times New Roman" w:hAnsi="Garamond" w:cs="Calibri"/>
          <w:b/>
          <w:bCs/>
          <w:color w:val="212121"/>
          <w:lang w:val="fr-FR" w:eastAsia="fr-CH"/>
        </w:rPr>
      </w:pPr>
    </w:p>
    <w:sectPr w:rsidR="00737630" w:rsidRPr="006B4D60" w:rsidSect="00326783">
      <w:pgSz w:w="11906" w:h="16838"/>
      <w:pgMar w:top="426" w:right="1417" w:bottom="709"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notTrueType/>
    <w:pitch w:val="variable"/>
    <w:sig w:usb0="000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Candara">
    <w:panose1 w:val="020E0502030303020204"/>
    <w:charset w:val="00"/>
    <w:family w:val="swiss"/>
    <w:pitch w:val="variable"/>
    <w:sig w:usb0="A00002EF" w:usb1="4000A44B"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450C162B"/>
    <w:multiLevelType w:val="hybridMultilevel"/>
    <w:tmpl w:val="46F450B4"/>
    <w:lvl w:ilvl="0" w:tplc="EF4AABDC">
      <w:start w:val="1"/>
      <w:numFmt w:val="bullet"/>
      <w:lvlText w:val=""/>
      <w:lvlJc w:val="left"/>
      <w:pPr>
        <w:ind w:left="720" w:hanging="360"/>
      </w:pPr>
      <w:rPr>
        <w:rFonts w:ascii="Symbol" w:eastAsiaTheme="minorHAnsi" w:hAnsi="Symbol" w:cstheme="minorBidi"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02C56"/>
    <w:rsid w:val="00010760"/>
    <w:rsid w:val="00103546"/>
    <w:rsid w:val="001D0178"/>
    <w:rsid w:val="00237409"/>
    <w:rsid w:val="002A3828"/>
    <w:rsid w:val="002C0832"/>
    <w:rsid w:val="002C0AC8"/>
    <w:rsid w:val="002F77EA"/>
    <w:rsid w:val="00326783"/>
    <w:rsid w:val="003C6D32"/>
    <w:rsid w:val="003D0FB4"/>
    <w:rsid w:val="00440E83"/>
    <w:rsid w:val="005828A5"/>
    <w:rsid w:val="005D7E3F"/>
    <w:rsid w:val="005E5CA2"/>
    <w:rsid w:val="005E6B15"/>
    <w:rsid w:val="006B4D60"/>
    <w:rsid w:val="00702C56"/>
    <w:rsid w:val="0070610A"/>
    <w:rsid w:val="00723FDD"/>
    <w:rsid w:val="00737630"/>
    <w:rsid w:val="0089623F"/>
    <w:rsid w:val="009B4C34"/>
    <w:rsid w:val="009D724C"/>
    <w:rsid w:val="00A06CB3"/>
    <w:rsid w:val="00A92768"/>
    <w:rsid w:val="00AB40A6"/>
    <w:rsid w:val="00AE6867"/>
    <w:rsid w:val="00C47769"/>
    <w:rsid w:val="00CF0C62"/>
    <w:rsid w:val="00D35122"/>
    <w:rsid w:val="00DD1D3B"/>
    <w:rsid w:val="00E6698C"/>
    <w:rsid w:val="00EA596F"/>
    <w:rsid w:val="00ED38C2"/>
    <w:rsid w:val="00F142B9"/>
    <w:rsid w:val="00FC5411"/>
    <w:rsid w:val="00FF100F"/>
  </w:rsids>
  <m:mathPr>
    <m:mathFont m:val="Cambria Math"/>
    <m:brkBin m:val="before"/>
    <m:brkBinSub m:val="--"/>
    <m:smallFrac m:val="0"/>
    <m:dispDef/>
    <m:lMargin m:val="0"/>
    <m:rMargin m:val="0"/>
    <m:defJc m:val="centerGroup"/>
    <m:wrapIndent m:val="1440"/>
    <m:intLim m:val="subSup"/>
    <m:naryLim m:val="undOvr"/>
  </m:mathPr>
  <w:themeFontLang w:val="fr-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A9B064"/>
  <w15:chartTrackingRefBased/>
  <w15:docId w15:val="{017D1353-7E22-43AB-A5E8-42FA2426D9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fr-CH"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styleId="Grilledutableau">
    <w:name w:val="Table Grid"/>
    <w:basedOn w:val="TableauNormal"/>
    <w:uiPriority w:val="39"/>
    <w:rsid w:val="00702C5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agraphedeliste">
    <w:name w:val="List Paragraph"/>
    <w:basedOn w:val="Normal"/>
    <w:uiPriority w:val="34"/>
    <w:qFormat/>
    <w:rsid w:val="00C47769"/>
    <w:pPr>
      <w:spacing w:after="200" w:line="276" w:lineRule="auto"/>
      <w:ind w:left="720"/>
      <w:contextualSpacing/>
    </w:pPr>
    <w:rPr>
      <w:rFonts w:ascii="Calibri" w:eastAsia="Calibri" w:hAnsi="Calibri" w:cs="Times New Roman"/>
      <w:lang w:val="fr-FR"/>
    </w:rPr>
  </w:style>
  <w:style w:type="character" w:styleId="Marquedecommentaire">
    <w:name w:val="annotation reference"/>
    <w:basedOn w:val="Policepardfaut"/>
    <w:uiPriority w:val="99"/>
    <w:semiHidden/>
    <w:unhideWhenUsed/>
    <w:rsid w:val="00A92768"/>
    <w:rPr>
      <w:sz w:val="16"/>
      <w:szCs w:val="16"/>
    </w:rPr>
  </w:style>
  <w:style w:type="paragraph" w:styleId="Commentaire">
    <w:name w:val="annotation text"/>
    <w:basedOn w:val="Normal"/>
    <w:link w:val="CommentaireCar"/>
    <w:uiPriority w:val="99"/>
    <w:semiHidden/>
    <w:unhideWhenUsed/>
    <w:rsid w:val="00A92768"/>
    <w:pPr>
      <w:spacing w:line="240" w:lineRule="auto"/>
    </w:pPr>
    <w:rPr>
      <w:sz w:val="20"/>
      <w:szCs w:val="20"/>
    </w:rPr>
  </w:style>
  <w:style w:type="character" w:customStyle="1" w:styleId="CommentaireCar">
    <w:name w:val="Commentaire Car"/>
    <w:basedOn w:val="Policepardfaut"/>
    <w:link w:val="Commentaire"/>
    <w:uiPriority w:val="99"/>
    <w:semiHidden/>
    <w:rsid w:val="00A92768"/>
    <w:rPr>
      <w:sz w:val="20"/>
      <w:szCs w:val="20"/>
    </w:rPr>
  </w:style>
  <w:style w:type="paragraph" w:styleId="Objetducommentaire">
    <w:name w:val="annotation subject"/>
    <w:basedOn w:val="Commentaire"/>
    <w:next w:val="Commentaire"/>
    <w:link w:val="ObjetducommentaireCar"/>
    <w:uiPriority w:val="99"/>
    <w:semiHidden/>
    <w:unhideWhenUsed/>
    <w:rsid w:val="00A92768"/>
    <w:rPr>
      <w:b/>
      <w:bCs/>
    </w:rPr>
  </w:style>
  <w:style w:type="character" w:customStyle="1" w:styleId="ObjetducommentaireCar">
    <w:name w:val="Objet du commentaire Car"/>
    <w:basedOn w:val="CommentaireCar"/>
    <w:link w:val="Objetducommentaire"/>
    <w:uiPriority w:val="99"/>
    <w:semiHidden/>
    <w:rsid w:val="00A92768"/>
    <w:rPr>
      <w:b/>
      <w:bCs/>
      <w:sz w:val="20"/>
      <w:szCs w:val="20"/>
    </w:rPr>
  </w:style>
  <w:style w:type="paragraph" w:styleId="Textedebulles">
    <w:name w:val="Balloon Text"/>
    <w:basedOn w:val="Normal"/>
    <w:link w:val="TextedebullesCar"/>
    <w:uiPriority w:val="99"/>
    <w:semiHidden/>
    <w:unhideWhenUsed/>
    <w:rsid w:val="00A92768"/>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A92768"/>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1127928">
      <w:bodyDiv w:val="1"/>
      <w:marLeft w:val="0"/>
      <w:marRight w:val="0"/>
      <w:marTop w:val="0"/>
      <w:marBottom w:val="0"/>
      <w:divBdr>
        <w:top w:val="none" w:sz="0" w:space="0" w:color="auto"/>
        <w:left w:val="none" w:sz="0" w:space="0" w:color="auto"/>
        <w:bottom w:val="none" w:sz="0" w:space="0" w:color="auto"/>
        <w:right w:val="none" w:sz="0" w:space="0" w:color="auto"/>
      </w:divBdr>
      <w:divsChild>
        <w:div w:id="1810123307">
          <w:blockQuote w:val="1"/>
          <w:marLeft w:val="96"/>
          <w:marRight w:val="0"/>
          <w:marTop w:val="0"/>
          <w:marBottom w:val="0"/>
          <w:divBdr>
            <w:top w:val="none" w:sz="0" w:space="0" w:color="auto"/>
            <w:left w:val="single" w:sz="6" w:space="6" w:color="CCCCCC"/>
            <w:bottom w:val="none" w:sz="0" w:space="0" w:color="auto"/>
            <w:right w:val="none" w:sz="0" w:space="0" w:color="auto"/>
          </w:divBdr>
          <w:divsChild>
            <w:div w:id="1535577175">
              <w:marLeft w:val="0"/>
              <w:marRight w:val="0"/>
              <w:marTop w:val="0"/>
              <w:marBottom w:val="0"/>
              <w:divBdr>
                <w:top w:val="none" w:sz="0" w:space="0" w:color="auto"/>
                <w:left w:val="none" w:sz="0" w:space="0" w:color="auto"/>
                <w:bottom w:val="none" w:sz="0" w:space="0" w:color="auto"/>
                <w:right w:val="none" w:sz="0" w:space="0" w:color="auto"/>
              </w:divBdr>
              <w:divsChild>
                <w:div w:id="2064478378">
                  <w:marLeft w:val="0"/>
                  <w:marRight w:val="0"/>
                  <w:marTop w:val="0"/>
                  <w:marBottom w:val="0"/>
                  <w:divBdr>
                    <w:top w:val="none" w:sz="0" w:space="0" w:color="auto"/>
                    <w:left w:val="none" w:sz="0" w:space="0" w:color="auto"/>
                    <w:bottom w:val="none" w:sz="0" w:space="0" w:color="auto"/>
                    <w:right w:val="none" w:sz="0" w:space="0" w:color="auto"/>
                  </w:divBdr>
                  <w:divsChild>
                    <w:div w:id="1328283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7120987">
          <w:marLeft w:val="0"/>
          <w:marRight w:val="0"/>
          <w:marTop w:val="0"/>
          <w:marBottom w:val="0"/>
          <w:divBdr>
            <w:top w:val="none" w:sz="0" w:space="0" w:color="auto"/>
            <w:left w:val="none" w:sz="0" w:space="0" w:color="auto"/>
            <w:bottom w:val="none" w:sz="0" w:space="0" w:color="auto"/>
            <w:right w:val="none" w:sz="0" w:space="0" w:color="auto"/>
          </w:divBdr>
        </w:div>
      </w:divsChild>
    </w:div>
    <w:div w:id="28531162">
      <w:bodyDiv w:val="1"/>
      <w:marLeft w:val="0"/>
      <w:marRight w:val="0"/>
      <w:marTop w:val="0"/>
      <w:marBottom w:val="0"/>
      <w:divBdr>
        <w:top w:val="none" w:sz="0" w:space="0" w:color="auto"/>
        <w:left w:val="none" w:sz="0" w:space="0" w:color="auto"/>
        <w:bottom w:val="none" w:sz="0" w:space="0" w:color="auto"/>
        <w:right w:val="none" w:sz="0" w:space="0" w:color="auto"/>
      </w:divBdr>
    </w:div>
    <w:div w:id="891962835">
      <w:bodyDiv w:val="1"/>
      <w:marLeft w:val="0"/>
      <w:marRight w:val="0"/>
      <w:marTop w:val="0"/>
      <w:marBottom w:val="0"/>
      <w:divBdr>
        <w:top w:val="none" w:sz="0" w:space="0" w:color="auto"/>
        <w:left w:val="none" w:sz="0" w:space="0" w:color="auto"/>
        <w:bottom w:val="none" w:sz="0" w:space="0" w:color="auto"/>
        <w:right w:val="none" w:sz="0" w:space="0" w:color="auto"/>
      </w:divBdr>
    </w:div>
    <w:div w:id="927737031">
      <w:bodyDiv w:val="1"/>
      <w:marLeft w:val="0"/>
      <w:marRight w:val="0"/>
      <w:marTop w:val="0"/>
      <w:marBottom w:val="0"/>
      <w:divBdr>
        <w:top w:val="none" w:sz="0" w:space="0" w:color="auto"/>
        <w:left w:val="none" w:sz="0" w:space="0" w:color="auto"/>
        <w:bottom w:val="none" w:sz="0" w:space="0" w:color="auto"/>
        <w:right w:val="none" w:sz="0" w:space="0" w:color="auto"/>
      </w:divBdr>
    </w:div>
    <w:div w:id="927928122">
      <w:bodyDiv w:val="1"/>
      <w:marLeft w:val="0"/>
      <w:marRight w:val="0"/>
      <w:marTop w:val="0"/>
      <w:marBottom w:val="0"/>
      <w:divBdr>
        <w:top w:val="none" w:sz="0" w:space="0" w:color="auto"/>
        <w:left w:val="none" w:sz="0" w:space="0" w:color="auto"/>
        <w:bottom w:val="none" w:sz="0" w:space="0" w:color="auto"/>
        <w:right w:val="none" w:sz="0" w:space="0" w:color="auto"/>
      </w:divBdr>
    </w:div>
    <w:div w:id="1291401290">
      <w:bodyDiv w:val="1"/>
      <w:marLeft w:val="0"/>
      <w:marRight w:val="0"/>
      <w:marTop w:val="0"/>
      <w:marBottom w:val="0"/>
      <w:divBdr>
        <w:top w:val="none" w:sz="0" w:space="0" w:color="auto"/>
        <w:left w:val="none" w:sz="0" w:space="0" w:color="auto"/>
        <w:bottom w:val="none" w:sz="0" w:space="0" w:color="auto"/>
        <w:right w:val="none" w:sz="0" w:space="0" w:color="auto"/>
      </w:divBdr>
    </w:div>
    <w:div w:id="1336300503">
      <w:bodyDiv w:val="1"/>
      <w:marLeft w:val="0"/>
      <w:marRight w:val="0"/>
      <w:marTop w:val="0"/>
      <w:marBottom w:val="0"/>
      <w:divBdr>
        <w:top w:val="none" w:sz="0" w:space="0" w:color="auto"/>
        <w:left w:val="none" w:sz="0" w:space="0" w:color="auto"/>
        <w:bottom w:val="none" w:sz="0" w:space="0" w:color="auto"/>
        <w:right w:val="none" w:sz="0" w:space="0" w:color="auto"/>
      </w:divBdr>
    </w:div>
    <w:div w:id="1352532350">
      <w:bodyDiv w:val="1"/>
      <w:marLeft w:val="0"/>
      <w:marRight w:val="0"/>
      <w:marTop w:val="0"/>
      <w:marBottom w:val="0"/>
      <w:divBdr>
        <w:top w:val="none" w:sz="0" w:space="0" w:color="auto"/>
        <w:left w:val="none" w:sz="0" w:space="0" w:color="auto"/>
        <w:bottom w:val="none" w:sz="0" w:space="0" w:color="auto"/>
        <w:right w:val="none" w:sz="0" w:space="0" w:color="auto"/>
      </w:divBdr>
    </w:div>
    <w:div w:id="1937059106">
      <w:bodyDiv w:val="1"/>
      <w:marLeft w:val="0"/>
      <w:marRight w:val="0"/>
      <w:marTop w:val="0"/>
      <w:marBottom w:val="0"/>
      <w:divBdr>
        <w:top w:val="none" w:sz="0" w:space="0" w:color="auto"/>
        <w:left w:val="none" w:sz="0" w:space="0" w:color="auto"/>
        <w:bottom w:val="none" w:sz="0" w:space="0" w:color="auto"/>
        <w:right w:val="none" w:sz="0" w:space="0" w:color="auto"/>
      </w:divBdr>
    </w:div>
    <w:div w:id="1937521326">
      <w:bodyDiv w:val="1"/>
      <w:marLeft w:val="0"/>
      <w:marRight w:val="0"/>
      <w:marTop w:val="0"/>
      <w:marBottom w:val="0"/>
      <w:divBdr>
        <w:top w:val="none" w:sz="0" w:space="0" w:color="auto"/>
        <w:left w:val="none" w:sz="0" w:space="0" w:color="auto"/>
        <w:bottom w:val="none" w:sz="0" w:space="0" w:color="auto"/>
        <w:right w:val="none" w:sz="0" w:space="0" w:color="auto"/>
      </w:divBdr>
    </w:div>
    <w:div w:id="1976518524">
      <w:bodyDiv w:val="1"/>
      <w:marLeft w:val="0"/>
      <w:marRight w:val="0"/>
      <w:marTop w:val="0"/>
      <w:marBottom w:val="0"/>
      <w:divBdr>
        <w:top w:val="none" w:sz="0" w:space="0" w:color="auto"/>
        <w:left w:val="none" w:sz="0" w:space="0" w:color="auto"/>
        <w:bottom w:val="none" w:sz="0" w:space="0" w:color="auto"/>
        <w:right w:val="none" w:sz="0" w:space="0" w:color="auto"/>
      </w:divBdr>
      <w:divsChild>
        <w:div w:id="1839269181">
          <w:marLeft w:val="0"/>
          <w:marRight w:val="0"/>
          <w:marTop w:val="0"/>
          <w:marBottom w:val="0"/>
          <w:divBdr>
            <w:top w:val="none" w:sz="0" w:space="0" w:color="auto"/>
            <w:left w:val="none" w:sz="0" w:space="0" w:color="auto"/>
            <w:bottom w:val="none" w:sz="0" w:space="0" w:color="auto"/>
            <w:right w:val="none" w:sz="0" w:space="0" w:color="auto"/>
          </w:divBdr>
        </w:div>
        <w:div w:id="12408711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338</TotalTime>
  <Pages>5</Pages>
  <Words>1456</Words>
  <Characters>8010</Characters>
  <Application>Microsoft Office Word</Application>
  <DocSecurity>0</DocSecurity>
  <Lines>66</Lines>
  <Paragraphs>18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9448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Olivier</dc:creator>
  <cp:keywords/>
  <dc:description/>
  <cp:lastModifiedBy>Olivier</cp:lastModifiedBy>
  <cp:revision>21</cp:revision>
  <dcterms:created xsi:type="dcterms:W3CDTF">2019-02-12T18:54:00Z</dcterms:created>
  <dcterms:modified xsi:type="dcterms:W3CDTF">2019-02-14T15:02:00Z</dcterms:modified>
</cp:coreProperties>
</file>