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32B2B"/>
          <w:sz w:val="56"/>
        </w:rPr>
        <w:t>Glimmora ONE</w:t>
      </w:r>
    </w:p>
    <w:p>
      <w:pPr>
        <w:spacing w:after="280"/>
      </w:pPr>
      <w:r>
        <w:rPr>
          <w:i/>
          <w:color w:val="707070"/>
          <w:sz w:val="22"/>
        </w:rPr>
        <w:t>Deliverable 06 — Technical Documentation  ·  v0.3.0  ·  2026-05-16  ·  Glimmora — sanjay@glimmora.ai</w:t>
      </w:r>
    </w:p>
    <w:p>
      <w:pPr>
        <w:spacing w:before="320" w:after="80"/>
      </w:pPr>
      <w:r>
        <w:rPr>
          <w:b/>
          <w:color w:val="332B2B"/>
          <w:sz w:val="40"/>
        </w:rPr>
        <w:t>Technical Documentation</w:t>
      </w:r>
    </w:p>
    <w:p>
      <w:pPr>
        <w:spacing w:before="200" w:after="40"/>
      </w:pPr>
      <w:r>
        <w:rPr>
          <w:b/>
          <w:color w:val="AD6B2D"/>
          <w:sz w:val="28"/>
        </w:rPr>
        <w:t>Stack</w:t>
      </w:r>
    </w:p>
    <w:p>
      <w:pPr>
        <w:pStyle w:val="ListBullet"/>
      </w:pPr>
      <w:r>
        <w:rPr>
          <w:sz w:val="22"/>
        </w:rPr>
        <w:t>Frontend: Next.js 15 (App Router, RSC) · React 19 · TypeScript · Tailwind CSS · shadcn-style primitives · jose (JWT verification).</w:t>
      </w:r>
    </w:p>
    <w:p>
      <w:pPr>
        <w:pStyle w:val="ListBullet"/>
      </w:pPr>
      <w:r>
        <w:rPr>
          <w:sz w:val="22"/>
        </w:rPr>
        <w:t>Backend: FastAPI · SQLAlchemy 2.0 (async) · Alembic · Pydantic v2 · PyJWT · bcrypt.</w:t>
      </w:r>
    </w:p>
    <w:p>
      <w:pPr>
        <w:pStyle w:val="ListBullet"/>
      </w:pPr>
      <w:r>
        <w:rPr>
          <w:sz w:val="22"/>
        </w:rPr>
        <w:t>Database: SQLite (dev) / Postgres (prod) — same models, Alembic auto-detects dialect.</w:t>
      </w:r>
    </w:p>
    <w:p>
      <w:pPr>
        <w:pStyle w:val="ListBullet"/>
      </w:pPr>
      <w:r>
        <w:rPr>
          <w:sz w:val="22"/>
        </w:rPr>
        <w:t>AI: OpenAI-compatible (default model gpt-4o-mini). Graceful fallback to deterministic responder when OPENAI_API_KEY is unset.</w:t>
      </w:r>
    </w:p>
    <w:p>
      <w:pPr>
        <w:pStyle w:val="ListBullet"/>
      </w:pPr>
      <w:r>
        <w:rPr>
          <w:sz w:val="22"/>
        </w:rPr>
        <w:t>Build / package: pnpm workspaces · turbo · uv-style venv for backend.</w:t>
      </w:r>
    </w:p>
    <w:p>
      <w:pPr>
        <w:pStyle w:val="ListBullet"/>
      </w:pPr>
      <w:r>
        <w:rPr>
          <w:sz w:val="22"/>
        </w:rPr>
        <w:t>Deployment target: DigitalOcean App Platform (one app, two services, one PRE_DEPLOY migrate job).</w:t>
      </w:r>
    </w:p>
    <w:p>
      <w:pPr>
        <w:spacing w:before="200" w:after="40"/>
      </w:pPr>
      <w:r>
        <w:rPr>
          <w:b/>
          <w:color w:val="AD6B2D"/>
          <w:sz w:val="28"/>
        </w:rPr>
        <w:t>Repository layout</w:t>
      </w:r>
    </w:p>
    <w:p>
      <w:pPr>
        <w:spacing w:after="80"/>
        <w:ind w:left="432"/>
      </w:pPr>
      <w:r>
        <w:rPr>
          <w:rFonts w:ascii="Consolas" w:hAnsi="Consolas"/>
          <w:color w:val="2A2A2A"/>
          <w:sz w:val="18"/>
        </w:rPr>
        <w:t>glimmora-one/</w:t>
        <w:br/>
        <w:t>├── apps/web/                    # Next.js frontend</w:t>
        <w:br/>
        <w:t>│   ├── src/app/                 # routes (App Router)</w:t>
        <w:br/>
        <w:t>│   │   ├── (app)/               # authed shell (sidebar)</w:t>
        <w:br/>
        <w:t>│   │   ├── (auth)/              # login, signup, forgot/reset</w:t>
        <w:br/>
        <w:t>│   │   ├── api/proxy/[...path]/ # forwards to FastAPI w/ Bearer</w:t>
        <w:br/>
        <w:t>│   │   └── api/auth/logout/     # clears session cookie</w:t>
        <w:br/>
        <w:t>│   ├── src/components/          # client + presentational components</w:t>
        <w:br/>
        <w:t>│   ├── src/lib/                 # backend client, session, types, server actions</w:t>
        <w:br/>
        <w:t>│   └── src/middleware.ts        # auth-gating + pathname header</w:t>
        <w:br/>
        <w:t>├── backend/                     # FastAPI service</w:t>
        <w:br/>
        <w:t>│   ├── app/</w:t>
        <w:br/>
        <w:t>│   │   ├── routers/             # one per domain</w:t>
        <w:br/>
        <w:t>│   │   ├── ai/companion.py      # AI orchestration</w:t>
        <w:br/>
        <w:t>│   │   ├── models.py            # SQLAlchemy models</w:t>
        <w:br/>
        <w:t>│   │   ├── schemas.py           # Pydantic schemas</w:t>
        <w:br/>
        <w:t>│   │   ├── security.py          # bcrypt + JWT</w:t>
        <w:br/>
        <w:t>│   │   ├── deps.py              # CurrentUser dependency</w:t>
        <w:br/>
        <w:t>│   │   ├── db.py                # async engine + session factory</w:t>
        <w:br/>
        <w:t>│   │   ├── bootstrap.py         # superadmin + demo seeds</w:t>
        <w:br/>
        <w:t>│   │   └── main.py              # app factory + lifespan</w:t>
        <w:br/>
        <w:t>│   └── alembic/                 # migrations</w:t>
        <w:br/>
        <w:t>├── docs/                        # USER_MANUAL, TESTING_GUIDE, PRODUCT_FLOWS, Tech docs</w:t>
        <w:br/>
        <w:t>├── scripts/                     # build_docs.py + dev launchers</w:t>
        <w:br/>
        <w:t>├── .do/app.yaml                 # DigitalOcean deploy spec</w:t>
        <w:br/>
        <w:t>└── docker-compose.yml           # local Postgres + both halves</w:t>
      </w:r>
    </w:p>
    <w:p>
      <w:pPr>
        <w:spacing w:before="200" w:after="40"/>
      </w:pPr>
      <w:r>
        <w:rPr>
          <w:b/>
          <w:color w:val="AD6B2D"/>
          <w:sz w:val="28"/>
        </w:rPr>
        <w:t>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Var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Default / Example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Shared HS256 signing secret (api + web).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32+ random chars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JWT_EXPIRES_HOURS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Session lifetime.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SQLAlchemy async URL.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sqlite+aiosqlite:///./dev.db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BACKEND_URL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Where Next proxies API calls.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http://localhost:8000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OPENAI_API_KEY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Enables LLM companion + AI noticing.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(unset → fallback)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OPENAI_MODEL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Override LLM model.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gpt-4o-mini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BOOTSTRAP_SUPERADMIN_USERNAME / _PASSWORD / _EMAIL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Seed superadmin on first boot.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superadmin / ChangeMe!2026 / admin@glimmora.ai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ALLOWED_ORIGINS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CORS allowlist (CSV).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http://localhost:3000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SMTP_HOST / _PORT / _USER / _PASSWORD / _FROM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SMTP for password-reset email.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(unset → dev-mode in-page token)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RATE_LIMIT_PER_MINUTE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Reserved for upcoming rate limiter.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120</w:t>
            </w:r>
          </w:p>
        </w:tc>
      </w:tr>
    </w:tbl>
    <w:p>
      <w:pPr>
        <w:spacing w:before="200" w:after="40"/>
      </w:pPr>
      <w:r>
        <w:rPr>
          <w:b/>
          <w:color w:val="AD6B2D"/>
          <w:sz w:val="28"/>
        </w:rPr>
        <w:t>REST API reference (selected)</w:t>
      </w:r>
    </w:p>
    <w:p>
      <w:pPr>
        <w:spacing w:after="80"/>
      </w:pPr>
      <w:r>
        <w:rPr>
          <w:sz w:val="22"/>
        </w:rPr>
        <w:t>All endpoints return the envelope {success, data, error}. Auth: Authorization: Bearer &lt;jwt&gt; (Next.js proxy attaches it from the httpOnly cookie). camelCase on the wire (Pydantic alias generator).</w:t>
      </w:r>
    </w:p>
    <w:p>
      <w:pPr>
        <w:spacing w:before="120" w:after="40"/>
      </w:pPr>
      <w:r>
        <w:rPr>
          <w:b/>
          <w:color w:val="443C3C"/>
          <w:sz w:val="24"/>
        </w:rPr>
        <w:t>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Method + Path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/v1/auth/signup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Create account; returns JWT.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/v1/auth/login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Login by username or email; returns JWT.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/v1/auth/logout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Stateless; cookie cleared by Next.js layer.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 /v1/auth/me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Current user (also exposed at /v1/users/me).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/v1/auth/password/forgot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Issue 1h reset token; in dev returns devToken in response.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/v1/auth/password/reset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Confirm token + set new password.</w:t>
            </w:r>
          </w:p>
        </w:tc>
      </w:tr>
    </w:tbl>
    <w:p>
      <w:pPr>
        <w:spacing w:before="120" w:after="40"/>
      </w:pPr>
      <w:r>
        <w:rPr>
          <w:b/>
          <w:color w:val="443C3C"/>
          <w:sz w:val="24"/>
        </w:rPr>
        <w:t>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Method + Path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PATCH /v1/users/me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Update profile (full_name, bio, avatar_url, preferences merge).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 /v1/users/onboard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Persist onboarding payload + seed welcome conversation.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 /v1/users/me/password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Change password (verifies current).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  /v1/users/me/export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Full JSON export of everything user owns.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DELETE /v1/users/me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Self-delete (requires confirm_username).</w:t>
            </w:r>
          </w:p>
        </w:tc>
      </w:tr>
    </w:tbl>
    <w:p>
      <w:pPr>
        <w:spacing w:before="120" w:after="40"/>
      </w:pPr>
      <w:r>
        <w:rPr>
          <w:b/>
          <w:color w:val="443C3C"/>
          <w:sz w:val="24"/>
        </w:rPr>
        <w:t>Dashboard / Content / Reflection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Method + Path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/v1/dashboard/today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Three-step state for today + streak.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/v1/content/series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Public catalog (published only).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/v1/content/series/{slug}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Series detail with episodes.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/v1/content/episodes/{id}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Episode (premium-gated).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/v1/content/progress/{episode_id}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Saved progress (or null).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/v1/content/progress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Upsert progress.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/v1/content/continue-watching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Up to 12 in-progress episodes.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/v1/content/recommendations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Tag-affinity recommender.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/v1/reflection?q=&amp;mood=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List reflections (search + filter).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/v1/reflection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Create reflection (+ AI noticing if enabled).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PATCH /v1/reflection/{id}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Edit (regenerates noticing if content changed).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DELETE /v1/reflection/{id}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Delete.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/v1/reflection/insights/twin?days=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Digital twin (7/30/90/365).</w:t>
            </w:r>
          </w:p>
        </w:tc>
      </w:tr>
    </w:tbl>
    <w:p>
      <w:pPr>
        <w:spacing w:before="120" w:after="40"/>
      </w:pPr>
      <w:r>
        <w:rPr>
          <w:b/>
          <w:color w:val="443C3C"/>
          <w:sz w:val="24"/>
        </w:rPr>
        <w:t>AI / Community / Creator / Admin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Method + Path</w:t>
            </w:r>
          </w:p>
        </w:tc>
        <w:tc>
          <w:tcPr>
            <w:tcW w:type="dxa" w:w="4968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/v1/ai/chat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Send message; create-or-continue conversation; returns reply, emotion, suggested reflection, episode recs, crisis flag.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/v1/ai/conversations?q=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List + search across titles and message bodies.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/v1/ai/conversations/{id}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Conversation detail with messages.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DELETE /v1/ai/conversations/{id}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Delete conversation + messages.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/v1/community/circles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List circles + post counts.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/v1/community/circles/{slug}/posts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List posts (non-flagged).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/v1/community/circles/{slug}/posts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Anonymous post (handle deterministic).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/v1/community/posts/{id}/report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Flag a post.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/v1/creator/apply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Member submits creator application.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/v1/creator/application/me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Latest application status.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/v1/creator/series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Create series (creator+).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/v1/creator/series/{id}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Get my series with episodes.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PATCH /v1/creator/series/{id}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Edit / unpublish (eager-loads episodes).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DELETE /v1/creator/series/{id}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Delete (cascade).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/v1/creator/episodes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Create episode.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PATCH /v1/creator/episodes/{id}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Edit episode.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DELETE /v1/creator/episodes/{id}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Delete episode.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/v1/creator/mine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My series.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/v1/creator/analytics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Series / episode / watcher / completion counts.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/v1/admin/stats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Platform counts.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/v1/admin/users?q=&amp;role=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Search + filter.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PATCH /v1/admin/users/{id}/role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Change role.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PATCH /v1/admin/users/{id}/active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Activate / disable account.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/v1/admin/applications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Review queue.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/v1/admin/applications/{id}/decide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Approve / deny.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/v1/admin/series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All series (incl. unpublished).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PATCH /v1/admin/series/{id}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Admin edit / unpublish (audit logged).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DELETE /v1/admin/series/{id}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Admin delete (audit logged).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/v1/admin/flagged-posts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Reported community posts.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DELETE /v1/admin/posts/{id}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Delete community post.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/v1/admin/audit-log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Most recent moderator + security events.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/v1/billing/tiers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Tier definitions.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GET /v1/billing/me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Entitlements for the current user.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  <w:t>POST /v1/billing/upgrade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Dev-only tier flip (Stripe webhooks plug in here).</w:t>
            </w:r>
          </w:p>
        </w:tc>
      </w:tr>
    </w:tbl>
    <w:p>
      <w:pPr>
        <w:spacing w:before="200" w:after="40"/>
      </w:pPr>
      <w:r>
        <w:rPr>
          <w:b/>
          <w:color w:val="AD6B2D"/>
          <w:sz w:val="28"/>
        </w:rPr>
        <w:t>Authentication implementation</w:t>
      </w:r>
    </w:p>
    <w:p>
      <w:pPr>
        <w:pStyle w:val="ListBullet"/>
      </w:pPr>
      <w:r>
        <w:rPr>
          <w:sz w:val="22"/>
        </w:rPr>
        <w:t>JWT (HS256) issued by api/security.py:create_access_token. Subject = user.id; extra claim role; iat/exp set.</w:t>
      </w:r>
    </w:p>
    <w:p>
      <w:pPr>
        <w:pStyle w:val="ListBullet"/>
      </w:pPr>
      <w:r>
        <w:rPr>
          <w:sz w:val="22"/>
        </w:rPr>
        <w:t>Next.js stores it in an httpOnly cookie glimmora_session (sameSite=lax, secure in prod). Server fetches read it via cookies() and forward as Bearer.</w:t>
      </w:r>
    </w:p>
    <w:p>
      <w:pPr>
        <w:pStyle w:val="ListBullet"/>
      </w:pPr>
      <w:r>
        <w:rPr>
          <w:sz w:val="22"/>
        </w:rPr>
        <w:t>Backend dependency CurrentUser decodes the JWT and loads the user; rejects on invalid/expired token.</w:t>
      </w:r>
    </w:p>
    <w:p>
      <w:pPr>
        <w:pStyle w:val="ListBullet"/>
      </w:pPr>
      <w:r>
        <w:rPr>
          <w:sz w:val="22"/>
        </w:rPr>
        <w:t>Password hashing: bcrypt via passlib-style helpers in security.py.</w:t>
      </w:r>
    </w:p>
    <w:p>
      <w:pPr>
        <w:pStyle w:val="ListBullet"/>
      </w:pPr>
      <w:r>
        <w:rPr>
          <w:sz w:val="22"/>
        </w:rPr>
        <w:t>Password reset: 32-byte URL-safe token; only its SHA256 hash is stored; 1h TTL; single-use (used_at gate).</w:t>
      </w:r>
    </w:p>
    <w:p>
      <w:pPr>
        <w:spacing w:before="200" w:after="40"/>
      </w:pPr>
      <w:r>
        <w:rPr>
          <w:b/>
          <w:color w:val="AD6B2D"/>
          <w:sz w:val="28"/>
        </w:rPr>
        <w:t>AI orchestration</w:t>
      </w:r>
    </w:p>
    <w:p>
      <w:pPr>
        <w:pStyle w:val="ListBullet"/>
      </w:pPr>
      <w:r>
        <w:rPr>
          <w:sz w:val="22"/>
        </w:rPr>
        <w:t>ai/companion.py:respond() — single entrypoint. Returns CompanionResult(reply, emotion, reflection_prompt, recommended_episode_ids, crisis).</w:t>
      </w:r>
    </w:p>
    <w:p>
      <w:pPr>
        <w:pStyle w:val="ListBullet"/>
      </w:pPr>
      <w:r>
        <w:rPr>
          <w:sz w:val="22"/>
        </w:rPr>
        <w:t>Memory window passed in by the router: 8 turns for free, 32 for premium.</w:t>
      </w:r>
    </w:p>
    <w:p>
      <w:pPr>
        <w:pStyle w:val="ListBullet"/>
      </w:pPr>
      <w:r>
        <w:rPr>
          <w:sz w:val="22"/>
        </w:rPr>
        <w:t>Crisis regex is conservative — explicit phrases only. False positives are worse than false negatives in this audience.</w:t>
      </w:r>
    </w:p>
    <w:p>
      <w:pPr>
        <w:pStyle w:val="ListBullet"/>
      </w:pPr>
      <w:r>
        <w:rPr>
          <w:sz w:val="22"/>
        </w:rPr>
        <w:t>Episode recommendation: scores published episodes by overlap of LLM-generated keywords against series tags + episode synopsis.</w:t>
      </w:r>
    </w:p>
    <w:p>
      <w:pPr>
        <w:spacing w:before="200" w:after="40"/>
      </w:pPr>
      <w:r>
        <w:rPr>
          <w:b/>
          <w:color w:val="AD6B2D"/>
          <w:sz w:val="28"/>
        </w:rPr>
        <w:t>Async-SQLAlchemy gotchas (and how we handle them)</w:t>
      </w:r>
    </w:p>
    <w:p>
      <w:pPr>
        <w:pStyle w:val="ListBullet"/>
      </w:pPr>
      <w:r>
        <w:rPr>
          <w:sz w:val="22"/>
        </w:rPr>
        <w:t>Never assign conv.messages = [] on a session-bound object — triggers greenlet_spawn.</w:t>
      </w:r>
    </w:p>
    <w:p>
      <w:pPr>
        <w:pStyle w:val="ListBullet"/>
      </w:pPr>
      <w:r>
        <w:rPr>
          <w:sz w:val="22"/>
        </w:rPr>
        <w:t>Series.episodes is a relationship — eager-load with selectinload(Series.episodes) before passing to Pydantic, otherwise model_validate() will lazy-load and fail.</w:t>
      </w:r>
    </w:p>
    <w:p>
      <w:pPr>
        <w:pStyle w:val="ListBullet"/>
      </w:pPr>
      <w:r>
        <w:rPr>
          <w:sz w:val="22"/>
        </w:rPr>
        <w:t>On create+return: re-fetch with selectinload after commit (used in creator + admin series endpoints).</w:t>
      </w:r>
    </w:p>
    <w:p>
      <w:pPr>
        <w:pStyle w:val="ListBullet"/>
      </w:pPr>
      <w:r>
        <w:rPr>
          <w:sz w:val="22"/>
        </w:rPr>
        <w:t>Datetime tz: SQLite stores naive, Postgres preserves tz. Normalize before comparison (auth password-reset expiry).</w:t>
      </w:r>
    </w:p>
    <w:p>
      <w:pPr>
        <w:spacing w:before="200" w:after="40"/>
      </w:pPr>
      <w:r>
        <w:rPr>
          <w:b/>
          <w:color w:val="AD6B2D"/>
          <w:sz w:val="28"/>
        </w:rPr>
        <w:t>Frontend conventions</w:t>
      </w:r>
    </w:p>
    <w:p>
      <w:pPr>
        <w:pStyle w:val="ListBullet"/>
      </w:pPr>
      <w:r>
        <w:rPr>
          <w:sz w:val="22"/>
        </w:rPr>
        <w:t>All API calls go through src/lib/backend.ts → fetch BACKEND_URL with the user's Bearer attached on the server, or /api/proxy on the client.</w:t>
      </w:r>
    </w:p>
    <w:p>
      <w:pPr>
        <w:pStyle w:val="ListBullet"/>
      </w:pPr>
      <w:r>
        <w:rPr>
          <w:sz w:val="22"/>
        </w:rPr>
        <w:t>camelCase boundary: backend serialises snake_case → camelCase via pydantic.alias_generators.to_camel. The UI consumes camelCase only.</w:t>
      </w:r>
    </w:p>
    <w:p>
      <w:pPr>
        <w:pStyle w:val="ListBullet"/>
      </w:pPr>
      <w:r>
        <w:rPr>
          <w:sz w:val="22"/>
        </w:rPr>
        <w:t>(app)/layout.tsx fetches /v1/auth/me → redirects to /onboarding if not onboarded; renders the AppShell otherwise.</w:t>
      </w:r>
    </w:p>
    <w:p>
      <w:pPr>
        <w:pStyle w:val="ListBullet"/>
      </w:pPr>
      <w:r>
        <w:rPr>
          <w:sz w:val="22"/>
        </w:rPr>
        <w:t>Animation: Tailwind keyframes (fade-up, scale-in, gradient-pan, breathe). All animations honour prefers-reduced-motion via a globals.css guard.</w:t>
      </w:r>
    </w:p>
    <w:p>
      <w:pPr>
        <w:spacing w:before="200" w:after="40"/>
      </w:pPr>
      <w:r>
        <w:rPr>
          <w:b/>
          <w:color w:val="AD6B2D"/>
          <w:sz w:val="28"/>
        </w:rPr>
        <w:t>Deployment</w:t>
      </w:r>
    </w:p>
    <w:p>
      <w:pPr>
        <w:spacing w:after="80"/>
      </w:pPr>
      <w:r>
        <w:rPr>
          <w:sz w:val="22"/>
        </w:rPr>
        <w:t>Push to main. DigitalOcean reads .do/app.yaml: a PRE_DEPLOY job runs alembic upgrade head, then the api service (routes /v1/* and /uploads/*) and web service (routes /*) deploy. One domain, no CORS in prod.</w:t>
      </w:r>
    </w:p>
    <w:p>
      <w:pPr>
        <w:spacing w:before="200" w:after="40"/>
      </w:pPr>
      <w:r>
        <w:rPr>
          <w:b/>
          <w:color w:val="AD6B2D"/>
          <w:sz w:val="28"/>
        </w:rPr>
        <w:t>Local development</w:t>
      </w:r>
    </w:p>
    <w:p>
      <w:pPr>
        <w:spacing w:after="80"/>
        <w:ind w:left="432"/>
      </w:pPr>
      <w:r>
        <w:rPr>
          <w:rFonts w:ascii="Consolas" w:hAnsi="Consolas"/>
          <w:color w:val="2A2A2A"/>
          <w:sz w:val="18"/>
        </w:rPr>
        <w:t># 1. Backend</w:t>
        <w:br/>
        <w:t>cd backend &amp;&amp; python -m venv .venv</w:t>
        <w:br/>
        <w:t>./.venv/Scripts/pip install -e .            # Windows</w:t>
        <w:br/>
        <w:t>cp ../.env.example .env</w:t>
        <w:br/>
        <w:t>./.venv/Scripts/alembic upgrade head</w:t>
        <w:br/>
        <w:t>./.venv/Scripts/python -m uvicorn app.main:app --port 8000 --host 127.0.0.1</w:t>
        <w:br/>
        <w:br/>
        <w:t># 2. Frontend</w:t>
        <w:br/>
        <w:t>pnpm install</w:t>
        <w:br/>
        <w:t>cp .env.example apps/web/.env.local         # set BACKEND_URL + JWT_SECRET</w:t>
        <w:br/>
        <w:t>pnpm --filter web dev</w:t>
        <w:br/>
        <w:br/>
        <w:t># Default credentials (created on first boot):</w:t>
        <w:br/>
        <w:t>#   superadmin / ChangeMe!2026</w:t>
      </w:r>
    </w:p>
    <w:p>
      <w:pPr>
        <w:spacing w:before="200" w:after="40"/>
      </w:pPr>
      <w:r>
        <w:rPr>
          <w:b/>
          <w:color w:val="AD6B2D"/>
          <w:sz w:val="28"/>
        </w:rPr>
        <w:t>Quality gates per release</w:t>
      </w:r>
    </w:p>
    <w:p>
      <w:pPr>
        <w:pStyle w:val="ListBullet"/>
      </w:pPr>
      <w:r>
        <w:rPr>
          <w:sz w:val="22"/>
        </w:rPr>
        <w:t>pnpm --filter web typecheck → clean.</w:t>
      </w:r>
    </w:p>
    <w:p>
      <w:pPr>
        <w:pStyle w:val="ListBullet"/>
      </w:pPr>
      <w:r>
        <w:rPr>
          <w:sz w:val="22"/>
        </w:rPr>
        <w:t>pnpm --filter web build → clean.</w:t>
      </w:r>
    </w:p>
    <w:p>
      <w:pPr>
        <w:pStyle w:val="ListBullet"/>
      </w:pPr>
      <w:r>
        <w:rPr>
          <w:sz w:val="22"/>
        </w:rPr>
        <w:t>Backend lifespan starts (auto-creates SQLite tables).</w:t>
      </w:r>
    </w:p>
    <w:p>
      <w:pPr>
        <w:pStyle w:val="ListBullet"/>
      </w:pPr>
      <w:r>
        <w:rPr>
          <w:sz w:val="22"/>
        </w:rPr>
        <w:t>Full Playwright walkthrough across roles passes.</w:t>
      </w:r>
    </w:p>
    <w:p>
      <w:pPr>
        <w:pStyle w:val="ListBullet"/>
      </w:pPr>
      <w:r>
        <w:rPr>
          <w:sz w:val="22"/>
        </w:rPr>
        <w:t>USER_MANUAL.md, TESTING_GUIDE.md, and matching .docx regenerated.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