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2058"/>
        <w:gridCol w:w="3255"/>
        <w:gridCol w:w="1156"/>
      </w:tblGrid>
      <w:tr w:rsidR="00625F29" w:rsidRPr="00350AC7" w14:paraId="3266B968" w14:textId="77777777" w:rsidTr="00625F29">
        <w:tc>
          <w:tcPr>
            <w:tcW w:w="9016" w:type="dxa"/>
            <w:gridSpan w:val="5"/>
          </w:tcPr>
          <w:p w14:paraId="792242B9" w14:textId="5E05DD7E" w:rsidR="00625F29" w:rsidRPr="00350AC7" w:rsidRDefault="00350AC7" w:rsidP="00386745">
            <w:pPr>
              <w:jc w:val="center"/>
            </w:pPr>
            <w:r>
              <w:rPr>
                <w:b/>
              </w:rPr>
              <w:t xml:space="preserve">SPRAWOZDANIE Z LABORATORIUM </w:t>
            </w:r>
            <w:r w:rsidR="00386745">
              <w:rPr>
                <w:b/>
              </w:rPr>
              <w:t>LOGIKI UKŁADÓW CYFROWYCH</w:t>
            </w:r>
          </w:p>
        </w:tc>
      </w:tr>
      <w:tr w:rsidR="00350AC7" w:rsidRPr="00350AC7" w14:paraId="3324E919" w14:textId="77777777" w:rsidTr="00B6647C">
        <w:tc>
          <w:tcPr>
            <w:tcW w:w="1838" w:type="dxa"/>
            <w:vAlign w:val="center"/>
          </w:tcPr>
          <w:p w14:paraId="29E38A8C" w14:textId="77777777" w:rsidR="00350AC7" w:rsidRPr="00350AC7" w:rsidRDefault="00350AC7" w:rsidP="00B6647C">
            <w:r w:rsidRPr="008832D2">
              <w:rPr>
                <w:b/>
              </w:rPr>
              <w:t>Numer ćwiczenia</w:t>
            </w:r>
          </w:p>
        </w:tc>
        <w:tc>
          <w:tcPr>
            <w:tcW w:w="709" w:type="dxa"/>
            <w:vAlign w:val="center"/>
          </w:tcPr>
          <w:p w14:paraId="1946E671" w14:textId="05512DD2" w:rsidR="00350AC7" w:rsidRPr="00350AC7" w:rsidRDefault="00E90581" w:rsidP="00B6647C">
            <w:pPr>
              <w:jc w:val="center"/>
            </w:pPr>
            <w:r>
              <w:t>204</w:t>
            </w:r>
          </w:p>
        </w:tc>
        <w:tc>
          <w:tcPr>
            <w:tcW w:w="2058" w:type="dxa"/>
            <w:vAlign w:val="center"/>
          </w:tcPr>
          <w:p w14:paraId="50033EC3" w14:textId="77777777" w:rsidR="00350AC7" w:rsidRPr="00350AC7" w:rsidRDefault="00350AC7" w:rsidP="00B6647C">
            <w:r w:rsidRPr="008832D2">
              <w:rPr>
                <w:b/>
              </w:rPr>
              <w:t>Temat ćwiczenia</w:t>
            </w:r>
          </w:p>
        </w:tc>
        <w:tc>
          <w:tcPr>
            <w:tcW w:w="4411" w:type="dxa"/>
            <w:gridSpan w:val="2"/>
            <w:vAlign w:val="center"/>
          </w:tcPr>
          <w:p w14:paraId="278BA425" w14:textId="6EB2AD3C" w:rsidR="00350AC7" w:rsidRPr="00350AC7" w:rsidRDefault="00B6647C" w:rsidP="00B6647C">
            <w:proofErr w:type="spellStart"/>
            <w:r w:rsidRPr="00B6647C">
              <w:t>Hardware'owa</w:t>
            </w:r>
            <w:proofErr w:type="spellEnd"/>
            <w:r w:rsidRPr="00B6647C">
              <w:t xml:space="preserve"> implementacja automatu skończonego pełniącego funkcję automatu niedeterministycznego „NFA with ξ- </w:t>
            </w:r>
            <w:proofErr w:type="spellStart"/>
            <w:r w:rsidRPr="00B6647C">
              <w:t>moves</w:t>
            </w:r>
            <w:proofErr w:type="spellEnd"/>
            <w:r w:rsidRPr="00B6647C">
              <w:t>”</w:t>
            </w:r>
          </w:p>
        </w:tc>
      </w:tr>
      <w:tr w:rsidR="00350AC7" w:rsidRPr="00350AC7" w14:paraId="7E4F28DE" w14:textId="77777777" w:rsidTr="00B6647C">
        <w:tc>
          <w:tcPr>
            <w:tcW w:w="1838" w:type="dxa"/>
          </w:tcPr>
          <w:p w14:paraId="2A0F2CC4" w14:textId="77777777" w:rsidR="00350AC7" w:rsidRPr="00350AC7" w:rsidRDefault="00350AC7" w:rsidP="00350AC7">
            <w:r w:rsidRPr="008832D2">
              <w:rPr>
                <w:b/>
              </w:rPr>
              <w:t>Numer grupy</w:t>
            </w:r>
          </w:p>
        </w:tc>
        <w:tc>
          <w:tcPr>
            <w:tcW w:w="709" w:type="dxa"/>
          </w:tcPr>
          <w:p w14:paraId="23351606" w14:textId="3715AE7E" w:rsidR="00350AC7" w:rsidRPr="00350AC7" w:rsidRDefault="00386745" w:rsidP="008832D2">
            <w:pPr>
              <w:jc w:val="center"/>
            </w:pPr>
            <w:r>
              <w:t>5</w:t>
            </w:r>
          </w:p>
        </w:tc>
        <w:tc>
          <w:tcPr>
            <w:tcW w:w="2058" w:type="dxa"/>
          </w:tcPr>
          <w:p w14:paraId="469AAE35" w14:textId="77777777" w:rsidR="00350AC7" w:rsidRPr="00350AC7" w:rsidRDefault="00350AC7" w:rsidP="00350AC7">
            <w:r w:rsidRPr="008832D2">
              <w:rPr>
                <w:b/>
              </w:rPr>
              <w:t>Termin zajęć</w:t>
            </w:r>
          </w:p>
        </w:tc>
        <w:tc>
          <w:tcPr>
            <w:tcW w:w="4411" w:type="dxa"/>
            <w:gridSpan w:val="2"/>
            <w:vAlign w:val="center"/>
          </w:tcPr>
          <w:p w14:paraId="371A12C7" w14:textId="6F2916FB" w:rsidR="00350AC7" w:rsidRPr="00350AC7" w:rsidRDefault="00B6647C" w:rsidP="00B6647C">
            <w:pPr>
              <w:jc w:val="center"/>
            </w:pPr>
            <w:r>
              <w:t>12.01.2017; 7:30</w:t>
            </w:r>
          </w:p>
        </w:tc>
      </w:tr>
      <w:tr w:rsidR="00350AC7" w:rsidRPr="00350AC7" w14:paraId="7C18B008" w14:textId="77777777" w:rsidTr="00350AC7">
        <w:tc>
          <w:tcPr>
            <w:tcW w:w="4605" w:type="dxa"/>
            <w:gridSpan w:val="3"/>
          </w:tcPr>
          <w:p w14:paraId="3DDFBEEA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Skład grupy</w:t>
            </w:r>
          </w:p>
        </w:tc>
        <w:tc>
          <w:tcPr>
            <w:tcW w:w="3255" w:type="dxa"/>
          </w:tcPr>
          <w:p w14:paraId="4BABF0FF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Prowadzący</w:t>
            </w:r>
          </w:p>
        </w:tc>
        <w:tc>
          <w:tcPr>
            <w:tcW w:w="1156" w:type="dxa"/>
          </w:tcPr>
          <w:p w14:paraId="1E49463F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Ocena</w:t>
            </w:r>
          </w:p>
        </w:tc>
      </w:tr>
      <w:tr w:rsidR="00350AC7" w:rsidRPr="00350AC7" w14:paraId="6895F776" w14:textId="77777777" w:rsidTr="00350AC7">
        <w:tc>
          <w:tcPr>
            <w:tcW w:w="4605" w:type="dxa"/>
            <w:gridSpan w:val="3"/>
            <w:vAlign w:val="center"/>
          </w:tcPr>
          <w:p w14:paraId="4FC48959" w14:textId="1E686624" w:rsidR="0022009C" w:rsidRDefault="00386745" w:rsidP="00350AC7">
            <w:pPr>
              <w:jc w:val="center"/>
            </w:pPr>
            <w:r>
              <w:t xml:space="preserve">Sebastian </w:t>
            </w:r>
            <w:proofErr w:type="spellStart"/>
            <w:r>
              <w:t>Korniewicz</w:t>
            </w:r>
            <w:proofErr w:type="spellEnd"/>
            <w:r>
              <w:t>, 226183</w:t>
            </w:r>
          </w:p>
          <w:p w14:paraId="027CEDC0" w14:textId="00CCCA56" w:rsidR="00350AC7" w:rsidRPr="00350AC7" w:rsidRDefault="0022009C" w:rsidP="00C148E8">
            <w:pPr>
              <w:jc w:val="center"/>
            </w:pPr>
            <w:r w:rsidRPr="008B0B0B">
              <w:t>Bartosz Rodziewicz, 226105</w:t>
            </w:r>
          </w:p>
        </w:tc>
        <w:tc>
          <w:tcPr>
            <w:tcW w:w="3255" w:type="dxa"/>
            <w:vAlign w:val="center"/>
          </w:tcPr>
          <w:p w14:paraId="0DB98F75" w14:textId="13C941D6" w:rsidR="00350AC7" w:rsidRPr="00350AC7" w:rsidRDefault="00386745" w:rsidP="00350AC7">
            <w:pPr>
              <w:jc w:val="center"/>
            </w:pPr>
            <w:r w:rsidRPr="00147D74">
              <w:rPr>
                <w:rFonts w:ascii="Arial" w:hAnsi="Arial" w:cs="Arial"/>
                <w:color w:val="000000"/>
                <w:sz w:val="20"/>
                <w:szCs w:val="20"/>
                <w:lang w:eastAsia="pl-PL"/>
              </w:rPr>
              <w:t>Mgr inż. Antoni Sterna</w:t>
            </w:r>
          </w:p>
        </w:tc>
        <w:tc>
          <w:tcPr>
            <w:tcW w:w="1156" w:type="dxa"/>
            <w:vAlign w:val="center"/>
          </w:tcPr>
          <w:p w14:paraId="22C13188" w14:textId="77777777" w:rsidR="00350AC7" w:rsidRPr="00350AC7" w:rsidRDefault="00350AC7" w:rsidP="00350AC7">
            <w:pPr>
              <w:jc w:val="center"/>
            </w:pPr>
          </w:p>
        </w:tc>
      </w:tr>
    </w:tbl>
    <w:p w14:paraId="5C434787" w14:textId="77777777" w:rsid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Cel ćwiczenia</w:t>
      </w:r>
    </w:p>
    <w:p w14:paraId="13C2C3AC" w14:textId="4CAB2499" w:rsidR="00350AC7" w:rsidRDefault="00AE03FA" w:rsidP="00350AC7">
      <w:r w:rsidRPr="00AE03FA">
        <w:t xml:space="preserve">Celem ćwiczenia jest stworzenie grafu automatu NFA with ξ – </w:t>
      </w:r>
      <w:proofErr w:type="spellStart"/>
      <w:r w:rsidRPr="00AE03FA">
        <w:t>moves</w:t>
      </w:r>
      <w:proofErr w:type="spellEnd"/>
      <w:r w:rsidRPr="00AE03FA">
        <w:t xml:space="preserve"> oraz zaprojektowanie i zmontowanie na jego podstawie układu sekwencyjnego pełniącego funkcję automatu niedeterministycznego z pustymi przejściami.</w:t>
      </w:r>
    </w:p>
    <w:p w14:paraId="5CA7F199" w14:textId="296E78B2" w:rsidR="00623169" w:rsidRDefault="00623169" w:rsidP="00350AC7">
      <w:r>
        <w:rPr>
          <w:noProof/>
          <w:lang w:val="en-US"/>
        </w:rPr>
        <w:drawing>
          <wp:inline distT="0" distB="0" distL="0" distR="0" wp14:anchorId="2DEE19FA" wp14:editId="1DA6F76B">
            <wp:extent cx="5724525" cy="1571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66B1" w14:textId="77777777" w:rsidR="00350AC7" w:rsidRP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Przebieg ćwiczenia</w:t>
      </w:r>
    </w:p>
    <w:p w14:paraId="7C455988" w14:textId="0A324FB7" w:rsidR="00350AC7" w:rsidRDefault="00AE03FA" w:rsidP="00AE03FA">
      <w:pPr>
        <w:pStyle w:val="ListParagraph"/>
        <w:numPr>
          <w:ilvl w:val="0"/>
          <w:numId w:val="2"/>
        </w:numPr>
      </w:pPr>
      <w:r>
        <w:t>Graf automatu sekwencyjnego akceptuj</w:t>
      </w:r>
      <w:r w:rsidRPr="00AE03FA">
        <w:t xml:space="preserve">ącego słowa ze zbioru </w:t>
      </w:r>
      <w:r>
        <w:t>0*(1+2)*3*</w:t>
      </w:r>
    </w:p>
    <w:p w14:paraId="571095EB" w14:textId="36285BE0" w:rsidR="00B1081C" w:rsidRDefault="00AE03FA" w:rsidP="00B1081C">
      <w:pPr>
        <w:pStyle w:val="ListParagraph"/>
        <w:numPr>
          <w:ilvl w:val="0"/>
          <w:numId w:val="2"/>
        </w:numPr>
      </w:pPr>
      <w:r>
        <w:t>Synteza układu</w:t>
      </w:r>
      <w:r w:rsidR="00B1081C" w:rsidRPr="00B1081C">
        <w:t xml:space="preserve"> </w:t>
      </w:r>
    </w:p>
    <w:p w14:paraId="3254423F" w14:textId="77777777" w:rsidR="00B1081C" w:rsidRDefault="00B1081C" w:rsidP="00B1081C">
      <w:pPr>
        <w:pStyle w:val="ListParagraph"/>
      </w:pPr>
      <w:r>
        <w:t xml:space="preserve">Przeprowadzenie syntezy automatu niedeterministycznego (z pustymi przejściami) jest trudne, ponieważ nie istnieją żadne konkretne metody. </w:t>
      </w:r>
    </w:p>
    <w:p w14:paraId="15AFA8A9" w14:textId="0F99E53F" w:rsidR="00AE03FA" w:rsidRDefault="00B1081C" w:rsidP="00B1081C">
      <w:pPr>
        <w:pStyle w:val="ListParagraph"/>
      </w:pPr>
      <w:r>
        <w:t>Nasz układ będziemy bazować na schemacie układu NFA podanym w instrukcji akceptującego słowa alfabetu 0*1*2*.</w:t>
      </w:r>
    </w:p>
    <w:p w14:paraId="7418E5D1" w14:textId="212AA47B" w:rsidR="00B1081C" w:rsidRDefault="00B1081C" w:rsidP="00B1081C">
      <w:pPr>
        <w:pStyle w:val="ListParagraph"/>
        <w:numPr>
          <w:ilvl w:val="0"/>
          <w:numId w:val="2"/>
        </w:numPr>
      </w:pPr>
      <w:r>
        <w:t>Analiza schematu układu dla słów 0*1*2*</w:t>
      </w:r>
    </w:p>
    <w:p w14:paraId="358364A5" w14:textId="38383E63" w:rsidR="00455244" w:rsidRDefault="00455244" w:rsidP="00455244">
      <w:pPr>
        <w:pStyle w:val="ListParagraph"/>
      </w:pPr>
      <w:r>
        <w:t xml:space="preserve">Schemat układu dla takiego </w:t>
      </w:r>
      <w:proofErr w:type="spellStart"/>
      <w:r>
        <w:t>alfebetu</w:t>
      </w:r>
      <w:proofErr w:type="spellEnd"/>
      <w:r>
        <w:t xml:space="preserve"> prezentuje się następująco:</w:t>
      </w:r>
    </w:p>
    <w:p w14:paraId="60BE2E63" w14:textId="7A9B7092" w:rsidR="00455244" w:rsidRDefault="00455244" w:rsidP="00455244">
      <w:pPr>
        <w:pStyle w:val="ListParagraph"/>
        <w:ind w:left="0"/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383A9930" wp14:editId="0EDC0237">
            <wp:extent cx="4542965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934" cy="29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CF66BD" w14:textId="28477ABA" w:rsidR="00455244" w:rsidRDefault="00455244" w:rsidP="00455244">
      <w:pPr>
        <w:pStyle w:val="ListParagraph"/>
      </w:pPr>
      <w:r>
        <w:lastRenderedPageBreak/>
        <w:t>Z uwagi na ograniczenia oprogramowania do symulacji przerzutniki RS zbudowaliśmy z dwóch bramek NAND:</w:t>
      </w:r>
    </w:p>
    <w:p w14:paraId="593BF737" w14:textId="2CFCFFA2" w:rsidR="00455244" w:rsidRDefault="00455244" w:rsidP="00455244">
      <w:pPr>
        <w:pStyle w:val="ListParagraph"/>
      </w:pPr>
      <w:r>
        <w:rPr>
          <w:noProof/>
          <w:lang w:val="en-US"/>
        </w:rPr>
        <w:drawing>
          <wp:inline distT="0" distB="0" distL="0" distR="0" wp14:anchorId="3A1D5349" wp14:editId="1210E3BA">
            <wp:extent cx="14097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B203" w14:textId="6E4279A3" w:rsidR="00455244" w:rsidRDefault="00455244" w:rsidP="00455244">
      <w:pPr>
        <w:pStyle w:val="ListParagraph"/>
      </w:pPr>
      <w:r>
        <w:t>Na układzie możemy zauważyć trzy główne strefy schematu:</w:t>
      </w:r>
    </w:p>
    <w:p w14:paraId="07416678" w14:textId="71B94323" w:rsidR="00455244" w:rsidRDefault="00455244" w:rsidP="00455244">
      <w:pPr>
        <w:pStyle w:val="ListParagraph"/>
        <w:numPr>
          <w:ilvl w:val="0"/>
          <w:numId w:val="3"/>
        </w:numPr>
      </w:pPr>
      <w:r>
        <w:t>Strefa poprawności słowa</w:t>
      </w:r>
    </w:p>
    <w:p w14:paraId="6B5181E9" w14:textId="53B86A19" w:rsidR="00455244" w:rsidRDefault="00455244" w:rsidP="00455244">
      <w:pPr>
        <w:pStyle w:val="ListParagraph"/>
        <w:ind w:left="1080"/>
      </w:pPr>
      <w:r>
        <w:t>Jest to najprostszy fragment układu:</w:t>
      </w:r>
    </w:p>
    <w:p w14:paraId="64CB2F99" w14:textId="6B019671" w:rsidR="00455244" w:rsidRDefault="00455244" w:rsidP="00455244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7E455367" wp14:editId="449D8B9B">
            <wp:extent cx="74295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64C9" w14:textId="12D4FB16" w:rsidR="00455244" w:rsidRDefault="00455244" w:rsidP="00455244">
      <w:pPr>
        <w:pStyle w:val="ListParagraph"/>
        <w:ind w:left="1080"/>
      </w:pPr>
      <w:r>
        <w:t xml:space="preserve">Bramka zapala diodę poprawności słowa w momencie gdy wciśniemy przycisk READ i jednocześnie będzie </w:t>
      </w:r>
      <w:r w:rsidR="006D28E9">
        <w:t>aktywny którykolwiek z przerzutników. Do samej bramki podpięty jest co prawda stan przerzutnika 3, jednak przycisk READ jest podpięty do strefy SET przerzutników, powodując, że gdy którykolwiek z przerzutników jest aktywny przełączy cały automat do stanu ostatniego.</w:t>
      </w:r>
    </w:p>
    <w:p w14:paraId="335ADBBF" w14:textId="6CF1C3BA" w:rsidR="00455244" w:rsidRDefault="006D28E9" w:rsidP="00455244">
      <w:pPr>
        <w:pStyle w:val="ListParagraph"/>
        <w:numPr>
          <w:ilvl w:val="0"/>
          <w:numId w:val="3"/>
        </w:numPr>
      </w:pPr>
      <w:r>
        <w:t>Strefa RESET</w:t>
      </w:r>
    </w:p>
    <w:p w14:paraId="11EEB953" w14:textId="4BC919D5" w:rsidR="006D28E9" w:rsidRDefault="006D28E9" w:rsidP="006D28E9">
      <w:pPr>
        <w:pStyle w:val="ListParagraph"/>
        <w:ind w:left="1080"/>
      </w:pPr>
      <w:r>
        <w:t xml:space="preserve">Każdy przerzutnik posiada wejście RESET do którego podpięty jest sygnał ustawiający przerzutnik w stan 0. </w:t>
      </w:r>
    </w:p>
    <w:p w14:paraId="7CF0CC81" w14:textId="4FCAAA8A" w:rsidR="006D28E9" w:rsidRDefault="006D28E9" w:rsidP="006D28E9">
      <w:pPr>
        <w:pStyle w:val="ListParagraph"/>
        <w:ind w:left="1080"/>
      </w:pPr>
      <w:r>
        <w:t>Do przerzutnika pierwszego podpięty jest sygnał z przycisku i stan kolejnego przerzutnika (gdy następuje aktywacja przerzutnika 2, przerzutnik 1 musi się wyłączyć).</w:t>
      </w:r>
    </w:p>
    <w:p w14:paraId="2CFD4328" w14:textId="728FF59F" w:rsidR="006D28E9" w:rsidRDefault="006D28E9" w:rsidP="006D28E9">
      <w:pPr>
        <w:pStyle w:val="ListParagraph"/>
        <w:ind w:left="1080"/>
      </w:pPr>
      <w:r>
        <w:t>Przerzutnik 2 na wejściu RESET ma podpięty sygnał z przycisku RESET, stan następnego przerzutnika i litera 0, która jest niedopuszczalna w tym stanie.</w:t>
      </w:r>
    </w:p>
    <w:p w14:paraId="17CECEBF" w14:textId="76A9F080" w:rsidR="006D28E9" w:rsidRDefault="006D28E9" w:rsidP="006D28E9">
      <w:pPr>
        <w:pStyle w:val="ListParagraph"/>
        <w:ind w:left="1080"/>
      </w:pPr>
      <w:r>
        <w:t>Trzeci przerzutnik ma podpięte dwie niedopuszczalne litery i przycisk RESET.</w:t>
      </w:r>
    </w:p>
    <w:p w14:paraId="345F8093" w14:textId="3DD244D8" w:rsidR="006D28E9" w:rsidRDefault="006D28E9" w:rsidP="00455244">
      <w:pPr>
        <w:pStyle w:val="ListParagraph"/>
        <w:numPr>
          <w:ilvl w:val="0"/>
          <w:numId w:val="3"/>
        </w:numPr>
      </w:pPr>
      <w:r>
        <w:t>Strefa SET</w:t>
      </w:r>
      <w:r>
        <w:br/>
      </w:r>
      <w:r w:rsidR="00FF0397">
        <w:t>Strefa SET to najbardziej skomplikowana część układu. Do każdego przerzutnika jest podłączony taki o zestaw bramek:</w:t>
      </w:r>
      <w:r w:rsidR="00FF0397">
        <w:br/>
      </w:r>
      <w:r w:rsidR="00FF0397">
        <w:rPr>
          <w:noProof/>
          <w:lang w:val="en-US"/>
        </w:rPr>
        <w:drawing>
          <wp:inline distT="0" distB="0" distL="0" distR="0" wp14:anchorId="14B50F66" wp14:editId="011C82CB">
            <wp:extent cx="1304925" cy="99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E6A1" w14:textId="16CE5D3C" w:rsidR="00455244" w:rsidRDefault="00FF0397" w:rsidP="00FF0397">
      <w:pPr>
        <w:pStyle w:val="ListParagraph"/>
        <w:ind w:left="1080"/>
      </w:pPr>
      <w:r>
        <w:t>Zestaw ten włącza przerzutnik gdy dostanie odpowiednie słowo i poprzedni przerzutnik jest aktualnie aktywny lub gdy dostanie odpowiednie słowo i on sam jest aktywny.</w:t>
      </w:r>
    </w:p>
    <w:p w14:paraId="2314DF7A" w14:textId="75FE1FDD" w:rsidR="00B1081C" w:rsidRDefault="00FF0397" w:rsidP="00B1081C">
      <w:pPr>
        <w:pStyle w:val="ListParagraph"/>
        <w:numPr>
          <w:ilvl w:val="0"/>
          <w:numId w:val="2"/>
        </w:numPr>
      </w:pPr>
      <w:r>
        <w:t>Modyfikacja do obsługi alfabetu 0*(1+2)*3*</w:t>
      </w:r>
    </w:p>
    <w:p w14:paraId="31194F95" w14:textId="6E202617" w:rsidR="00FF0397" w:rsidRDefault="00FF0397" w:rsidP="00FF0397">
      <w:pPr>
        <w:pStyle w:val="ListParagraph"/>
      </w:pPr>
      <w:r>
        <w:t>Modyfikacja tego schematu była naprawdę prosta. Polegała na wstawienie dodatkowego przycisku i bramki NOR:</w:t>
      </w:r>
    </w:p>
    <w:p w14:paraId="04C33339" w14:textId="62F1DE04" w:rsidR="00AE03FA" w:rsidRDefault="00FF0397" w:rsidP="00FF0397">
      <w:pPr>
        <w:pStyle w:val="ListParagraph"/>
        <w:ind w:left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ADBE3F1" wp14:editId="463BA32B">
            <wp:extent cx="5731510" cy="3698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B051" w14:textId="73DF2AE6" w:rsid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Wnioski</w:t>
      </w:r>
    </w:p>
    <w:p w14:paraId="537DA587" w14:textId="3EA6EC12" w:rsidR="00FF0397" w:rsidRPr="00FF0397" w:rsidRDefault="00FF0397" w:rsidP="00FF0397">
      <w:r>
        <w:t>Układ został podłączony na zajęciach i działał poprawnie.</w:t>
      </w:r>
    </w:p>
    <w:p w14:paraId="0CCFE22D" w14:textId="76518E66" w:rsidR="0038208D" w:rsidRDefault="0038208D" w:rsidP="0038208D"/>
    <w:p w14:paraId="7D0ED88F" w14:textId="77777777" w:rsidR="0038208D" w:rsidRPr="0038208D" w:rsidRDefault="0038208D" w:rsidP="0038208D"/>
    <w:sectPr w:rsidR="0038208D" w:rsidRPr="0038208D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EA60B" w14:textId="77777777" w:rsidR="00127F2F" w:rsidRDefault="00127F2F" w:rsidP="00FF0397">
      <w:pPr>
        <w:spacing w:after="0" w:line="240" w:lineRule="auto"/>
      </w:pPr>
      <w:r>
        <w:separator/>
      </w:r>
    </w:p>
  </w:endnote>
  <w:endnote w:type="continuationSeparator" w:id="0">
    <w:p w14:paraId="2DE6E41E" w14:textId="77777777" w:rsidR="00127F2F" w:rsidRDefault="00127F2F" w:rsidP="00FF0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280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2E002B" w14:textId="5BBEDDFC" w:rsidR="00FF0397" w:rsidRDefault="00FF03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16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7175F7F" w14:textId="77777777" w:rsidR="00FF0397" w:rsidRDefault="00FF0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DD48F" w14:textId="77777777" w:rsidR="00127F2F" w:rsidRDefault="00127F2F" w:rsidP="00FF0397">
      <w:pPr>
        <w:spacing w:after="0" w:line="240" w:lineRule="auto"/>
      </w:pPr>
      <w:r>
        <w:separator/>
      </w:r>
    </w:p>
  </w:footnote>
  <w:footnote w:type="continuationSeparator" w:id="0">
    <w:p w14:paraId="59EB8B1F" w14:textId="77777777" w:rsidR="00127F2F" w:rsidRDefault="00127F2F" w:rsidP="00FF0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19C2"/>
    <w:multiLevelType w:val="hybridMultilevel"/>
    <w:tmpl w:val="9C02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65C58"/>
    <w:multiLevelType w:val="hybridMultilevel"/>
    <w:tmpl w:val="FA066D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6258A"/>
    <w:multiLevelType w:val="hybridMultilevel"/>
    <w:tmpl w:val="3CD62B34"/>
    <w:lvl w:ilvl="0" w:tplc="241A78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D2"/>
    <w:rsid w:val="00127F2F"/>
    <w:rsid w:val="0022009C"/>
    <w:rsid w:val="002A6C29"/>
    <w:rsid w:val="00316FF3"/>
    <w:rsid w:val="00350AC7"/>
    <w:rsid w:val="0038208D"/>
    <w:rsid w:val="00386745"/>
    <w:rsid w:val="00455244"/>
    <w:rsid w:val="0051787C"/>
    <w:rsid w:val="00623169"/>
    <w:rsid w:val="00625F29"/>
    <w:rsid w:val="006D28E9"/>
    <w:rsid w:val="007B682A"/>
    <w:rsid w:val="008832D2"/>
    <w:rsid w:val="008B0B0B"/>
    <w:rsid w:val="00A779EF"/>
    <w:rsid w:val="00A94DE6"/>
    <w:rsid w:val="00AE03FA"/>
    <w:rsid w:val="00B1081C"/>
    <w:rsid w:val="00B6647C"/>
    <w:rsid w:val="00C148E8"/>
    <w:rsid w:val="00CC1F53"/>
    <w:rsid w:val="00E90581"/>
    <w:rsid w:val="00FC02F6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44885"/>
  <w15:chartTrackingRefBased/>
  <w15:docId w15:val="{3E885C40-5E97-4864-A6B5-7C5F40DB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0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03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397"/>
  </w:style>
  <w:style w:type="paragraph" w:styleId="Footer">
    <w:name w:val="footer"/>
    <w:basedOn w:val="Normal"/>
    <w:link w:val="FooterChar"/>
    <w:uiPriority w:val="99"/>
    <w:unhideWhenUsed/>
    <w:rsid w:val="00FF0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4</cp:revision>
  <dcterms:created xsi:type="dcterms:W3CDTF">2017-01-17T00:07:00Z</dcterms:created>
  <dcterms:modified xsi:type="dcterms:W3CDTF">2017-01-17T00:23:00Z</dcterms:modified>
</cp:coreProperties>
</file>