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2058"/>
        <w:gridCol w:w="3255"/>
        <w:gridCol w:w="1156"/>
      </w:tblGrid>
      <w:tr w:rsidR="00625F29" w:rsidRPr="00350AC7" w14:paraId="3266B968" w14:textId="77777777" w:rsidTr="00625F29">
        <w:tc>
          <w:tcPr>
            <w:tcW w:w="9016" w:type="dxa"/>
            <w:gridSpan w:val="5"/>
          </w:tcPr>
          <w:p w14:paraId="792242B9" w14:textId="77777777" w:rsidR="00625F29" w:rsidRPr="00350AC7" w:rsidRDefault="00350AC7" w:rsidP="008D5588">
            <w:pPr>
              <w:spacing w:line="300" w:lineRule="auto"/>
              <w:jc w:val="center"/>
            </w:pPr>
            <w:r>
              <w:rPr>
                <w:b/>
              </w:rPr>
              <w:t>SPRAWOZDANIE Z LABORATORIUM MIERNICTWA ELEKTRONICZNEGO</w:t>
            </w:r>
          </w:p>
        </w:tc>
      </w:tr>
      <w:tr w:rsidR="00350AC7" w:rsidRPr="00350AC7" w14:paraId="3324E919" w14:textId="77777777" w:rsidTr="00F75777">
        <w:tc>
          <w:tcPr>
            <w:tcW w:w="1838" w:type="dxa"/>
            <w:vAlign w:val="center"/>
          </w:tcPr>
          <w:p w14:paraId="29E38A8C" w14:textId="77777777" w:rsidR="00350AC7" w:rsidRPr="00350AC7" w:rsidRDefault="00350AC7" w:rsidP="00F75777">
            <w:pPr>
              <w:spacing w:line="300" w:lineRule="auto"/>
            </w:pPr>
            <w:r w:rsidRPr="008832D2">
              <w:rPr>
                <w:b/>
              </w:rPr>
              <w:t>Numer ćwiczenia</w:t>
            </w:r>
          </w:p>
        </w:tc>
        <w:tc>
          <w:tcPr>
            <w:tcW w:w="709" w:type="dxa"/>
            <w:vAlign w:val="center"/>
          </w:tcPr>
          <w:p w14:paraId="1946E671" w14:textId="30B63C11" w:rsidR="00350AC7" w:rsidRPr="00350AC7" w:rsidRDefault="00CB252D" w:rsidP="00F75777">
            <w:pPr>
              <w:spacing w:line="300" w:lineRule="auto"/>
              <w:jc w:val="center"/>
            </w:pPr>
            <w:r>
              <w:t>7</w:t>
            </w:r>
          </w:p>
        </w:tc>
        <w:tc>
          <w:tcPr>
            <w:tcW w:w="2058" w:type="dxa"/>
            <w:vAlign w:val="center"/>
          </w:tcPr>
          <w:p w14:paraId="50033EC3" w14:textId="77777777" w:rsidR="00350AC7" w:rsidRPr="00350AC7" w:rsidRDefault="00350AC7" w:rsidP="00F75777">
            <w:pPr>
              <w:spacing w:line="300" w:lineRule="auto"/>
            </w:pPr>
            <w:r w:rsidRPr="008832D2">
              <w:rPr>
                <w:b/>
              </w:rPr>
              <w:t>Temat ćwiczenia</w:t>
            </w:r>
          </w:p>
        </w:tc>
        <w:tc>
          <w:tcPr>
            <w:tcW w:w="4411" w:type="dxa"/>
            <w:gridSpan w:val="2"/>
          </w:tcPr>
          <w:p w14:paraId="278BA425" w14:textId="0E356026" w:rsidR="00350AC7" w:rsidRPr="00350AC7" w:rsidRDefault="00CB252D" w:rsidP="00F75777">
            <w:pPr>
              <w:spacing w:line="300" w:lineRule="auto"/>
            </w:pPr>
            <w:r w:rsidRPr="00CB252D">
              <w:t>Pomiary częstotliwości i przesunięcia fazowego</w:t>
            </w:r>
            <w:r>
              <w:t xml:space="preserve"> sygnałów okresowych</w:t>
            </w:r>
          </w:p>
        </w:tc>
      </w:tr>
      <w:tr w:rsidR="00350AC7" w:rsidRPr="00350AC7" w14:paraId="7E4F28DE" w14:textId="77777777" w:rsidTr="00F75777">
        <w:tc>
          <w:tcPr>
            <w:tcW w:w="1838" w:type="dxa"/>
          </w:tcPr>
          <w:p w14:paraId="2A0F2CC4" w14:textId="77777777" w:rsidR="00350AC7" w:rsidRPr="00350AC7" w:rsidRDefault="00350AC7" w:rsidP="008D5588">
            <w:pPr>
              <w:spacing w:line="300" w:lineRule="auto"/>
            </w:pPr>
            <w:r w:rsidRPr="008832D2">
              <w:rPr>
                <w:b/>
              </w:rPr>
              <w:t>Numer grupy</w:t>
            </w:r>
          </w:p>
        </w:tc>
        <w:tc>
          <w:tcPr>
            <w:tcW w:w="709" w:type="dxa"/>
          </w:tcPr>
          <w:p w14:paraId="23351606" w14:textId="77777777" w:rsidR="00350AC7" w:rsidRPr="00350AC7" w:rsidRDefault="00350AC7" w:rsidP="008D5588">
            <w:pPr>
              <w:spacing w:line="300" w:lineRule="auto"/>
              <w:jc w:val="center"/>
            </w:pPr>
            <w:r>
              <w:t>2</w:t>
            </w:r>
          </w:p>
        </w:tc>
        <w:tc>
          <w:tcPr>
            <w:tcW w:w="2058" w:type="dxa"/>
            <w:vAlign w:val="center"/>
          </w:tcPr>
          <w:p w14:paraId="469AAE35" w14:textId="77777777" w:rsidR="00350AC7" w:rsidRPr="00350AC7" w:rsidRDefault="00350AC7" w:rsidP="00F75777">
            <w:pPr>
              <w:spacing w:line="300" w:lineRule="auto"/>
            </w:pPr>
            <w:r w:rsidRPr="008832D2">
              <w:rPr>
                <w:b/>
              </w:rPr>
              <w:t>Termin zajęć</w:t>
            </w:r>
          </w:p>
        </w:tc>
        <w:tc>
          <w:tcPr>
            <w:tcW w:w="4411" w:type="dxa"/>
            <w:gridSpan w:val="2"/>
          </w:tcPr>
          <w:p w14:paraId="371A12C7" w14:textId="0FFA1981" w:rsidR="00350AC7" w:rsidRPr="00350AC7" w:rsidRDefault="00CB252D" w:rsidP="008D5588">
            <w:pPr>
              <w:spacing w:line="300" w:lineRule="auto"/>
            </w:pPr>
            <w:r>
              <w:t>11 Maja 2016</w:t>
            </w:r>
          </w:p>
        </w:tc>
      </w:tr>
      <w:tr w:rsidR="00350AC7" w:rsidRPr="00350AC7" w14:paraId="7C18B008" w14:textId="77777777" w:rsidTr="00350AC7">
        <w:tc>
          <w:tcPr>
            <w:tcW w:w="4605" w:type="dxa"/>
            <w:gridSpan w:val="3"/>
          </w:tcPr>
          <w:p w14:paraId="3DDFBEEA" w14:textId="77777777" w:rsidR="00350AC7" w:rsidRPr="00350AC7" w:rsidRDefault="00350AC7" w:rsidP="008D5588">
            <w:pPr>
              <w:spacing w:line="300" w:lineRule="auto"/>
              <w:jc w:val="center"/>
            </w:pPr>
            <w:r w:rsidRPr="008832D2">
              <w:rPr>
                <w:b/>
              </w:rPr>
              <w:t>Skład grupy</w:t>
            </w:r>
          </w:p>
        </w:tc>
        <w:tc>
          <w:tcPr>
            <w:tcW w:w="3255" w:type="dxa"/>
          </w:tcPr>
          <w:p w14:paraId="4BABF0FF" w14:textId="77777777" w:rsidR="00350AC7" w:rsidRPr="00350AC7" w:rsidRDefault="00350AC7" w:rsidP="008D5588">
            <w:pPr>
              <w:spacing w:line="300" w:lineRule="auto"/>
              <w:jc w:val="center"/>
            </w:pPr>
            <w:r w:rsidRPr="008832D2">
              <w:rPr>
                <w:b/>
              </w:rPr>
              <w:t>Prowadzący</w:t>
            </w:r>
          </w:p>
        </w:tc>
        <w:tc>
          <w:tcPr>
            <w:tcW w:w="1156" w:type="dxa"/>
          </w:tcPr>
          <w:p w14:paraId="1E49463F" w14:textId="77777777" w:rsidR="00350AC7" w:rsidRPr="00350AC7" w:rsidRDefault="00350AC7" w:rsidP="008D5588">
            <w:pPr>
              <w:spacing w:line="300" w:lineRule="auto"/>
              <w:jc w:val="center"/>
            </w:pPr>
            <w:r w:rsidRPr="008832D2">
              <w:rPr>
                <w:b/>
              </w:rPr>
              <w:t>Ocena</w:t>
            </w:r>
          </w:p>
        </w:tc>
      </w:tr>
      <w:tr w:rsidR="00350AC7" w:rsidRPr="00350AC7" w14:paraId="6895F776" w14:textId="77777777" w:rsidTr="00350AC7">
        <w:tc>
          <w:tcPr>
            <w:tcW w:w="4605" w:type="dxa"/>
            <w:gridSpan w:val="3"/>
            <w:vAlign w:val="center"/>
          </w:tcPr>
          <w:p w14:paraId="08132E10" w14:textId="77777777" w:rsidR="00723286" w:rsidRDefault="00723286" w:rsidP="00723286">
            <w:pPr>
              <w:spacing w:line="300" w:lineRule="auto"/>
              <w:jc w:val="center"/>
              <w:rPr>
                <w:u w:val="single"/>
              </w:rPr>
            </w:pPr>
            <w:r w:rsidRPr="00881D4E">
              <w:rPr>
                <w:u w:val="single"/>
              </w:rPr>
              <w:t>Bartosz Rodziewicz, 226105</w:t>
            </w:r>
          </w:p>
          <w:p w14:paraId="027CEDC0" w14:textId="69CD67C7" w:rsidR="00350AC7" w:rsidRPr="00350AC7" w:rsidRDefault="00350AC7" w:rsidP="00723286">
            <w:pPr>
              <w:spacing w:line="300" w:lineRule="auto"/>
              <w:jc w:val="center"/>
            </w:pPr>
            <w:r>
              <w:t xml:space="preserve">Sebastian </w:t>
            </w:r>
            <w:proofErr w:type="spellStart"/>
            <w:r>
              <w:t>Korniewicz</w:t>
            </w:r>
            <w:proofErr w:type="spellEnd"/>
            <w:r>
              <w:t xml:space="preserve">, </w:t>
            </w:r>
            <w:r w:rsidRPr="008832D2">
              <w:t>226183</w:t>
            </w:r>
            <w:r>
              <w:br/>
              <w:t xml:space="preserve">Wojciech </w:t>
            </w:r>
            <w:proofErr w:type="spellStart"/>
            <w:r>
              <w:t>Ormaniec</w:t>
            </w:r>
            <w:proofErr w:type="spellEnd"/>
            <w:r>
              <w:t xml:space="preserve">, </w:t>
            </w:r>
            <w:bookmarkStart w:id="0" w:name="_GoBack"/>
            <w:bookmarkEnd w:id="0"/>
            <w:r w:rsidRPr="008832D2">
              <w:t>226181</w:t>
            </w:r>
          </w:p>
        </w:tc>
        <w:tc>
          <w:tcPr>
            <w:tcW w:w="3255" w:type="dxa"/>
            <w:vAlign w:val="center"/>
          </w:tcPr>
          <w:p w14:paraId="0DB98F75" w14:textId="77777777" w:rsidR="00350AC7" w:rsidRPr="00350AC7" w:rsidRDefault="00350AC7" w:rsidP="008D5588">
            <w:pPr>
              <w:spacing w:line="300" w:lineRule="auto"/>
              <w:jc w:val="center"/>
            </w:pPr>
            <w:r w:rsidRPr="00625F29">
              <w:t>Mgr inż. Krzysztof Skorupski</w:t>
            </w:r>
          </w:p>
        </w:tc>
        <w:tc>
          <w:tcPr>
            <w:tcW w:w="1156" w:type="dxa"/>
            <w:vAlign w:val="center"/>
          </w:tcPr>
          <w:p w14:paraId="22C13188" w14:textId="77777777" w:rsidR="00350AC7" w:rsidRPr="00350AC7" w:rsidRDefault="00350AC7" w:rsidP="008D5588">
            <w:pPr>
              <w:spacing w:line="300" w:lineRule="auto"/>
              <w:jc w:val="center"/>
            </w:pPr>
          </w:p>
        </w:tc>
      </w:tr>
    </w:tbl>
    <w:p w14:paraId="5C434787" w14:textId="77777777" w:rsidR="00350AC7" w:rsidRDefault="00350AC7" w:rsidP="008D5588">
      <w:pPr>
        <w:pStyle w:val="Heading1"/>
        <w:numPr>
          <w:ilvl w:val="0"/>
          <w:numId w:val="1"/>
        </w:numPr>
        <w:spacing w:line="300" w:lineRule="auto"/>
        <w:rPr>
          <w:b/>
        </w:rPr>
      </w:pPr>
      <w:r w:rsidRPr="00350AC7">
        <w:rPr>
          <w:b/>
        </w:rPr>
        <w:t>Cel ćwiczenia</w:t>
      </w:r>
    </w:p>
    <w:p w14:paraId="5E086B2D" w14:textId="0ACAFEEC" w:rsidR="0022009C" w:rsidRDefault="00881D4E" w:rsidP="008D5588">
      <w:pPr>
        <w:pStyle w:val="BodyTextIndent"/>
        <w:spacing w:line="300" w:lineRule="auto"/>
      </w:pPr>
      <w:r>
        <w:t>Celem ćwiczenia jest poznanie:</w:t>
      </w:r>
    </w:p>
    <w:p w14:paraId="28A24D65" w14:textId="3B548B22" w:rsidR="00881D4E" w:rsidRDefault="00881D4E" w:rsidP="008D5588">
      <w:pPr>
        <w:pStyle w:val="ListParagraph"/>
        <w:numPr>
          <w:ilvl w:val="0"/>
          <w:numId w:val="2"/>
        </w:numPr>
        <w:spacing w:line="300" w:lineRule="auto"/>
      </w:pPr>
      <w:proofErr w:type="gramStart"/>
      <w:r>
        <w:t>podstawowych</w:t>
      </w:r>
      <w:proofErr w:type="gramEnd"/>
      <w:r>
        <w:t xml:space="preserve"> metod pomiaru częstotliwości, okresu i przesunięcia fazowego,</w:t>
      </w:r>
    </w:p>
    <w:p w14:paraId="356A6D72" w14:textId="35E3BAA7" w:rsidR="00881D4E" w:rsidRDefault="00881D4E" w:rsidP="008D5588">
      <w:pPr>
        <w:pStyle w:val="ListParagraph"/>
        <w:numPr>
          <w:ilvl w:val="0"/>
          <w:numId w:val="2"/>
        </w:numPr>
        <w:spacing w:line="300" w:lineRule="auto"/>
      </w:pPr>
      <w:proofErr w:type="gramStart"/>
      <w:r>
        <w:t>wpływu</w:t>
      </w:r>
      <w:proofErr w:type="gramEnd"/>
      <w:r>
        <w:t xml:space="preserve"> parametrów sygnału badanego na dokładność pomiaru częstotliwości i okresu,</w:t>
      </w:r>
    </w:p>
    <w:p w14:paraId="7C7C68B0" w14:textId="0BBCACEE" w:rsidR="00881D4E" w:rsidRPr="0022009C" w:rsidRDefault="00881D4E" w:rsidP="008D5588">
      <w:pPr>
        <w:pStyle w:val="ListParagraph"/>
        <w:numPr>
          <w:ilvl w:val="0"/>
          <w:numId w:val="2"/>
        </w:numPr>
        <w:spacing w:line="300" w:lineRule="auto"/>
      </w:pPr>
      <w:proofErr w:type="gramStart"/>
      <w:r>
        <w:t>zasad</w:t>
      </w:r>
      <w:proofErr w:type="gramEnd"/>
      <w:r>
        <w:t xml:space="preserve"> doboru metody pomiarowej przy pomiarze częstotliwości i okresu oraz sposobu obliczania niepewności pomiaru.</w:t>
      </w:r>
    </w:p>
    <w:p w14:paraId="1EA7505D" w14:textId="77777777" w:rsidR="00350AC7" w:rsidRPr="00350AC7" w:rsidRDefault="00350AC7" w:rsidP="008D5588">
      <w:pPr>
        <w:pStyle w:val="Heading1"/>
        <w:numPr>
          <w:ilvl w:val="0"/>
          <w:numId w:val="1"/>
        </w:numPr>
        <w:spacing w:line="300" w:lineRule="auto"/>
        <w:rPr>
          <w:b/>
        </w:rPr>
      </w:pPr>
      <w:r w:rsidRPr="00350AC7">
        <w:rPr>
          <w:b/>
        </w:rPr>
        <w:t>Spis przyrządów</w:t>
      </w:r>
    </w:p>
    <w:p w14:paraId="13C2C3AC" w14:textId="2C56E4E2" w:rsidR="00350AC7" w:rsidRDefault="00CB252D" w:rsidP="008D5588">
      <w:pPr>
        <w:pStyle w:val="ListParagraph"/>
        <w:numPr>
          <w:ilvl w:val="0"/>
          <w:numId w:val="3"/>
        </w:numPr>
        <w:spacing w:line="300" w:lineRule="auto"/>
      </w:pPr>
      <w:r>
        <w:t>Generator sygnału okresowego</w:t>
      </w:r>
    </w:p>
    <w:p w14:paraId="1C97892C" w14:textId="36ED8F9C" w:rsidR="00CB252D" w:rsidRDefault="00CB252D" w:rsidP="008D5588">
      <w:pPr>
        <w:pStyle w:val="ListParagraph"/>
        <w:numPr>
          <w:ilvl w:val="0"/>
          <w:numId w:val="3"/>
        </w:numPr>
        <w:spacing w:line="300" w:lineRule="auto"/>
      </w:pPr>
      <w:r>
        <w:t xml:space="preserve">Częstościomierz </w:t>
      </w:r>
      <w:proofErr w:type="spellStart"/>
      <w:r>
        <w:t>Meratronik</w:t>
      </w:r>
      <w:proofErr w:type="spellEnd"/>
      <w:r>
        <w:t xml:space="preserve"> C549A</w:t>
      </w:r>
    </w:p>
    <w:p w14:paraId="52AB2019" w14:textId="5BB5064C" w:rsidR="00CB252D" w:rsidRDefault="00CB252D" w:rsidP="008D5588">
      <w:pPr>
        <w:pStyle w:val="ListParagraph"/>
        <w:numPr>
          <w:ilvl w:val="0"/>
          <w:numId w:val="3"/>
        </w:numPr>
        <w:spacing w:line="300" w:lineRule="auto"/>
      </w:pPr>
      <w:r>
        <w:t>Oscyloskop</w:t>
      </w:r>
      <w:r w:rsidR="00AC02A3">
        <w:t xml:space="preserve"> dwukanałowy</w:t>
      </w:r>
    </w:p>
    <w:p w14:paraId="31D966B1" w14:textId="77777777" w:rsidR="00350AC7" w:rsidRPr="00350AC7" w:rsidRDefault="00350AC7" w:rsidP="008D5588">
      <w:pPr>
        <w:pStyle w:val="Heading1"/>
        <w:numPr>
          <w:ilvl w:val="0"/>
          <w:numId w:val="1"/>
        </w:numPr>
        <w:spacing w:line="300" w:lineRule="auto"/>
        <w:rPr>
          <w:b/>
        </w:rPr>
      </w:pPr>
      <w:r w:rsidRPr="00350AC7">
        <w:rPr>
          <w:b/>
        </w:rPr>
        <w:t>Przebieg ćwiczenia</w:t>
      </w:r>
    </w:p>
    <w:tbl>
      <w:tblPr>
        <w:tblStyle w:val="TableGrid"/>
        <w:tblpPr w:leftFromText="180" w:rightFromText="180" w:vertAnchor="text" w:horzAnchor="page" w:tblpX="6925" w:tblpY="371"/>
        <w:tblOverlap w:val="never"/>
        <w:tblW w:w="0" w:type="auto"/>
        <w:tblLook w:val="04A0" w:firstRow="1" w:lastRow="0" w:firstColumn="1" w:lastColumn="0" w:noHBand="0" w:noVBand="1"/>
      </w:tblPr>
      <w:tblGrid>
        <w:gridCol w:w="4086"/>
      </w:tblGrid>
      <w:tr w:rsidR="00EA64C9" w14:paraId="112B80D9" w14:textId="77777777" w:rsidTr="00EA64C9">
        <w:tc>
          <w:tcPr>
            <w:tcW w:w="4086" w:type="dxa"/>
          </w:tcPr>
          <w:p w14:paraId="0E489291" w14:textId="77777777" w:rsidR="00EA64C9" w:rsidRDefault="00EA64C9" w:rsidP="008D5588">
            <w:pPr>
              <w:spacing w:line="300" w:lineRule="auto"/>
            </w:pPr>
            <w:r>
              <w:rPr>
                <w:noProof/>
                <w:lang w:val="en-US"/>
              </w:rPr>
              <w:drawing>
                <wp:inline distT="0" distB="0" distL="0" distR="0" wp14:anchorId="7C9E63E1" wp14:editId="636AAE57">
                  <wp:extent cx="2299242" cy="604299"/>
                  <wp:effectExtent l="76200" t="76200" r="82550" b="819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989" t="4267" r="3899" b="1374"/>
                          <a:stretch/>
                        </pic:blipFill>
                        <pic:spPr bwMode="auto">
                          <a:xfrm>
                            <a:off x="0" y="0"/>
                            <a:ext cx="2512610" cy="660377"/>
                          </a:xfrm>
                          <a:prstGeom prst="rect">
                            <a:avLst/>
                          </a:prstGeom>
                          <a:ln w="76200">
                            <a:solidFill>
                              <a:schemeClr val="bg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64C9" w14:paraId="48ABA9D0" w14:textId="77777777" w:rsidTr="00EA64C9">
        <w:tc>
          <w:tcPr>
            <w:tcW w:w="4086" w:type="dxa"/>
          </w:tcPr>
          <w:p w14:paraId="4CFAB2D6" w14:textId="77777777" w:rsidR="00EA64C9" w:rsidRDefault="00EA64C9" w:rsidP="008D5588">
            <w:pPr>
              <w:spacing w:line="300" w:lineRule="auto"/>
            </w:pPr>
            <w:r>
              <w:t>Rys. 1</w:t>
            </w:r>
          </w:p>
        </w:tc>
      </w:tr>
    </w:tbl>
    <w:p w14:paraId="7A80AB50" w14:textId="10A2F937" w:rsidR="00D733EB" w:rsidRDefault="00AC02A3" w:rsidP="007138F4">
      <w:pPr>
        <w:pStyle w:val="ListParagraph"/>
        <w:numPr>
          <w:ilvl w:val="0"/>
          <w:numId w:val="4"/>
        </w:numPr>
        <w:spacing w:line="300" w:lineRule="auto"/>
        <w:ind w:left="1140" w:hanging="431"/>
      </w:pPr>
      <w:r>
        <w:t>Pomiar częstotliwośc</w:t>
      </w:r>
      <w:r w:rsidR="00665432">
        <w:t>i</w:t>
      </w:r>
    </w:p>
    <w:p w14:paraId="1E0D458B" w14:textId="22F68080" w:rsidR="00665432" w:rsidRDefault="0078051F" w:rsidP="007565B6">
      <w:pPr>
        <w:pStyle w:val="BodyTextFirstIndent2"/>
        <w:spacing w:line="300" w:lineRule="auto"/>
        <w:ind w:left="1140" w:firstLine="0"/>
      </w:pPr>
      <w:r>
        <w:t>Pomiar został wy</w:t>
      </w:r>
      <w:r w:rsidR="00EA64C9">
        <w:t>konany zgodnie ze schematem (rys</w:t>
      </w:r>
      <w:r w:rsidR="00665432">
        <w:t>. 1).</w:t>
      </w:r>
    </w:p>
    <w:p w14:paraId="7E31AAA7" w14:textId="77777777" w:rsidR="00665432" w:rsidRDefault="00665432" w:rsidP="008D5588">
      <w:pPr>
        <w:pStyle w:val="ListParagraph"/>
        <w:numPr>
          <w:ilvl w:val="1"/>
          <w:numId w:val="4"/>
        </w:numPr>
        <w:spacing w:line="300" w:lineRule="auto"/>
        <w:ind w:left="1140" w:hanging="431"/>
      </w:pPr>
      <w:r>
        <w:t xml:space="preserve">Wpływ czasu próbkowania na dokładność </w:t>
      </w:r>
      <w:proofErr w:type="gramStart"/>
      <w:r>
        <w:t>pomiaru</w:t>
      </w:r>
      <w:proofErr w:type="gramEnd"/>
    </w:p>
    <w:p w14:paraId="3A861237" w14:textId="5C6F089E" w:rsidR="00AC02A3" w:rsidRDefault="00665432" w:rsidP="008D5588">
      <w:pPr>
        <w:pStyle w:val="BodyTextFirstIndent2"/>
        <w:spacing w:line="300" w:lineRule="auto"/>
        <w:ind w:left="1140" w:firstLine="0"/>
      </w:pPr>
      <w:r w:rsidRPr="00275878">
        <w:t>Pomiar polegał na kilkukrotnym zmierzeniu sygnału</w:t>
      </w:r>
      <w:r w:rsidR="00275878" w:rsidRPr="00275878">
        <w:t xml:space="preserve"> (amplituda </w:t>
      </w:r>
      <w:r w:rsidR="00275878" w:rsidRPr="00275878">
        <w:rPr>
          <w:rFonts w:hint="eastAsia"/>
        </w:rPr>
        <w:t>∼</w:t>
      </w:r>
      <w:r w:rsidR="00275878" w:rsidRPr="00275878">
        <w:rPr>
          <w:rFonts w:hint="eastAsia"/>
        </w:rPr>
        <w:t>5V, kształt pr</w:t>
      </w:r>
      <w:r w:rsidR="00275878" w:rsidRPr="00275878">
        <w:t>ostokątny)</w:t>
      </w:r>
      <w:r>
        <w:t xml:space="preserve"> o kilku różnych częstotliwościach przy różnych czasach próbkowania. Wyniki pomiarów znajdują się w tabelce poniżej</w:t>
      </w:r>
      <w:r w:rsidR="00EA64C9">
        <w:t xml:space="preserve"> (tab. 1).</w:t>
      </w:r>
    </w:p>
    <w:tbl>
      <w:tblPr>
        <w:tblStyle w:val="TableGrid"/>
        <w:tblW w:w="7860" w:type="dxa"/>
        <w:tblInd w:w="1066" w:type="dxa"/>
        <w:tblLayout w:type="fixed"/>
        <w:tblLook w:val="04A0" w:firstRow="1" w:lastRow="0" w:firstColumn="1" w:lastColumn="0" w:noHBand="0" w:noVBand="1"/>
      </w:tblPr>
      <w:tblGrid>
        <w:gridCol w:w="982"/>
        <w:gridCol w:w="782"/>
        <w:gridCol w:w="1022"/>
        <w:gridCol w:w="1023"/>
        <w:gridCol w:w="1022"/>
        <w:gridCol w:w="1023"/>
        <w:gridCol w:w="1023"/>
        <w:gridCol w:w="983"/>
      </w:tblGrid>
      <w:tr w:rsidR="000A136E" w14:paraId="6D38A846" w14:textId="4BD89C4E" w:rsidTr="000F5635">
        <w:tc>
          <w:tcPr>
            <w:tcW w:w="982" w:type="dxa"/>
          </w:tcPr>
          <w:p w14:paraId="07B214BC" w14:textId="77777777" w:rsidR="000A136E" w:rsidRDefault="000A136E" w:rsidP="008D5588">
            <w:pPr>
              <w:spacing w:line="300" w:lineRule="auto"/>
              <w:jc w:val="center"/>
            </w:pPr>
          </w:p>
        </w:tc>
        <w:tc>
          <w:tcPr>
            <w:tcW w:w="782" w:type="dxa"/>
          </w:tcPr>
          <w:p w14:paraId="55D212FD" w14:textId="7ABEC849" w:rsidR="000A136E" w:rsidRDefault="000A136E" w:rsidP="008D5588">
            <w:pPr>
              <w:spacing w:line="300" w:lineRule="auto"/>
              <w:jc w:val="center"/>
            </w:pPr>
            <w:proofErr w:type="gramStart"/>
            <w:r>
              <w:t>f</w:t>
            </w:r>
            <w:proofErr w:type="gramEnd"/>
          </w:p>
        </w:tc>
        <w:tc>
          <w:tcPr>
            <w:tcW w:w="1022" w:type="dxa"/>
          </w:tcPr>
          <w:p w14:paraId="772F5D12" w14:textId="49B632E2" w:rsidR="000A136E" w:rsidRPr="00EA64C9" w:rsidRDefault="000A136E" w:rsidP="008D5588">
            <w:pPr>
              <w:spacing w:line="300" w:lineRule="auto"/>
              <w:jc w:val="center"/>
              <w:rPr>
                <w:vertAlign w:val="subscript"/>
              </w:rPr>
            </w:pPr>
            <w:proofErr w:type="spellStart"/>
            <w:r>
              <w:t>T</w:t>
            </w:r>
            <w:r>
              <w:rPr>
                <w:vertAlign w:val="subscript"/>
              </w:rPr>
              <w:t>w</w:t>
            </w:r>
            <w:proofErr w:type="spellEnd"/>
          </w:p>
        </w:tc>
        <w:tc>
          <w:tcPr>
            <w:tcW w:w="1023" w:type="dxa"/>
          </w:tcPr>
          <w:p w14:paraId="6F1265EF" w14:textId="1AC0B26F" w:rsidR="000A136E" w:rsidRPr="00EA64C9" w:rsidRDefault="000A136E" w:rsidP="008D5588">
            <w:pPr>
              <w:spacing w:line="300" w:lineRule="auto"/>
              <w:jc w:val="center"/>
              <w:rPr>
                <w:vertAlign w:val="subscript"/>
              </w:rPr>
            </w:pPr>
            <w:proofErr w:type="spellStart"/>
            <w:proofErr w:type="gramStart"/>
            <w:r>
              <w:t>f</w:t>
            </w:r>
            <w:r>
              <w:rPr>
                <w:vertAlign w:val="subscript"/>
              </w:rPr>
              <w:t>x</w:t>
            </w:r>
            <w:proofErr w:type="spellEnd"/>
            <w:proofErr w:type="gramEnd"/>
          </w:p>
        </w:tc>
        <w:tc>
          <w:tcPr>
            <w:tcW w:w="1022" w:type="dxa"/>
          </w:tcPr>
          <w:p w14:paraId="2FDD7F55" w14:textId="7A225AD0" w:rsidR="000A136E" w:rsidRPr="008424EF" w:rsidRDefault="000A136E" w:rsidP="008D5588">
            <w:pPr>
              <w:spacing w:line="300" w:lineRule="auto"/>
              <w:jc w:val="center"/>
              <w:rPr>
                <w:vertAlign w:val="subscript"/>
              </w:rPr>
            </w:pPr>
            <w:proofErr w:type="spellStart"/>
            <w:r>
              <w:t>Δf</w:t>
            </w:r>
            <w:r>
              <w:rPr>
                <w:vertAlign w:val="subscript"/>
              </w:rPr>
              <w:t>x</w:t>
            </w:r>
            <w:proofErr w:type="spellEnd"/>
          </w:p>
        </w:tc>
        <w:tc>
          <w:tcPr>
            <w:tcW w:w="1023" w:type="dxa"/>
          </w:tcPr>
          <w:p w14:paraId="5F6A9CF2" w14:textId="204C911B" w:rsidR="000A136E" w:rsidRPr="008424EF" w:rsidRDefault="000A136E" w:rsidP="008D5588">
            <w:pPr>
              <w:spacing w:line="300" w:lineRule="auto"/>
              <w:jc w:val="center"/>
              <w:rPr>
                <w:vertAlign w:val="subscript"/>
              </w:rPr>
            </w:pPr>
            <w:proofErr w:type="spellStart"/>
            <w:r>
              <w:t>δf</w:t>
            </w:r>
            <w:r>
              <w:rPr>
                <w:vertAlign w:val="subscript"/>
              </w:rPr>
              <w:t>x</w:t>
            </w:r>
            <w:proofErr w:type="spellEnd"/>
          </w:p>
        </w:tc>
        <w:tc>
          <w:tcPr>
            <w:tcW w:w="1023" w:type="dxa"/>
          </w:tcPr>
          <w:p w14:paraId="1813CB2E" w14:textId="34B68F43" w:rsidR="000A136E" w:rsidRPr="008424EF" w:rsidRDefault="000A136E" w:rsidP="008D5588">
            <w:pPr>
              <w:spacing w:line="300" w:lineRule="auto"/>
              <w:jc w:val="center"/>
              <w:rPr>
                <w:vertAlign w:val="subscript"/>
              </w:rPr>
            </w:pPr>
            <w:proofErr w:type="spellStart"/>
            <w:proofErr w:type="gramStart"/>
            <w:r>
              <w:t>f</w:t>
            </w:r>
            <w:r>
              <w:rPr>
                <w:vertAlign w:val="subscript"/>
              </w:rPr>
              <w:t>x</w:t>
            </w:r>
            <w:proofErr w:type="gramEnd"/>
            <w:r>
              <w:t>±Δf</w:t>
            </w:r>
            <w:r>
              <w:rPr>
                <w:vertAlign w:val="subscript"/>
              </w:rPr>
              <w:t>x</w:t>
            </w:r>
            <w:proofErr w:type="spellEnd"/>
          </w:p>
        </w:tc>
        <w:tc>
          <w:tcPr>
            <w:tcW w:w="983" w:type="dxa"/>
          </w:tcPr>
          <w:p w14:paraId="4A666054" w14:textId="0AF3C08C" w:rsidR="000A136E" w:rsidRPr="008424EF" w:rsidRDefault="000A136E" w:rsidP="008D5588">
            <w:pPr>
              <w:spacing w:line="300" w:lineRule="auto"/>
              <w:jc w:val="center"/>
              <w:rPr>
                <w:vertAlign w:val="subscript"/>
              </w:rPr>
            </w:pPr>
            <w:proofErr w:type="spellStart"/>
            <w:r>
              <w:t>T</w:t>
            </w:r>
            <w:r>
              <w:rPr>
                <w:vertAlign w:val="subscript"/>
              </w:rPr>
              <w:softHyphen/>
              <w:t>x</w:t>
            </w:r>
            <w:proofErr w:type="spellEnd"/>
          </w:p>
        </w:tc>
      </w:tr>
      <w:tr w:rsidR="000A136E" w14:paraId="2A9598CB" w14:textId="7572DA1A" w:rsidTr="000F5635">
        <w:tc>
          <w:tcPr>
            <w:tcW w:w="982" w:type="dxa"/>
          </w:tcPr>
          <w:p w14:paraId="319C6FE7" w14:textId="1B330289" w:rsidR="000A136E" w:rsidRDefault="000A136E" w:rsidP="008D5588">
            <w:pPr>
              <w:spacing w:line="300" w:lineRule="auto"/>
              <w:jc w:val="center"/>
            </w:pPr>
            <w:r>
              <w:t>L.</w:t>
            </w:r>
            <w:proofErr w:type="gramStart"/>
            <w:r>
              <w:t>p</w:t>
            </w:r>
            <w:proofErr w:type="gramEnd"/>
            <w:r>
              <w:t>.</w:t>
            </w:r>
          </w:p>
        </w:tc>
        <w:tc>
          <w:tcPr>
            <w:tcW w:w="782" w:type="dxa"/>
          </w:tcPr>
          <w:p w14:paraId="597DCF1A" w14:textId="390536AA" w:rsidR="000A136E" w:rsidRDefault="000A136E" w:rsidP="008D5588">
            <w:pPr>
              <w:spacing w:line="300" w:lineRule="auto"/>
              <w:jc w:val="center"/>
            </w:pPr>
            <w:proofErr w:type="spellStart"/>
            <w:r>
              <w:t>Hz</w:t>
            </w:r>
            <w:proofErr w:type="spellEnd"/>
          </w:p>
        </w:tc>
        <w:tc>
          <w:tcPr>
            <w:tcW w:w="1022" w:type="dxa"/>
          </w:tcPr>
          <w:p w14:paraId="4A7EFEA6" w14:textId="6C931466" w:rsidR="000A136E" w:rsidRDefault="000A136E" w:rsidP="008D5588">
            <w:pPr>
              <w:spacing w:line="300" w:lineRule="auto"/>
              <w:jc w:val="center"/>
            </w:pPr>
            <w:proofErr w:type="gramStart"/>
            <w:r>
              <w:t>s</w:t>
            </w:r>
            <w:proofErr w:type="gramEnd"/>
          </w:p>
        </w:tc>
        <w:tc>
          <w:tcPr>
            <w:tcW w:w="1023" w:type="dxa"/>
          </w:tcPr>
          <w:p w14:paraId="04FBF6DB" w14:textId="23582E92" w:rsidR="000A136E" w:rsidRDefault="000A136E" w:rsidP="008D5588">
            <w:pPr>
              <w:spacing w:line="300" w:lineRule="auto"/>
              <w:jc w:val="center"/>
            </w:pPr>
            <w:proofErr w:type="spellStart"/>
            <w:r>
              <w:t>Hz</w:t>
            </w:r>
            <w:proofErr w:type="spellEnd"/>
          </w:p>
        </w:tc>
        <w:tc>
          <w:tcPr>
            <w:tcW w:w="1022" w:type="dxa"/>
          </w:tcPr>
          <w:p w14:paraId="5139ED26" w14:textId="44F17A97" w:rsidR="000A136E" w:rsidRDefault="000A136E" w:rsidP="008D5588">
            <w:pPr>
              <w:spacing w:line="300" w:lineRule="auto"/>
              <w:jc w:val="center"/>
            </w:pPr>
            <w:proofErr w:type="spellStart"/>
            <w:r>
              <w:t>Hz</w:t>
            </w:r>
            <w:proofErr w:type="spellEnd"/>
          </w:p>
        </w:tc>
        <w:tc>
          <w:tcPr>
            <w:tcW w:w="1023" w:type="dxa"/>
          </w:tcPr>
          <w:p w14:paraId="364BB07C" w14:textId="7EF8D1A3" w:rsidR="000A136E" w:rsidRDefault="000A136E" w:rsidP="008D5588">
            <w:pPr>
              <w:spacing w:line="300" w:lineRule="auto"/>
              <w:jc w:val="center"/>
            </w:pPr>
            <w:r>
              <w:t>%</w:t>
            </w:r>
          </w:p>
        </w:tc>
        <w:tc>
          <w:tcPr>
            <w:tcW w:w="1023" w:type="dxa"/>
          </w:tcPr>
          <w:p w14:paraId="10BE4B2F" w14:textId="5741FB6A" w:rsidR="000A136E" w:rsidRDefault="000A136E" w:rsidP="008D5588">
            <w:pPr>
              <w:spacing w:line="300" w:lineRule="auto"/>
              <w:jc w:val="center"/>
            </w:pPr>
            <w:proofErr w:type="spellStart"/>
            <w:r>
              <w:t>Hz</w:t>
            </w:r>
            <w:proofErr w:type="spellEnd"/>
          </w:p>
        </w:tc>
        <w:tc>
          <w:tcPr>
            <w:tcW w:w="983" w:type="dxa"/>
          </w:tcPr>
          <w:p w14:paraId="6F56FE26" w14:textId="03280B5E" w:rsidR="000A136E" w:rsidRDefault="000A136E" w:rsidP="008D5588">
            <w:pPr>
              <w:spacing w:line="300" w:lineRule="auto"/>
              <w:jc w:val="center"/>
            </w:pPr>
            <w:proofErr w:type="gramStart"/>
            <w:r>
              <w:t>s</w:t>
            </w:r>
            <w:proofErr w:type="gramEnd"/>
          </w:p>
        </w:tc>
      </w:tr>
      <w:tr w:rsidR="000A136E" w14:paraId="27103203" w14:textId="1735B1C8" w:rsidTr="000F5635">
        <w:trPr>
          <w:trHeight w:val="397"/>
        </w:trPr>
        <w:tc>
          <w:tcPr>
            <w:tcW w:w="982" w:type="dxa"/>
            <w:vAlign w:val="center"/>
          </w:tcPr>
          <w:p w14:paraId="4813786A" w14:textId="1A7EF0FB" w:rsidR="000A136E" w:rsidRDefault="000A136E" w:rsidP="008D5588">
            <w:pPr>
              <w:spacing w:line="300" w:lineRule="auto"/>
              <w:jc w:val="center"/>
            </w:pPr>
            <w:r>
              <w:t>1</w:t>
            </w:r>
          </w:p>
        </w:tc>
        <w:tc>
          <w:tcPr>
            <w:tcW w:w="782" w:type="dxa"/>
            <w:vMerge w:val="restart"/>
            <w:vAlign w:val="center"/>
          </w:tcPr>
          <w:p w14:paraId="2DFF5E17" w14:textId="3E69A50D" w:rsidR="000A136E" w:rsidRDefault="000A136E" w:rsidP="008D5588">
            <w:pPr>
              <w:spacing w:line="300" w:lineRule="auto"/>
              <w:jc w:val="center"/>
            </w:pPr>
            <w:r>
              <w:t>100</w:t>
            </w:r>
          </w:p>
        </w:tc>
        <w:tc>
          <w:tcPr>
            <w:tcW w:w="1022" w:type="dxa"/>
            <w:vAlign w:val="center"/>
          </w:tcPr>
          <w:p w14:paraId="38C95B31" w14:textId="557F826D" w:rsidR="000A136E" w:rsidRDefault="004066F6" w:rsidP="008D5588">
            <w:pPr>
              <w:spacing w:line="300" w:lineRule="auto"/>
              <w:jc w:val="center"/>
            </w:pPr>
            <w:r>
              <w:t>1</w:t>
            </w:r>
          </w:p>
        </w:tc>
        <w:tc>
          <w:tcPr>
            <w:tcW w:w="1023" w:type="dxa"/>
            <w:vAlign w:val="center"/>
          </w:tcPr>
          <w:p w14:paraId="1FBC418B" w14:textId="670AE395" w:rsidR="000A136E" w:rsidRDefault="000A136E" w:rsidP="008D5588">
            <w:pPr>
              <w:spacing w:line="300" w:lineRule="auto"/>
              <w:jc w:val="center"/>
            </w:pPr>
            <w:r>
              <w:t>0.100</w:t>
            </w:r>
            <w:proofErr w:type="gramStart"/>
            <w:r>
              <w:t>k</w:t>
            </w:r>
            <w:proofErr w:type="gramEnd"/>
          </w:p>
        </w:tc>
        <w:tc>
          <w:tcPr>
            <w:tcW w:w="1022" w:type="dxa"/>
            <w:vAlign w:val="center"/>
          </w:tcPr>
          <w:p w14:paraId="142B23B3" w14:textId="3F01839C" w:rsidR="000A136E" w:rsidRDefault="000A136E" w:rsidP="008D5588">
            <w:pPr>
              <w:spacing w:line="300" w:lineRule="auto"/>
              <w:jc w:val="center"/>
            </w:pPr>
            <w:r>
              <w:t>1</w:t>
            </w:r>
          </w:p>
        </w:tc>
        <w:tc>
          <w:tcPr>
            <w:tcW w:w="1023" w:type="dxa"/>
            <w:vAlign w:val="center"/>
          </w:tcPr>
          <w:p w14:paraId="56055854" w14:textId="55B0400B" w:rsidR="000A136E" w:rsidRDefault="000A136E" w:rsidP="008D5588">
            <w:pPr>
              <w:spacing w:line="300" w:lineRule="auto"/>
              <w:jc w:val="center"/>
            </w:pPr>
            <w:r>
              <w:t>1</w:t>
            </w:r>
          </w:p>
        </w:tc>
        <w:tc>
          <w:tcPr>
            <w:tcW w:w="1023" w:type="dxa"/>
            <w:vAlign w:val="center"/>
          </w:tcPr>
          <w:p w14:paraId="261A613D" w14:textId="13F65F02" w:rsidR="000A136E" w:rsidRDefault="000A136E" w:rsidP="008D5588">
            <w:pPr>
              <w:spacing w:line="300" w:lineRule="auto"/>
              <w:jc w:val="center"/>
            </w:pPr>
            <w:r>
              <w:t>100±1</w:t>
            </w:r>
          </w:p>
        </w:tc>
        <w:tc>
          <w:tcPr>
            <w:tcW w:w="983" w:type="dxa"/>
            <w:vAlign w:val="center"/>
          </w:tcPr>
          <w:p w14:paraId="5D112904" w14:textId="50DDC75D" w:rsidR="000A136E" w:rsidRDefault="00F75777" w:rsidP="008D5588">
            <w:pPr>
              <w:spacing w:line="300" w:lineRule="auto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</w:rPr>
                      <m:t>100</m:t>
                    </m:r>
                  </m:den>
                </m:f>
              </m:oMath>
            </m:oMathPara>
          </w:p>
        </w:tc>
      </w:tr>
      <w:tr w:rsidR="000A136E" w14:paraId="427F0FA6" w14:textId="3ED4D226" w:rsidTr="000F5635">
        <w:trPr>
          <w:trHeight w:val="397"/>
        </w:trPr>
        <w:tc>
          <w:tcPr>
            <w:tcW w:w="982" w:type="dxa"/>
            <w:vAlign w:val="center"/>
          </w:tcPr>
          <w:p w14:paraId="335B7103" w14:textId="12EF7DD1" w:rsidR="000A136E" w:rsidRDefault="000A136E" w:rsidP="008D5588">
            <w:pPr>
              <w:spacing w:line="300" w:lineRule="auto"/>
              <w:jc w:val="center"/>
            </w:pPr>
            <w:r>
              <w:t>2</w:t>
            </w:r>
          </w:p>
        </w:tc>
        <w:tc>
          <w:tcPr>
            <w:tcW w:w="782" w:type="dxa"/>
            <w:vMerge/>
            <w:vAlign w:val="center"/>
          </w:tcPr>
          <w:p w14:paraId="560B4459" w14:textId="77777777" w:rsidR="000A136E" w:rsidRDefault="000A136E" w:rsidP="008D5588">
            <w:pPr>
              <w:spacing w:line="300" w:lineRule="auto"/>
              <w:jc w:val="center"/>
            </w:pPr>
          </w:p>
        </w:tc>
        <w:tc>
          <w:tcPr>
            <w:tcW w:w="1022" w:type="dxa"/>
            <w:vAlign w:val="center"/>
          </w:tcPr>
          <w:p w14:paraId="0949F662" w14:textId="70365ABC" w:rsidR="000A136E" w:rsidRDefault="000A136E" w:rsidP="008D5588">
            <w:pPr>
              <w:spacing w:line="300" w:lineRule="auto"/>
              <w:jc w:val="center"/>
            </w:pPr>
            <w:r>
              <w:t>10</w:t>
            </w:r>
            <w:r w:rsidR="004066F6">
              <w:t>0</w:t>
            </w:r>
            <w:r>
              <w:t>m</w:t>
            </w:r>
          </w:p>
        </w:tc>
        <w:tc>
          <w:tcPr>
            <w:tcW w:w="1023" w:type="dxa"/>
            <w:vAlign w:val="center"/>
          </w:tcPr>
          <w:p w14:paraId="757DBE3A" w14:textId="189A7EB2" w:rsidR="000A136E" w:rsidRDefault="000A136E" w:rsidP="008D5588">
            <w:pPr>
              <w:spacing w:line="300" w:lineRule="auto"/>
              <w:jc w:val="center"/>
            </w:pPr>
            <w:r>
              <w:t>0.11</w:t>
            </w:r>
            <w:proofErr w:type="gramStart"/>
            <w:r>
              <w:t>k</w:t>
            </w:r>
            <w:proofErr w:type="gramEnd"/>
          </w:p>
        </w:tc>
        <w:tc>
          <w:tcPr>
            <w:tcW w:w="1022" w:type="dxa"/>
            <w:vAlign w:val="center"/>
          </w:tcPr>
          <w:p w14:paraId="73F7B2D9" w14:textId="191250C9" w:rsidR="000A136E" w:rsidRDefault="000A136E" w:rsidP="008D5588">
            <w:pPr>
              <w:spacing w:line="300" w:lineRule="auto"/>
              <w:jc w:val="center"/>
            </w:pPr>
            <w:r>
              <w:t>10</w:t>
            </w:r>
          </w:p>
        </w:tc>
        <w:tc>
          <w:tcPr>
            <w:tcW w:w="1023" w:type="dxa"/>
            <w:vAlign w:val="center"/>
          </w:tcPr>
          <w:p w14:paraId="009531BC" w14:textId="2B9A6285" w:rsidR="000A136E" w:rsidRDefault="000A136E" w:rsidP="008D5588">
            <w:pPr>
              <w:spacing w:line="300" w:lineRule="auto"/>
              <w:jc w:val="center"/>
            </w:pPr>
            <w:r>
              <w:t>9.1</w:t>
            </w:r>
          </w:p>
        </w:tc>
        <w:tc>
          <w:tcPr>
            <w:tcW w:w="1023" w:type="dxa"/>
            <w:vAlign w:val="center"/>
          </w:tcPr>
          <w:p w14:paraId="76A1B95C" w14:textId="5855BAE5" w:rsidR="000A136E" w:rsidRDefault="000A136E" w:rsidP="008D5588">
            <w:pPr>
              <w:spacing w:line="300" w:lineRule="auto"/>
              <w:jc w:val="center"/>
            </w:pPr>
            <w:r>
              <w:t>110±10</w:t>
            </w:r>
          </w:p>
        </w:tc>
        <w:tc>
          <w:tcPr>
            <w:tcW w:w="983" w:type="dxa"/>
            <w:vAlign w:val="center"/>
          </w:tcPr>
          <w:p w14:paraId="3550E3E0" w14:textId="38FCDD1E" w:rsidR="000A136E" w:rsidRDefault="00F75777" w:rsidP="008D5588">
            <w:pPr>
              <w:spacing w:line="300" w:lineRule="auto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</w:rPr>
                      <m:t>110</m:t>
                    </m:r>
                  </m:den>
                </m:f>
              </m:oMath>
            </m:oMathPara>
          </w:p>
        </w:tc>
      </w:tr>
      <w:tr w:rsidR="000A136E" w14:paraId="221E6984" w14:textId="520076A0" w:rsidTr="000F5635">
        <w:trPr>
          <w:trHeight w:val="397"/>
        </w:trPr>
        <w:tc>
          <w:tcPr>
            <w:tcW w:w="982" w:type="dxa"/>
            <w:vAlign w:val="center"/>
          </w:tcPr>
          <w:p w14:paraId="1F883790" w14:textId="08BA69FC" w:rsidR="000A136E" w:rsidRDefault="000A136E" w:rsidP="008D5588">
            <w:pPr>
              <w:spacing w:line="300" w:lineRule="auto"/>
              <w:jc w:val="center"/>
            </w:pPr>
            <w:r>
              <w:t>3</w:t>
            </w:r>
          </w:p>
        </w:tc>
        <w:tc>
          <w:tcPr>
            <w:tcW w:w="782" w:type="dxa"/>
            <w:vMerge/>
            <w:vAlign w:val="center"/>
          </w:tcPr>
          <w:p w14:paraId="47C84423" w14:textId="77777777" w:rsidR="000A136E" w:rsidRDefault="000A136E" w:rsidP="008D5588">
            <w:pPr>
              <w:spacing w:line="300" w:lineRule="auto"/>
              <w:jc w:val="center"/>
            </w:pPr>
          </w:p>
        </w:tc>
        <w:tc>
          <w:tcPr>
            <w:tcW w:w="1022" w:type="dxa"/>
            <w:vAlign w:val="center"/>
          </w:tcPr>
          <w:p w14:paraId="68EACEBA" w14:textId="1FFEEAD7" w:rsidR="000A136E" w:rsidRDefault="004066F6" w:rsidP="008D5588">
            <w:pPr>
              <w:spacing w:line="300" w:lineRule="auto"/>
              <w:jc w:val="center"/>
            </w:pPr>
            <w:r>
              <w:t>10</w:t>
            </w:r>
            <w:r w:rsidR="000A136E">
              <w:t>m</w:t>
            </w:r>
          </w:p>
        </w:tc>
        <w:tc>
          <w:tcPr>
            <w:tcW w:w="1023" w:type="dxa"/>
            <w:vAlign w:val="center"/>
          </w:tcPr>
          <w:p w14:paraId="13099183" w14:textId="4AC5FC1E" w:rsidR="000A136E" w:rsidRDefault="000A136E" w:rsidP="008D5588">
            <w:pPr>
              <w:spacing w:line="300" w:lineRule="auto"/>
              <w:jc w:val="center"/>
            </w:pPr>
            <w:r>
              <w:t>0.0001M</w:t>
            </w:r>
          </w:p>
        </w:tc>
        <w:tc>
          <w:tcPr>
            <w:tcW w:w="1022" w:type="dxa"/>
            <w:vAlign w:val="center"/>
          </w:tcPr>
          <w:p w14:paraId="711FFD31" w14:textId="5B9D67DF" w:rsidR="000A136E" w:rsidRDefault="000A136E" w:rsidP="008D5588">
            <w:pPr>
              <w:spacing w:line="300" w:lineRule="auto"/>
              <w:jc w:val="center"/>
            </w:pPr>
            <w:r>
              <w:t>100</w:t>
            </w:r>
          </w:p>
        </w:tc>
        <w:tc>
          <w:tcPr>
            <w:tcW w:w="1023" w:type="dxa"/>
            <w:vAlign w:val="center"/>
          </w:tcPr>
          <w:p w14:paraId="73414040" w14:textId="1D3B2591" w:rsidR="000A136E" w:rsidRDefault="000A136E" w:rsidP="008D5588">
            <w:pPr>
              <w:spacing w:line="300" w:lineRule="auto"/>
              <w:jc w:val="center"/>
            </w:pPr>
            <w:r>
              <w:t>100</w:t>
            </w:r>
          </w:p>
        </w:tc>
        <w:tc>
          <w:tcPr>
            <w:tcW w:w="1023" w:type="dxa"/>
            <w:vAlign w:val="center"/>
          </w:tcPr>
          <w:p w14:paraId="294AD668" w14:textId="3022CFAE" w:rsidR="000A136E" w:rsidRDefault="000A136E" w:rsidP="008D5588">
            <w:pPr>
              <w:spacing w:line="300" w:lineRule="auto"/>
              <w:jc w:val="center"/>
            </w:pPr>
            <w:r>
              <w:t>100±100</w:t>
            </w:r>
          </w:p>
        </w:tc>
        <w:tc>
          <w:tcPr>
            <w:tcW w:w="983" w:type="dxa"/>
            <w:vAlign w:val="center"/>
          </w:tcPr>
          <w:p w14:paraId="371010B3" w14:textId="7FA93B5B" w:rsidR="000A136E" w:rsidRDefault="00F75777" w:rsidP="008D5588">
            <w:pPr>
              <w:spacing w:line="300" w:lineRule="auto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</w:rPr>
                      <m:t>100</m:t>
                    </m:r>
                  </m:den>
                </m:f>
              </m:oMath>
            </m:oMathPara>
          </w:p>
        </w:tc>
      </w:tr>
      <w:tr w:rsidR="000A136E" w14:paraId="0C552F8D" w14:textId="357E3E73" w:rsidTr="000F5635">
        <w:trPr>
          <w:trHeight w:val="397"/>
        </w:trPr>
        <w:tc>
          <w:tcPr>
            <w:tcW w:w="982" w:type="dxa"/>
            <w:vAlign w:val="center"/>
          </w:tcPr>
          <w:p w14:paraId="03C2A9F3" w14:textId="72809EB8" w:rsidR="000A136E" w:rsidRDefault="000A136E" w:rsidP="008D5588">
            <w:pPr>
              <w:spacing w:line="300" w:lineRule="auto"/>
              <w:jc w:val="center"/>
            </w:pPr>
            <w:r>
              <w:t>4</w:t>
            </w:r>
          </w:p>
        </w:tc>
        <w:tc>
          <w:tcPr>
            <w:tcW w:w="782" w:type="dxa"/>
            <w:vMerge/>
            <w:vAlign w:val="center"/>
          </w:tcPr>
          <w:p w14:paraId="5DFE7D35" w14:textId="77777777" w:rsidR="000A136E" w:rsidRDefault="000A136E" w:rsidP="008D5588">
            <w:pPr>
              <w:spacing w:line="300" w:lineRule="auto"/>
              <w:jc w:val="center"/>
            </w:pPr>
          </w:p>
        </w:tc>
        <w:tc>
          <w:tcPr>
            <w:tcW w:w="1022" w:type="dxa"/>
            <w:vAlign w:val="center"/>
          </w:tcPr>
          <w:p w14:paraId="0716415C" w14:textId="09A2064E" w:rsidR="000A136E" w:rsidRDefault="000A136E" w:rsidP="008D5588">
            <w:pPr>
              <w:spacing w:line="300" w:lineRule="auto"/>
              <w:jc w:val="center"/>
            </w:pPr>
            <w:r>
              <w:t>1</w:t>
            </w:r>
            <w:r w:rsidR="004066F6">
              <w:t>m</w:t>
            </w:r>
          </w:p>
        </w:tc>
        <w:tc>
          <w:tcPr>
            <w:tcW w:w="1023" w:type="dxa"/>
            <w:vAlign w:val="center"/>
          </w:tcPr>
          <w:p w14:paraId="7BD6177F" w14:textId="0B689363" w:rsidR="000A136E" w:rsidRDefault="000A136E" w:rsidP="008D5588">
            <w:pPr>
              <w:spacing w:line="300" w:lineRule="auto"/>
              <w:jc w:val="center"/>
            </w:pPr>
            <w:r>
              <w:t>0.001M</w:t>
            </w:r>
          </w:p>
        </w:tc>
        <w:tc>
          <w:tcPr>
            <w:tcW w:w="1022" w:type="dxa"/>
            <w:vAlign w:val="center"/>
          </w:tcPr>
          <w:p w14:paraId="5F50625D" w14:textId="11D367A1" w:rsidR="000A136E" w:rsidRDefault="000A136E" w:rsidP="008D5588">
            <w:pPr>
              <w:spacing w:line="300" w:lineRule="auto"/>
              <w:jc w:val="center"/>
            </w:pPr>
            <w:r>
              <w:t>1000</w:t>
            </w:r>
          </w:p>
        </w:tc>
        <w:tc>
          <w:tcPr>
            <w:tcW w:w="1023" w:type="dxa"/>
            <w:vAlign w:val="center"/>
          </w:tcPr>
          <w:p w14:paraId="29DA741C" w14:textId="0AE1FD4F" w:rsidR="000A136E" w:rsidRDefault="000A136E" w:rsidP="008D5588">
            <w:pPr>
              <w:spacing w:line="300" w:lineRule="auto"/>
              <w:jc w:val="center"/>
            </w:pPr>
            <w:r>
              <w:t>1000</w:t>
            </w:r>
          </w:p>
        </w:tc>
        <w:tc>
          <w:tcPr>
            <w:tcW w:w="1023" w:type="dxa"/>
            <w:vAlign w:val="center"/>
          </w:tcPr>
          <w:p w14:paraId="3CA52658" w14:textId="5A468BED" w:rsidR="000A136E" w:rsidRDefault="000A136E" w:rsidP="008D5588">
            <w:pPr>
              <w:spacing w:line="300" w:lineRule="auto"/>
              <w:jc w:val="center"/>
            </w:pPr>
            <w:r>
              <w:t>1±1k</w:t>
            </w:r>
          </w:p>
        </w:tc>
        <w:tc>
          <w:tcPr>
            <w:tcW w:w="983" w:type="dxa"/>
            <w:vAlign w:val="center"/>
          </w:tcPr>
          <w:p w14:paraId="26BCE572" w14:textId="2D2230B9" w:rsidR="000A136E" w:rsidRPr="000F5635" w:rsidRDefault="00F75777" w:rsidP="008D5588">
            <w:pPr>
              <w:spacing w:line="300" w:lineRule="auto"/>
              <w:jc w:val="center"/>
              <w:rPr>
                <w:sz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</w:rPr>
                      <m:t>1000</m:t>
                    </m:r>
                  </m:den>
                </m:f>
              </m:oMath>
            </m:oMathPara>
          </w:p>
        </w:tc>
      </w:tr>
      <w:tr w:rsidR="00872D6C" w14:paraId="7764D69B" w14:textId="62CCC5CB" w:rsidTr="000F5635">
        <w:tc>
          <w:tcPr>
            <w:tcW w:w="982" w:type="dxa"/>
            <w:vAlign w:val="center"/>
          </w:tcPr>
          <w:p w14:paraId="3B0DE4DA" w14:textId="0434179D" w:rsidR="00872D6C" w:rsidRDefault="00872D6C" w:rsidP="008D5588">
            <w:pPr>
              <w:spacing w:line="300" w:lineRule="auto"/>
              <w:jc w:val="center"/>
            </w:pPr>
            <w:r>
              <w:lastRenderedPageBreak/>
              <w:t>5</w:t>
            </w:r>
          </w:p>
        </w:tc>
        <w:tc>
          <w:tcPr>
            <w:tcW w:w="782" w:type="dxa"/>
            <w:vMerge w:val="restart"/>
            <w:vAlign w:val="center"/>
          </w:tcPr>
          <w:p w14:paraId="1F11549E" w14:textId="43D079FA" w:rsidR="00872D6C" w:rsidRDefault="00872D6C" w:rsidP="008D5588">
            <w:pPr>
              <w:spacing w:line="300" w:lineRule="auto"/>
              <w:jc w:val="center"/>
            </w:pPr>
            <w:r>
              <w:t>25k</w:t>
            </w:r>
          </w:p>
        </w:tc>
        <w:tc>
          <w:tcPr>
            <w:tcW w:w="1022" w:type="dxa"/>
            <w:vAlign w:val="center"/>
          </w:tcPr>
          <w:p w14:paraId="76E7E792" w14:textId="6169CEFC" w:rsidR="00872D6C" w:rsidRDefault="004066F6" w:rsidP="008D5588">
            <w:pPr>
              <w:spacing w:line="300" w:lineRule="auto"/>
              <w:jc w:val="center"/>
            </w:pPr>
            <w:r>
              <w:t>1</w:t>
            </w:r>
          </w:p>
        </w:tc>
        <w:tc>
          <w:tcPr>
            <w:tcW w:w="1023" w:type="dxa"/>
            <w:vAlign w:val="center"/>
          </w:tcPr>
          <w:p w14:paraId="39ABB264" w14:textId="678EC4B1" w:rsidR="00872D6C" w:rsidRDefault="00872D6C" w:rsidP="008D5588">
            <w:pPr>
              <w:spacing w:line="300" w:lineRule="auto"/>
              <w:jc w:val="center"/>
            </w:pPr>
            <w:r>
              <w:t>25k</w:t>
            </w:r>
          </w:p>
        </w:tc>
        <w:tc>
          <w:tcPr>
            <w:tcW w:w="1022" w:type="dxa"/>
            <w:vAlign w:val="center"/>
          </w:tcPr>
          <w:p w14:paraId="0AE784F7" w14:textId="6B1CBBA0" w:rsidR="00872D6C" w:rsidRDefault="00872D6C" w:rsidP="008D5588">
            <w:pPr>
              <w:spacing w:line="300" w:lineRule="auto"/>
              <w:jc w:val="center"/>
            </w:pPr>
            <w:r>
              <w:t>1</w:t>
            </w:r>
          </w:p>
        </w:tc>
        <w:tc>
          <w:tcPr>
            <w:tcW w:w="1023" w:type="dxa"/>
            <w:vAlign w:val="center"/>
          </w:tcPr>
          <w:p w14:paraId="6EE4BB03" w14:textId="7D25CD88" w:rsidR="00872D6C" w:rsidRDefault="00872D6C" w:rsidP="008D5588">
            <w:pPr>
              <w:spacing w:line="300" w:lineRule="auto"/>
              <w:jc w:val="center"/>
            </w:pPr>
            <w:r>
              <w:t>0.004</w:t>
            </w:r>
          </w:p>
        </w:tc>
        <w:tc>
          <w:tcPr>
            <w:tcW w:w="1023" w:type="dxa"/>
            <w:vAlign w:val="center"/>
          </w:tcPr>
          <w:p w14:paraId="57E766A3" w14:textId="2D01D233" w:rsidR="00872D6C" w:rsidRDefault="00872D6C" w:rsidP="008D5588">
            <w:pPr>
              <w:spacing w:line="300" w:lineRule="auto"/>
              <w:jc w:val="center"/>
            </w:pPr>
            <w:r>
              <w:t>25k±1</w:t>
            </w:r>
          </w:p>
        </w:tc>
        <w:tc>
          <w:tcPr>
            <w:tcW w:w="983" w:type="dxa"/>
            <w:vAlign w:val="center"/>
          </w:tcPr>
          <w:p w14:paraId="6359617D" w14:textId="0ABD4E5D" w:rsidR="00872D6C" w:rsidRDefault="00F75777" w:rsidP="008D5588">
            <w:pPr>
              <w:spacing w:line="300" w:lineRule="auto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</w:rPr>
                      <m:t>25000</m:t>
                    </m:r>
                  </m:den>
                </m:f>
              </m:oMath>
            </m:oMathPara>
          </w:p>
        </w:tc>
      </w:tr>
      <w:tr w:rsidR="00872D6C" w14:paraId="26749DFC" w14:textId="21F7C2AA" w:rsidTr="000F5635">
        <w:tc>
          <w:tcPr>
            <w:tcW w:w="982" w:type="dxa"/>
            <w:vAlign w:val="center"/>
          </w:tcPr>
          <w:p w14:paraId="7289E840" w14:textId="425DFAA3" w:rsidR="00872D6C" w:rsidRDefault="00872D6C" w:rsidP="008D5588">
            <w:pPr>
              <w:spacing w:line="300" w:lineRule="auto"/>
              <w:jc w:val="center"/>
            </w:pPr>
            <w:r>
              <w:t>6</w:t>
            </w:r>
          </w:p>
        </w:tc>
        <w:tc>
          <w:tcPr>
            <w:tcW w:w="782" w:type="dxa"/>
            <w:vMerge/>
            <w:vAlign w:val="center"/>
          </w:tcPr>
          <w:p w14:paraId="2F9FC77A" w14:textId="77777777" w:rsidR="00872D6C" w:rsidRDefault="00872D6C" w:rsidP="008D5588">
            <w:pPr>
              <w:spacing w:line="300" w:lineRule="auto"/>
              <w:jc w:val="center"/>
            </w:pPr>
          </w:p>
        </w:tc>
        <w:tc>
          <w:tcPr>
            <w:tcW w:w="1022" w:type="dxa"/>
            <w:vAlign w:val="center"/>
          </w:tcPr>
          <w:p w14:paraId="1FB46046" w14:textId="113D413D" w:rsidR="00872D6C" w:rsidRDefault="00872D6C" w:rsidP="008D5588">
            <w:pPr>
              <w:spacing w:line="300" w:lineRule="auto"/>
              <w:jc w:val="center"/>
            </w:pPr>
            <w:r>
              <w:t>10</w:t>
            </w:r>
            <w:r w:rsidR="004066F6">
              <w:t>0</w:t>
            </w:r>
            <w:r>
              <w:t>m</w:t>
            </w:r>
          </w:p>
        </w:tc>
        <w:tc>
          <w:tcPr>
            <w:tcW w:w="1023" w:type="dxa"/>
            <w:vAlign w:val="center"/>
          </w:tcPr>
          <w:p w14:paraId="65DE25CF" w14:textId="65E3963A" w:rsidR="00872D6C" w:rsidRDefault="00872D6C" w:rsidP="008D5588">
            <w:pPr>
              <w:spacing w:line="300" w:lineRule="auto"/>
              <w:jc w:val="center"/>
            </w:pPr>
            <w:r>
              <w:t>25k</w:t>
            </w:r>
          </w:p>
        </w:tc>
        <w:tc>
          <w:tcPr>
            <w:tcW w:w="1022" w:type="dxa"/>
            <w:vAlign w:val="center"/>
          </w:tcPr>
          <w:p w14:paraId="165D61E0" w14:textId="46736D98" w:rsidR="00872D6C" w:rsidRDefault="00872D6C" w:rsidP="008D5588">
            <w:pPr>
              <w:spacing w:line="300" w:lineRule="auto"/>
              <w:jc w:val="center"/>
            </w:pPr>
            <w:r>
              <w:t>10</w:t>
            </w:r>
          </w:p>
        </w:tc>
        <w:tc>
          <w:tcPr>
            <w:tcW w:w="1023" w:type="dxa"/>
            <w:vAlign w:val="center"/>
          </w:tcPr>
          <w:p w14:paraId="17808287" w14:textId="539F660A" w:rsidR="00872D6C" w:rsidRDefault="00872D6C" w:rsidP="008D5588">
            <w:pPr>
              <w:spacing w:line="300" w:lineRule="auto"/>
              <w:jc w:val="center"/>
            </w:pPr>
            <w:r>
              <w:t>0.04</w:t>
            </w:r>
          </w:p>
        </w:tc>
        <w:tc>
          <w:tcPr>
            <w:tcW w:w="1023" w:type="dxa"/>
            <w:vAlign w:val="center"/>
          </w:tcPr>
          <w:p w14:paraId="381C38B4" w14:textId="0A2CB018" w:rsidR="00872D6C" w:rsidRDefault="00872D6C" w:rsidP="008D5588">
            <w:pPr>
              <w:spacing w:line="300" w:lineRule="auto"/>
              <w:jc w:val="center"/>
            </w:pPr>
            <w:r>
              <w:t>25k±10</w:t>
            </w:r>
          </w:p>
        </w:tc>
        <w:tc>
          <w:tcPr>
            <w:tcW w:w="983" w:type="dxa"/>
            <w:vAlign w:val="center"/>
          </w:tcPr>
          <w:p w14:paraId="2DB82C0E" w14:textId="3BC9C922" w:rsidR="00872D6C" w:rsidRDefault="00F75777" w:rsidP="008D5588">
            <w:pPr>
              <w:spacing w:line="300" w:lineRule="auto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</w:rPr>
                      <m:t>25000</m:t>
                    </m:r>
                  </m:den>
                </m:f>
              </m:oMath>
            </m:oMathPara>
          </w:p>
        </w:tc>
      </w:tr>
      <w:tr w:rsidR="00872D6C" w14:paraId="5B1D0C43" w14:textId="77777777" w:rsidTr="000F5635">
        <w:tc>
          <w:tcPr>
            <w:tcW w:w="982" w:type="dxa"/>
            <w:vAlign w:val="center"/>
          </w:tcPr>
          <w:p w14:paraId="660B72A9" w14:textId="7DB91BD9" w:rsidR="00872D6C" w:rsidRDefault="00872D6C" w:rsidP="008D5588">
            <w:pPr>
              <w:spacing w:line="300" w:lineRule="auto"/>
              <w:jc w:val="center"/>
            </w:pPr>
            <w:r>
              <w:t>7</w:t>
            </w:r>
          </w:p>
        </w:tc>
        <w:tc>
          <w:tcPr>
            <w:tcW w:w="782" w:type="dxa"/>
            <w:vMerge/>
            <w:vAlign w:val="center"/>
          </w:tcPr>
          <w:p w14:paraId="603AABC3" w14:textId="77777777" w:rsidR="00872D6C" w:rsidRDefault="00872D6C" w:rsidP="008D5588">
            <w:pPr>
              <w:spacing w:line="300" w:lineRule="auto"/>
              <w:jc w:val="center"/>
            </w:pPr>
          </w:p>
        </w:tc>
        <w:tc>
          <w:tcPr>
            <w:tcW w:w="1022" w:type="dxa"/>
            <w:vAlign w:val="center"/>
          </w:tcPr>
          <w:p w14:paraId="45DC4709" w14:textId="40C4ACEC" w:rsidR="00872D6C" w:rsidRDefault="004066F6" w:rsidP="008D5588">
            <w:pPr>
              <w:spacing w:line="300" w:lineRule="auto"/>
              <w:jc w:val="center"/>
            </w:pPr>
            <w:r>
              <w:t>10</w:t>
            </w:r>
            <w:r w:rsidR="00872D6C">
              <w:t>m</w:t>
            </w:r>
          </w:p>
        </w:tc>
        <w:tc>
          <w:tcPr>
            <w:tcW w:w="1023" w:type="dxa"/>
            <w:vAlign w:val="center"/>
          </w:tcPr>
          <w:p w14:paraId="2E9DED07" w14:textId="795A9B3A" w:rsidR="00872D6C" w:rsidRDefault="00872D6C" w:rsidP="008D5588">
            <w:pPr>
              <w:spacing w:line="300" w:lineRule="auto"/>
              <w:jc w:val="center"/>
            </w:pPr>
            <w:r>
              <w:t>0.025M</w:t>
            </w:r>
          </w:p>
        </w:tc>
        <w:tc>
          <w:tcPr>
            <w:tcW w:w="1022" w:type="dxa"/>
            <w:vAlign w:val="center"/>
          </w:tcPr>
          <w:p w14:paraId="7B9AE754" w14:textId="6A894104" w:rsidR="00872D6C" w:rsidRDefault="00872D6C" w:rsidP="008D5588">
            <w:pPr>
              <w:spacing w:line="300" w:lineRule="auto"/>
              <w:jc w:val="center"/>
            </w:pPr>
            <w:r>
              <w:t>100</w:t>
            </w:r>
          </w:p>
        </w:tc>
        <w:tc>
          <w:tcPr>
            <w:tcW w:w="1023" w:type="dxa"/>
            <w:vAlign w:val="center"/>
          </w:tcPr>
          <w:p w14:paraId="00A96DCB" w14:textId="239C4896" w:rsidR="00872D6C" w:rsidRDefault="00872D6C" w:rsidP="008D5588">
            <w:pPr>
              <w:spacing w:line="300" w:lineRule="auto"/>
              <w:jc w:val="center"/>
            </w:pPr>
            <w:r>
              <w:t>0.4</w:t>
            </w:r>
          </w:p>
        </w:tc>
        <w:tc>
          <w:tcPr>
            <w:tcW w:w="1023" w:type="dxa"/>
            <w:vAlign w:val="center"/>
          </w:tcPr>
          <w:p w14:paraId="7EE5A3FD" w14:textId="261E1449" w:rsidR="00872D6C" w:rsidRDefault="00872D6C" w:rsidP="008D5588">
            <w:pPr>
              <w:spacing w:line="300" w:lineRule="auto"/>
              <w:jc w:val="center"/>
            </w:pPr>
            <w:r>
              <w:t>25±0.1</w:t>
            </w:r>
            <w:proofErr w:type="gramStart"/>
            <w:r>
              <w:t>k</w:t>
            </w:r>
            <w:proofErr w:type="gramEnd"/>
          </w:p>
        </w:tc>
        <w:tc>
          <w:tcPr>
            <w:tcW w:w="983" w:type="dxa"/>
            <w:vAlign w:val="center"/>
          </w:tcPr>
          <w:p w14:paraId="4AD1174C" w14:textId="7BCA41CD" w:rsidR="00872D6C" w:rsidRDefault="00F75777" w:rsidP="008D5588">
            <w:pPr>
              <w:spacing w:line="300" w:lineRule="auto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</w:rPr>
                      <m:t>25000</m:t>
                    </m:r>
                  </m:den>
                </m:f>
              </m:oMath>
            </m:oMathPara>
          </w:p>
        </w:tc>
      </w:tr>
      <w:tr w:rsidR="00872D6C" w14:paraId="0D253780" w14:textId="77777777" w:rsidTr="000F5635">
        <w:tc>
          <w:tcPr>
            <w:tcW w:w="982" w:type="dxa"/>
            <w:vAlign w:val="center"/>
          </w:tcPr>
          <w:p w14:paraId="5073F0B9" w14:textId="238E7444" w:rsidR="00872D6C" w:rsidRDefault="00872D6C" w:rsidP="008D5588">
            <w:pPr>
              <w:spacing w:line="300" w:lineRule="auto"/>
              <w:jc w:val="center"/>
            </w:pPr>
            <w:r>
              <w:t>8</w:t>
            </w:r>
          </w:p>
        </w:tc>
        <w:tc>
          <w:tcPr>
            <w:tcW w:w="782" w:type="dxa"/>
            <w:vMerge/>
            <w:vAlign w:val="center"/>
          </w:tcPr>
          <w:p w14:paraId="0AE6D688" w14:textId="77777777" w:rsidR="00872D6C" w:rsidRDefault="00872D6C" w:rsidP="008D5588">
            <w:pPr>
              <w:spacing w:line="300" w:lineRule="auto"/>
              <w:jc w:val="center"/>
            </w:pPr>
          </w:p>
        </w:tc>
        <w:tc>
          <w:tcPr>
            <w:tcW w:w="1022" w:type="dxa"/>
            <w:vAlign w:val="center"/>
          </w:tcPr>
          <w:p w14:paraId="54C0D368" w14:textId="29F0AD08" w:rsidR="00872D6C" w:rsidRDefault="00872D6C" w:rsidP="008D5588">
            <w:pPr>
              <w:spacing w:line="300" w:lineRule="auto"/>
              <w:jc w:val="center"/>
            </w:pPr>
            <w:r>
              <w:t>1</w:t>
            </w:r>
            <w:r w:rsidR="004066F6">
              <w:t>m</w:t>
            </w:r>
          </w:p>
        </w:tc>
        <w:tc>
          <w:tcPr>
            <w:tcW w:w="1023" w:type="dxa"/>
            <w:vAlign w:val="center"/>
          </w:tcPr>
          <w:p w14:paraId="047B18DF" w14:textId="79070F10" w:rsidR="00872D6C" w:rsidRDefault="00872D6C" w:rsidP="008D5588">
            <w:pPr>
              <w:spacing w:line="300" w:lineRule="auto"/>
              <w:jc w:val="center"/>
            </w:pPr>
            <w:r>
              <w:t>0.026M</w:t>
            </w:r>
          </w:p>
        </w:tc>
        <w:tc>
          <w:tcPr>
            <w:tcW w:w="1022" w:type="dxa"/>
            <w:vAlign w:val="center"/>
          </w:tcPr>
          <w:p w14:paraId="0175DF8F" w14:textId="184B09AD" w:rsidR="00872D6C" w:rsidRDefault="00872D6C" w:rsidP="008D5588">
            <w:pPr>
              <w:spacing w:line="300" w:lineRule="auto"/>
              <w:jc w:val="center"/>
            </w:pPr>
            <w:r>
              <w:t>1000</w:t>
            </w:r>
          </w:p>
        </w:tc>
        <w:tc>
          <w:tcPr>
            <w:tcW w:w="1023" w:type="dxa"/>
            <w:vAlign w:val="center"/>
          </w:tcPr>
          <w:p w14:paraId="220E1B70" w14:textId="09AB3CA1" w:rsidR="00872D6C" w:rsidRDefault="00872D6C" w:rsidP="008D5588">
            <w:pPr>
              <w:spacing w:line="300" w:lineRule="auto"/>
              <w:jc w:val="center"/>
            </w:pPr>
            <w:r>
              <w:t>3.84</w:t>
            </w:r>
          </w:p>
        </w:tc>
        <w:tc>
          <w:tcPr>
            <w:tcW w:w="1023" w:type="dxa"/>
            <w:vAlign w:val="center"/>
          </w:tcPr>
          <w:p w14:paraId="123F4ACB" w14:textId="06AF13BA" w:rsidR="00872D6C" w:rsidRDefault="00872D6C" w:rsidP="008D5588">
            <w:pPr>
              <w:spacing w:line="300" w:lineRule="auto"/>
              <w:jc w:val="center"/>
            </w:pPr>
            <w:r>
              <w:t>26±1k</w:t>
            </w:r>
          </w:p>
        </w:tc>
        <w:tc>
          <w:tcPr>
            <w:tcW w:w="983" w:type="dxa"/>
            <w:vAlign w:val="center"/>
          </w:tcPr>
          <w:p w14:paraId="21250814" w14:textId="23B9DAF0" w:rsidR="00872D6C" w:rsidRPr="00872D6C" w:rsidRDefault="00F75777" w:rsidP="008D5588">
            <w:pPr>
              <w:spacing w:line="300" w:lineRule="auto"/>
              <w:jc w:val="center"/>
              <w:rPr>
                <w:sz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</w:rPr>
                      <m:t>26000</m:t>
                    </m:r>
                  </m:den>
                </m:f>
              </m:oMath>
            </m:oMathPara>
          </w:p>
        </w:tc>
      </w:tr>
      <w:tr w:rsidR="00200200" w14:paraId="59ED53CB" w14:textId="77777777" w:rsidTr="008D5588">
        <w:tc>
          <w:tcPr>
            <w:tcW w:w="982" w:type="dxa"/>
            <w:vAlign w:val="center"/>
          </w:tcPr>
          <w:p w14:paraId="75302A7B" w14:textId="4756D2B2" w:rsidR="00200200" w:rsidRDefault="00200200" w:rsidP="008D5588">
            <w:pPr>
              <w:spacing w:line="300" w:lineRule="auto"/>
              <w:jc w:val="center"/>
            </w:pPr>
            <w:r>
              <w:t>9</w:t>
            </w:r>
          </w:p>
        </w:tc>
        <w:tc>
          <w:tcPr>
            <w:tcW w:w="782" w:type="dxa"/>
            <w:vMerge w:val="restart"/>
            <w:vAlign w:val="center"/>
          </w:tcPr>
          <w:p w14:paraId="53DA9D1B" w14:textId="1B0E8CBC" w:rsidR="00200200" w:rsidRDefault="00200200" w:rsidP="008D5588">
            <w:pPr>
              <w:spacing w:line="300" w:lineRule="auto"/>
              <w:jc w:val="center"/>
            </w:pPr>
            <w:r>
              <w:t>4M</w:t>
            </w:r>
          </w:p>
        </w:tc>
        <w:tc>
          <w:tcPr>
            <w:tcW w:w="1022" w:type="dxa"/>
            <w:vAlign w:val="center"/>
          </w:tcPr>
          <w:p w14:paraId="04C9E85C" w14:textId="0A9E5184" w:rsidR="00200200" w:rsidRDefault="004066F6" w:rsidP="008D5588">
            <w:pPr>
              <w:spacing w:line="300" w:lineRule="auto"/>
              <w:jc w:val="center"/>
            </w:pPr>
            <w:r>
              <w:t>1</w:t>
            </w:r>
          </w:p>
        </w:tc>
        <w:tc>
          <w:tcPr>
            <w:tcW w:w="5074" w:type="dxa"/>
            <w:gridSpan w:val="5"/>
            <w:vAlign w:val="center"/>
          </w:tcPr>
          <w:p w14:paraId="30D5D88B" w14:textId="40D322AF" w:rsidR="00200200" w:rsidRDefault="00200200" w:rsidP="008D5588">
            <w:pPr>
              <w:spacing w:line="300" w:lineRule="auto"/>
              <w:jc w:val="center"/>
            </w:pPr>
            <w:r>
              <w:t>Brak pomiaru z powodu przekroczonego zakresu</w:t>
            </w:r>
          </w:p>
        </w:tc>
      </w:tr>
      <w:tr w:rsidR="00200200" w14:paraId="60B20744" w14:textId="77777777" w:rsidTr="008D5588">
        <w:tc>
          <w:tcPr>
            <w:tcW w:w="982" w:type="dxa"/>
            <w:vAlign w:val="center"/>
          </w:tcPr>
          <w:p w14:paraId="55FC411A" w14:textId="746EBD4D" w:rsidR="00200200" w:rsidRDefault="00200200" w:rsidP="008D5588">
            <w:pPr>
              <w:spacing w:line="300" w:lineRule="auto"/>
              <w:jc w:val="center"/>
            </w:pPr>
            <w:r>
              <w:t>10</w:t>
            </w:r>
          </w:p>
        </w:tc>
        <w:tc>
          <w:tcPr>
            <w:tcW w:w="782" w:type="dxa"/>
            <w:vMerge/>
            <w:vAlign w:val="center"/>
          </w:tcPr>
          <w:p w14:paraId="495A7709" w14:textId="77777777" w:rsidR="00200200" w:rsidRDefault="00200200" w:rsidP="008D5588">
            <w:pPr>
              <w:spacing w:line="300" w:lineRule="auto"/>
              <w:jc w:val="center"/>
            </w:pPr>
          </w:p>
        </w:tc>
        <w:tc>
          <w:tcPr>
            <w:tcW w:w="1022" w:type="dxa"/>
            <w:vAlign w:val="center"/>
          </w:tcPr>
          <w:p w14:paraId="2E956006" w14:textId="2F979092" w:rsidR="00200200" w:rsidRDefault="00200200" w:rsidP="008D5588">
            <w:pPr>
              <w:spacing w:line="300" w:lineRule="auto"/>
              <w:jc w:val="center"/>
            </w:pPr>
            <w:r>
              <w:t>10</w:t>
            </w:r>
            <w:r w:rsidR="004066F6">
              <w:t>0</w:t>
            </w:r>
            <w:r>
              <w:t>m</w:t>
            </w:r>
          </w:p>
        </w:tc>
        <w:tc>
          <w:tcPr>
            <w:tcW w:w="5074" w:type="dxa"/>
            <w:gridSpan w:val="5"/>
            <w:vAlign w:val="center"/>
          </w:tcPr>
          <w:p w14:paraId="027E5285" w14:textId="7EE66851" w:rsidR="00200200" w:rsidRDefault="00200200" w:rsidP="008D5588">
            <w:pPr>
              <w:spacing w:line="300" w:lineRule="auto"/>
              <w:jc w:val="center"/>
            </w:pPr>
            <w:r>
              <w:t>Brak pomiaru z powodu przekroczonego zakresu</w:t>
            </w:r>
          </w:p>
        </w:tc>
      </w:tr>
      <w:tr w:rsidR="00200200" w14:paraId="6F3D50C2" w14:textId="77777777" w:rsidTr="000F5635">
        <w:tc>
          <w:tcPr>
            <w:tcW w:w="982" w:type="dxa"/>
            <w:vAlign w:val="center"/>
          </w:tcPr>
          <w:p w14:paraId="072B819F" w14:textId="757B2874" w:rsidR="00200200" w:rsidRDefault="00200200" w:rsidP="008D5588">
            <w:pPr>
              <w:spacing w:line="300" w:lineRule="auto"/>
              <w:jc w:val="center"/>
            </w:pPr>
            <w:r>
              <w:t>11</w:t>
            </w:r>
          </w:p>
        </w:tc>
        <w:tc>
          <w:tcPr>
            <w:tcW w:w="782" w:type="dxa"/>
            <w:vMerge/>
            <w:vAlign w:val="center"/>
          </w:tcPr>
          <w:p w14:paraId="2B186AE8" w14:textId="77777777" w:rsidR="00200200" w:rsidRDefault="00200200" w:rsidP="008D5588">
            <w:pPr>
              <w:spacing w:line="300" w:lineRule="auto"/>
              <w:jc w:val="center"/>
            </w:pPr>
          </w:p>
        </w:tc>
        <w:tc>
          <w:tcPr>
            <w:tcW w:w="1022" w:type="dxa"/>
            <w:vAlign w:val="center"/>
          </w:tcPr>
          <w:p w14:paraId="62CA1E52" w14:textId="5BC8F92F" w:rsidR="00200200" w:rsidRDefault="004066F6" w:rsidP="008D5588">
            <w:pPr>
              <w:spacing w:line="300" w:lineRule="auto"/>
              <w:jc w:val="center"/>
            </w:pPr>
            <w:r>
              <w:t>10</w:t>
            </w:r>
            <w:r w:rsidR="00200200">
              <w:t>m</w:t>
            </w:r>
          </w:p>
        </w:tc>
        <w:tc>
          <w:tcPr>
            <w:tcW w:w="1023" w:type="dxa"/>
            <w:vAlign w:val="center"/>
          </w:tcPr>
          <w:p w14:paraId="7EFA1A09" w14:textId="7FB9A0A7" w:rsidR="00200200" w:rsidRDefault="00200200" w:rsidP="008D5588">
            <w:pPr>
              <w:spacing w:line="300" w:lineRule="auto"/>
              <w:jc w:val="center"/>
            </w:pPr>
            <w:r>
              <w:t>3.9999M</w:t>
            </w:r>
          </w:p>
        </w:tc>
        <w:tc>
          <w:tcPr>
            <w:tcW w:w="1022" w:type="dxa"/>
            <w:vAlign w:val="center"/>
          </w:tcPr>
          <w:p w14:paraId="5BC5BAD6" w14:textId="07EFE207" w:rsidR="00200200" w:rsidRDefault="00200200" w:rsidP="008D5588">
            <w:pPr>
              <w:spacing w:line="300" w:lineRule="auto"/>
              <w:jc w:val="center"/>
            </w:pPr>
            <w:r>
              <w:t>100</w:t>
            </w:r>
          </w:p>
        </w:tc>
        <w:tc>
          <w:tcPr>
            <w:tcW w:w="1023" w:type="dxa"/>
            <w:vAlign w:val="center"/>
          </w:tcPr>
          <w:p w14:paraId="4B9D8F6A" w14:textId="3E9437BF" w:rsidR="00200200" w:rsidRDefault="00200200" w:rsidP="008D5588">
            <w:pPr>
              <w:spacing w:line="300" w:lineRule="auto"/>
              <w:jc w:val="center"/>
            </w:pPr>
            <w:r>
              <w:t>0.03</w:t>
            </w:r>
          </w:p>
        </w:tc>
        <w:tc>
          <w:tcPr>
            <w:tcW w:w="1023" w:type="dxa"/>
            <w:vAlign w:val="center"/>
          </w:tcPr>
          <w:p w14:paraId="7693B005" w14:textId="7C451D71" w:rsidR="00200200" w:rsidRDefault="00200200" w:rsidP="008D5588">
            <w:pPr>
              <w:spacing w:line="300" w:lineRule="auto"/>
              <w:jc w:val="center"/>
            </w:pPr>
            <w:r>
              <w:t>3.9999M±100</w:t>
            </w:r>
          </w:p>
        </w:tc>
        <w:tc>
          <w:tcPr>
            <w:tcW w:w="983" w:type="dxa"/>
            <w:vAlign w:val="center"/>
          </w:tcPr>
          <w:p w14:paraId="1AD499D8" w14:textId="4AC90C86" w:rsidR="00200200" w:rsidRDefault="00F75777" w:rsidP="008D5588">
            <w:pPr>
              <w:spacing w:line="300" w:lineRule="auto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</w:rPr>
                      <m:t>3999900</m:t>
                    </m:r>
                  </m:den>
                </m:f>
              </m:oMath>
            </m:oMathPara>
          </w:p>
        </w:tc>
      </w:tr>
      <w:tr w:rsidR="00200200" w14:paraId="12A1AEDC" w14:textId="77777777" w:rsidTr="000F5635">
        <w:tc>
          <w:tcPr>
            <w:tcW w:w="982" w:type="dxa"/>
            <w:vAlign w:val="center"/>
          </w:tcPr>
          <w:p w14:paraId="1710FD29" w14:textId="6EDDE5F0" w:rsidR="00200200" w:rsidRDefault="00200200" w:rsidP="008D5588">
            <w:pPr>
              <w:spacing w:line="300" w:lineRule="auto"/>
              <w:jc w:val="center"/>
            </w:pPr>
            <w:r>
              <w:t>12</w:t>
            </w:r>
          </w:p>
        </w:tc>
        <w:tc>
          <w:tcPr>
            <w:tcW w:w="782" w:type="dxa"/>
            <w:vMerge/>
            <w:vAlign w:val="center"/>
          </w:tcPr>
          <w:p w14:paraId="01CCC4F9" w14:textId="77777777" w:rsidR="00200200" w:rsidRDefault="00200200" w:rsidP="008D5588">
            <w:pPr>
              <w:spacing w:line="300" w:lineRule="auto"/>
              <w:jc w:val="center"/>
            </w:pPr>
          </w:p>
        </w:tc>
        <w:tc>
          <w:tcPr>
            <w:tcW w:w="1022" w:type="dxa"/>
            <w:vAlign w:val="center"/>
          </w:tcPr>
          <w:p w14:paraId="27AD24FA" w14:textId="2D7EE79A" w:rsidR="00200200" w:rsidRDefault="00200200" w:rsidP="008D5588">
            <w:pPr>
              <w:spacing w:line="300" w:lineRule="auto"/>
              <w:jc w:val="center"/>
            </w:pPr>
            <w:r>
              <w:t>1</w:t>
            </w:r>
            <w:r w:rsidR="004066F6">
              <w:t>m</w:t>
            </w:r>
          </w:p>
        </w:tc>
        <w:tc>
          <w:tcPr>
            <w:tcW w:w="1023" w:type="dxa"/>
            <w:vAlign w:val="center"/>
          </w:tcPr>
          <w:p w14:paraId="38705E38" w14:textId="410881AA" w:rsidR="00200200" w:rsidRDefault="00200200" w:rsidP="008D5588">
            <w:pPr>
              <w:spacing w:line="300" w:lineRule="auto"/>
              <w:jc w:val="center"/>
            </w:pPr>
            <w:r>
              <w:t>4.001M</w:t>
            </w:r>
          </w:p>
        </w:tc>
        <w:tc>
          <w:tcPr>
            <w:tcW w:w="1022" w:type="dxa"/>
            <w:vAlign w:val="center"/>
          </w:tcPr>
          <w:p w14:paraId="49DB5B31" w14:textId="35E7BACE" w:rsidR="00200200" w:rsidRDefault="00200200" w:rsidP="008D5588">
            <w:pPr>
              <w:spacing w:line="300" w:lineRule="auto"/>
              <w:jc w:val="center"/>
            </w:pPr>
            <w:r>
              <w:t>1000</w:t>
            </w:r>
          </w:p>
        </w:tc>
        <w:tc>
          <w:tcPr>
            <w:tcW w:w="1023" w:type="dxa"/>
            <w:vAlign w:val="center"/>
          </w:tcPr>
          <w:p w14:paraId="7F464043" w14:textId="477B4622" w:rsidR="00200200" w:rsidRDefault="00200200" w:rsidP="008D5588">
            <w:pPr>
              <w:spacing w:line="300" w:lineRule="auto"/>
              <w:jc w:val="center"/>
            </w:pPr>
            <w:r>
              <w:t>0.02</w:t>
            </w:r>
          </w:p>
        </w:tc>
        <w:tc>
          <w:tcPr>
            <w:tcW w:w="1023" w:type="dxa"/>
            <w:vAlign w:val="center"/>
          </w:tcPr>
          <w:p w14:paraId="451C45E6" w14:textId="292E7401" w:rsidR="00200200" w:rsidRDefault="00200200" w:rsidP="008D5588">
            <w:pPr>
              <w:spacing w:line="300" w:lineRule="auto"/>
              <w:jc w:val="center"/>
            </w:pPr>
            <w:r>
              <w:t>4.001M±1k</w:t>
            </w:r>
          </w:p>
        </w:tc>
        <w:tc>
          <w:tcPr>
            <w:tcW w:w="983" w:type="dxa"/>
            <w:vAlign w:val="center"/>
          </w:tcPr>
          <w:p w14:paraId="68B25042" w14:textId="06B6F0D9" w:rsidR="00200200" w:rsidRDefault="00F75777" w:rsidP="008D5588">
            <w:pPr>
              <w:spacing w:line="300" w:lineRule="auto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</w:rPr>
                      <m:t>4001000</m:t>
                    </m:r>
                  </m:den>
                </m:f>
              </m:oMath>
            </m:oMathPara>
          </w:p>
        </w:tc>
      </w:tr>
      <w:tr w:rsidR="00665432" w14:paraId="32E03B11" w14:textId="77777777" w:rsidTr="008D5588">
        <w:tc>
          <w:tcPr>
            <w:tcW w:w="7860" w:type="dxa"/>
            <w:gridSpan w:val="8"/>
            <w:vAlign w:val="center"/>
          </w:tcPr>
          <w:p w14:paraId="1DBB3B57" w14:textId="1B9AEE22" w:rsidR="00665432" w:rsidRPr="00665432" w:rsidRDefault="00665432" w:rsidP="008D5588">
            <w:pPr>
              <w:spacing w:line="300" w:lineRule="auto"/>
              <w:jc w:val="center"/>
            </w:pPr>
            <w:r>
              <w:t>Tab. 1</w:t>
            </w:r>
          </w:p>
        </w:tc>
      </w:tr>
    </w:tbl>
    <w:p w14:paraId="544FBEEA" w14:textId="77777777" w:rsidR="00216C04" w:rsidRDefault="00216C04" w:rsidP="008D5588">
      <w:pPr>
        <w:spacing w:line="300" w:lineRule="auto"/>
        <w:ind w:left="1140"/>
      </w:pPr>
      <w:r>
        <w:t>Znaczenie oznaczeń:</w:t>
      </w:r>
    </w:p>
    <w:p w14:paraId="125BF798" w14:textId="77777777" w:rsidR="00216C04" w:rsidRDefault="00216C04" w:rsidP="008D5588">
      <w:pPr>
        <w:pStyle w:val="ListParagraph"/>
        <w:numPr>
          <w:ilvl w:val="0"/>
          <w:numId w:val="6"/>
        </w:numPr>
        <w:spacing w:line="300" w:lineRule="auto"/>
      </w:pPr>
      <w:proofErr w:type="gramStart"/>
      <w:r>
        <w:t>f</w:t>
      </w:r>
      <w:proofErr w:type="gramEnd"/>
      <w:r>
        <w:t xml:space="preserve"> – badana częstotliwość</w:t>
      </w:r>
    </w:p>
    <w:p w14:paraId="6D363ADD" w14:textId="77777777" w:rsidR="00216C04" w:rsidRDefault="00216C04" w:rsidP="008D5588">
      <w:pPr>
        <w:pStyle w:val="ListParagraph"/>
        <w:numPr>
          <w:ilvl w:val="0"/>
          <w:numId w:val="6"/>
        </w:numPr>
        <w:spacing w:line="300" w:lineRule="auto"/>
      </w:pPr>
      <w:proofErr w:type="spellStart"/>
      <w:r>
        <w:t>T</w:t>
      </w:r>
      <w:r w:rsidRPr="00216C04">
        <w:rPr>
          <w:vertAlign w:val="subscript"/>
        </w:rPr>
        <w:t>w</w:t>
      </w:r>
      <w:proofErr w:type="spellEnd"/>
      <w:r>
        <w:t xml:space="preserve"> – czas bramkowania</w:t>
      </w:r>
    </w:p>
    <w:tbl>
      <w:tblPr>
        <w:tblStyle w:val="TableGrid"/>
        <w:tblpPr w:leftFromText="141" w:rightFromText="141" w:vertAnchor="text" w:horzAnchor="page" w:tblpX="7765" w:tblpY="85"/>
        <w:tblW w:w="0" w:type="auto"/>
        <w:tblLook w:val="04A0" w:firstRow="1" w:lastRow="0" w:firstColumn="1" w:lastColumn="0" w:noHBand="0" w:noVBand="1"/>
      </w:tblPr>
      <w:tblGrid>
        <w:gridCol w:w="3100"/>
      </w:tblGrid>
      <w:tr w:rsidR="00216C04" w14:paraId="22AF9FE8" w14:textId="77777777" w:rsidTr="00216C04">
        <w:trPr>
          <w:trHeight w:val="1691"/>
        </w:trPr>
        <w:tc>
          <w:tcPr>
            <w:tcW w:w="3100" w:type="dxa"/>
          </w:tcPr>
          <w:p w14:paraId="03EFD449" w14:textId="77777777" w:rsidR="00216C04" w:rsidRDefault="00216C04" w:rsidP="008D5588">
            <w:pPr>
              <w:spacing w:line="300" w:lineRule="auto"/>
            </w:pPr>
            <m:oMath>
              <m:r>
                <w:rPr>
                  <w:rFonts w:ascii="Cambria Math" w:hAnsi="Cambria Math"/>
                </w:rPr>
                <m:t xml:space="preserve">δX=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ΔX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*100%</m:t>
              </m:r>
            </m:oMath>
            <w:r>
              <w:t xml:space="preserve">, </w:t>
            </w:r>
            <w:r>
              <w:br/>
              <w:t xml:space="preserve">gdzie </w:t>
            </w:r>
            <w:proofErr w:type="spellStart"/>
            <w:r>
              <w:t>δX</w:t>
            </w:r>
            <w:proofErr w:type="spellEnd"/>
            <w:r>
              <w:t xml:space="preserve"> to błąd względny, </w:t>
            </w:r>
            <w:r>
              <w:br/>
              <w:t xml:space="preserve">ΔX to wartość błędu bezwzględnego, </w:t>
            </w:r>
            <w:r>
              <w:br/>
              <w:t>a X to wartość zmierzona.</w:t>
            </w:r>
          </w:p>
        </w:tc>
      </w:tr>
      <w:tr w:rsidR="00216C04" w:rsidRPr="003F6260" w14:paraId="0D530AE7" w14:textId="77777777" w:rsidTr="00216C04">
        <w:trPr>
          <w:trHeight w:val="405"/>
        </w:trPr>
        <w:tc>
          <w:tcPr>
            <w:tcW w:w="3100" w:type="dxa"/>
          </w:tcPr>
          <w:p w14:paraId="46964147" w14:textId="39D93308" w:rsidR="00216C04" w:rsidRPr="003F6260" w:rsidRDefault="00216C04" w:rsidP="008D5588">
            <w:pPr>
              <w:spacing w:line="300" w:lineRule="auto"/>
              <w:rPr>
                <w:b/>
              </w:rPr>
            </w:pPr>
            <w:r w:rsidRPr="003F6260">
              <w:rPr>
                <w:b/>
              </w:rPr>
              <w:t xml:space="preserve">Wzór nr </w:t>
            </w:r>
            <w:r>
              <w:rPr>
                <w:b/>
              </w:rPr>
              <w:t>1</w:t>
            </w:r>
            <w:r w:rsidRPr="003F6260">
              <w:rPr>
                <w:b/>
              </w:rPr>
              <w:t xml:space="preserve"> – błąd względny</w:t>
            </w:r>
          </w:p>
        </w:tc>
      </w:tr>
    </w:tbl>
    <w:p w14:paraId="547D1669" w14:textId="77777777" w:rsidR="00216C04" w:rsidRDefault="00216C04" w:rsidP="008D5588">
      <w:pPr>
        <w:pStyle w:val="ListParagraph"/>
        <w:numPr>
          <w:ilvl w:val="0"/>
          <w:numId w:val="6"/>
        </w:numPr>
        <w:spacing w:line="300" w:lineRule="auto"/>
      </w:pPr>
      <w:proofErr w:type="spellStart"/>
      <w:proofErr w:type="gramStart"/>
      <w:r>
        <w:t>f</w:t>
      </w:r>
      <w:r w:rsidRPr="00216C04">
        <w:rPr>
          <w:vertAlign w:val="subscript"/>
        </w:rPr>
        <w:t>x</w:t>
      </w:r>
      <w:proofErr w:type="spellEnd"/>
      <w:proofErr w:type="gramEnd"/>
      <w:r>
        <w:t xml:space="preserve"> – wynik pomiaru</w:t>
      </w:r>
    </w:p>
    <w:p w14:paraId="27955D3D" w14:textId="543AAAA5" w:rsidR="00216C04" w:rsidRDefault="00216C04" w:rsidP="008D5588">
      <w:pPr>
        <w:spacing w:line="300" w:lineRule="auto"/>
        <w:ind w:left="1140"/>
      </w:pPr>
      <w:proofErr w:type="spellStart"/>
      <w:r>
        <w:t>T</w:t>
      </w:r>
      <w:r w:rsidRPr="00216C04">
        <w:rPr>
          <w:vertAlign w:val="subscript"/>
        </w:rPr>
        <w:t>x</w:t>
      </w:r>
      <w:proofErr w:type="spellEnd"/>
      <w:r>
        <w:t xml:space="preserve"> – wyliczony okres</w:t>
      </w:r>
      <w:r w:rsidR="00665432">
        <w:t xml:space="preserve"> </w:t>
      </w:r>
      <w:r>
        <w:t>Przykładowe obliczenia:</w:t>
      </w:r>
    </w:p>
    <w:p w14:paraId="79DE96DD" w14:textId="56338F77" w:rsidR="00216C04" w:rsidRDefault="00216C04" w:rsidP="008D5588">
      <w:pPr>
        <w:pStyle w:val="BodyTextFirstIndent2"/>
        <w:spacing w:line="300" w:lineRule="auto"/>
        <w:ind w:left="1140" w:firstLine="0"/>
      </w:pPr>
      <w:proofErr w:type="spellStart"/>
      <w:r>
        <w:t>Δf</w:t>
      </w:r>
      <w:r>
        <w:rPr>
          <w:vertAlign w:val="subscript"/>
        </w:rPr>
        <w:t>x</w:t>
      </w:r>
      <w:proofErr w:type="spellEnd"/>
      <w:r>
        <w:t xml:space="preserve"> – ostatnia cyfra na wyświetlaczu jest niepewna</w:t>
      </w:r>
    </w:p>
    <w:p w14:paraId="03E0DCE4" w14:textId="5F72F224" w:rsidR="00216C04" w:rsidRPr="00665432" w:rsidRDefault="00216C04" w:rsidP="008D5588">
      <w:pPr>
        <w:pStyle w:val="BodyText"/>
        <w:spacing w:line="300" w:lineRule="auto"/>
        <w:ind w:left="1140"/>
        <w:rPr>
          <w:i/>
        </w:rPr>
      </w:pPr>
      <w:proofErr w:type="spellStart"/>
      <w:r w:rsidRPr="00665432">
        <w:rPr>
          <w:i/>
        </w:rPr>
        <w:t>δf</w:t>
      </w:r>
      <w:r w:rsidRPr="00665432">
        <w:rPr>
          <w:i/>
          <w:vertAlign w:val="subscript"/>
        </w:rPr>
        <w:t>x</w:t>
      </w:r>
      <w:proofErr w:type="spellEnd"/>
      <w:r w:rsidRPr="00665432">
        <w:rPr>
          <w:i/>
        </w:rPr>
        <w:t>:</w:t>
      </w:r>
      <w:r w:rsidRPr="00665432">
        <w:rPr>
          <w:i/>
        </w:rPr>
        <w:br/>
      </w: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1Hz</m:t>
              </m:r>
            </m:num>
            <m:den>
              <m:r>
                <w:rPr>
                  <w:rFonts w:ascii="Cambria Math" w:hAnsi="Cambria Math"/>
                </w:rPr>
                <m:t>0.100kHz</m:t>
              </m:r>
            </m:den>
          </m:f>
          <m:r>
            <w:rPr>
              <w:rFonts w:ascii="Cambria Math" w:hAnsi="Cambria Math"/>
            </w:rPr>
            <m:t>*100%</m:t>
          </m:r>
          <m:r>
            <w:rPr>
              <w:rFonts w:ascii="Cambria Math" w:eastAsiaTheme="minorEastAsia" w:hAnsi="Cambria Math"/>
            </w:rPr>
            <m:t>=1%</m:t>
          </m:r>
        </m:oMath>
      </m:oMathPara>
    </w:p>
    <w:p w14:paraId="24BA835A" w14:textId="158A81CD" w:rsidR="000A136E" w:rsidRPr="00665432" w:rsidRDefault="00F9518B" w:rsidP="008D5588">
      <w:pPr>
        <w:pStyle w:val="BodyText"/>
        <w:spacing w:line="300" w:lineRule="auto"/>
        <w:ind w:left="1140"/>
        <w:rPr>
          <w:i/>
        </w:rPr>
      </w:pPr>
      <w:proofErr w:type="spellStart"/>
      <w:r w:rsidRPr="00665432">
        <w:rPr>
          <w:i/>
        </w:rPr>
        <w:t>T</w:t>
      </w:r>
      <w:r w:rsidRPr="00665432">
        <w:rPr>
          <w:i/>
          <w:vertAlign w:val="subscript"/>
        </w:rPr>
        <w:t>x</w:t>
      </w:r>
      <w:proofErr w:type="spellEnd"/>
      <w:r w:rsidRPr="00665432">
        <w:rPr>
          <w:i/>
        </w:rPr>
        <w:t>:</w:t>
      </w:r>
      <w:r w:rsidR="000A136E" w:rsidRPr="00665432">
        <w:rPr>
          <w:i/>
        </w:rPr>
        <w:br/>
      </w: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</m:oMath>
      </m:oMathPara>
    </w:p>
    <w:p w14:paraId="7DA24041" w14:textId="17CD77AC" w:rsidR="000F5635" w:rsidRPr="00665432" w:rsidRDefault="00F75777" w:rsidP="008D5588">
      <w:pPr>
        <w:pStyle w:val="BodyTextFirstIndent2"/>
        <w:spacing w:line="300" w:lineRule="auto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s</m:t>
          </m:r>
        </m:oMath>
      </m:oMathPara>
    </w:p>
    <w:p w14:paraId="692A3B03" w14:textId="4635A316" w:rsidR="000F5635" w:rsidRPr="001F6C0B" w:rsidRDefault="001F6C0B" w:rsidP="008D5588">
      <w:pPr>
        <w:pStyle w:val="ListParagraph"/>
        <w:numPr>
          <w:ilvl w:val="1"/>
          <w:numId w:val="4"/>
        </w:numPr>
        <w:spacing w:line="300" w:lineRule="auto"/>
        <w:ind w:left="1140" w:hanging="431"/>
        <w:rPr>
          <w:rFonts w:eastAsiaTheme="minorEastAsia"/>
        </w:rPr>
      </w:pPr>
      <w:r>
        <w:t>Wpływ kształtu na dokładność pomiaru często</w:t>
      </w:r>
      <w:r w:rsidR="00665432">
        <w:t>t</w:t>
      </w:r>
      <w:r>
        <w:t>liwości</w:t>
      </w:r>
    </w:p>
    <w:p w14:paraId="7CC7DC39" w14:textId="79464F4A" w:rsidR="001F6C0B" w:rsidRDefault="00665432" w:rsidP="008D5588">
      <w:pPr>
        <w:pStyle w:val="ListParagraph"/>
        <w:spacing w:line="300" w:lineRule="auto"/>
        <w:ind w:left="1140"/>
        <w:rPr>
          <w:rFonts w:eastAsiaTheme="minorEastAsia"/>
        </w:rPr>
      </w:pPr>
      <w:r>
        <w:rPr>
          <w:rFonts w:eastAsiaTheme="minorEastAsia"/>
        </w:rPr>
        <w:t>Pomiar polegał na zmierzeniu sygnału o stałej częstotliwości przy różnych kształtach sygnału i stałym czasie bramkowania. Wyniki pomiarów znajdują się w tabelce poniżej (tab. 2).</w:t>
      </w:r>
    </w:p>
    <w:tbl>
      <w:tblPr>
        <w:tblStyle w:val="TableGrid"/>
        <w:tblW w:w="0" w:type="auto"/>
        <w:tblInd w:w="1140" w:type="dxa"/>
        <w:tblLook w:val="04A0" w:firstRow="1" w:lastRow="0" w:firstColumn="1" w:lastColumn="0" w:noHBand="0" w:noVBand="1"/>
      </w:tblPr>
      <w:tblGrid>
        <w:gridCol w:w="768"/>
        <w:gridCol w:w="783"/>
        <w:gridCol w:w="784"/>
        <w:gridCol w:w="1348"/>
        <w:gridCol w:w="841"/>
        <w:gridCol w:w="748"/>
        <w:gridCol w:w="812"/>
        <w:gridCol w:w="995"/>
        <w:gridCol w:w="797"/>
      </w:tblGrid>
      <w:tr w:rsidR="0096313D" w14:paraId="676CF2F5" w14:textId="77777777" w:rsidTr="0096313D">
        <w:tc>
          <w:tcPr>
            <w:tcW w:w="764" w:type="dxa"/>
            <w:vAlign w:val="center"/>
          </w:tcPr>
          <w:p w14:paraId="61A54B48" w14:textId="77777777" w:rsidR="00665432" w:rsidRDefault="00665432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778" w:type="dxa"/>
            <w:vAlign w:val="center"/>
          </w:tcPr>
          <w:p w14:paraId="1D45F3B5" w14:textId="59B17C1E" w:rsidR="00665432" w:rsidRDefault="00665432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f</w:t>
            </w:r>
            <w:proofErr w:type="gramEnd"/>
          </w:p>
        </w:tc>
        <w:tc>
          <w:tcPr>
            <w:tcW w:w="800" w:type="dxa"/>
            <w:vAlign w:val="center"/>
          </w:tcPr>
          <w:p w14:paraId="1FA32579" w14:textId="68CED9C6" w:rsidR="00665432" w:rsidRPr="00665432" w:rsidRDefault="00665432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  <w:vertAlign w:val="subscript"/>
              </w:rPr>
            </w:pPr>
            <w:proofErr w:type="spellStart"/>
            <w:r>
              <w:rPr>
                <w:rFonts w:eastAsiaTheme="minorEastAsia"/>
              </w:rPr>
              <w:t>T</w:t>
            </w:r>
            <w:r>
              <w:rPr>
                <w:rFonts w:eastAsiaTheme="minorEastAsia"/>
                <w:vertAlign w:val="subscript"/>
              </w:rPr>
              <w:t>w</w:t>
            </w:r>
            <w:proofErr w:type="spellEnd"/>
          </w:p>
        </w:tc>
        <w:tc>
          <w:tcPr>
            <w:tcW w:w="1348" w:type="dxa"/>
            <w:vAlign w:val="center"/>
          </w:tcPr>
          <w:p w14:paraId="50E147B5" w14:textId="37D68C73" w:rsidR="00665432" w:rsidRDefault="00665432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Kształt</w:t>
            </w:r>
          </w:p>
        </w:tc>
        <w:tc>
          <w:tcPr>
            <w:tcW w:w="841" w:type="dxa"/>
            <w:vAlign w:val="center"/>
          </w:tcPr>
          <w:p w14:paraId="6D88BFCC" w14:textId="7FD7A23C" w:rsidR="00665432" w:rsidRDefault="00665432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proofErr w:type="spellStart"/>
            <w:proofErr w:type="gramStart"/>
            <w:r>
              <w:t>f</w:t>
            </w:r>
            <w:r>
              <w:rPr>
                <w:vertAlign w:val="subscript"/>
              </w:rPr>
              <w:t>x</w:t>
            </w:r>
            <w:proofErr w:type="spellEnd"/>
            <w:proofErr w:type="gramEnd"/>
          </w:p>
        </w:tc>
        <w:tc>
          <w:tcPr>
            <w:tcW w:w="744" w:type="dxa"/>
            <w:vAlign w:val="center"/>
          </w:tcPr>
          <w:p w14:paraId="7CDD1889" w14:textId="0E77D681" w:rsidR="00665432" w:rsidRDefault="00665432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proofErr w:type="spellStart"/>
            <w:r>
              <w:t>Δf</w:t>
            </w:r>
            <w:r>
              <w:rPr>
                <w:vertAlign w:val="subscript"/>
              </w:rPr>
              <w:t>x</w:t>
            </w:r>
            <w:proofErr w:type="spellEnd"/>
          </w:p>
        </w:tc>
        <w:tc>
          <w:tcPr>
            <w:tcW w:w="811" w:type="dxa"/>
            <w:vAlign w:val="center"/>
          </w:tcPr>
          <w:p w14:paraId="3232D52B" w14:textId="266CCC56" w:rsidR="00665432" w:rsidRDefault="00665432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proofErr w:type="spellStart"/>
            <w:r>
              <w:t>δf</w:t>
            </w:r>
            <w:r>
              <w:rPr>
                <w:vertAlign w:val="subscript"/>
              </w:rPr>
              <w:t>x</w:t>
            </w:r>
            <w:proofErr w:type="spellEnd"/>
          </w:p>
        </w:tc>
        <w:tc>
          <w:tcPr>
            <w:tcW w:w="995" w:type="dxa"/>
            <w:vAlign w:val="center"/>
          </w:tcPr>
          <w:p w14:paraId="6328A75D" w14:textId="36E7BEEF" w:rsidR="00665432" w:rsidRDefault="00665432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proofErr w:type="spellStart"/>
            <w:proofErr w:type="gramStart"/>
            <w:r>
              <w:t>f</w:t>
            </w:r>
            <w:r>
              <w:rPr>
                <w:vertAlign w:val="subscript"/>
              </w:rPr>
              <w:t>x</w:t>
            </w:r>
            <w:proofErr w:type="gramEnd"/>
            <w:r>
              <w:t>±Δf</w:t>
            </w:r>
            <w:r>
              <w:rPr>
                <w:vertAlign w:val="subscript"/>
              </w:rPr>
              <w:t>x</w:t>
            </w:r>
            <w:proofErr w:type="spellEnd"/>
          </w:p>
        </w:tc>
        <w:tc>
          <w:tcPr>
            <w:tcW w:w="795" w:type="dxa"/>
            <w:vAlign w:val="center"/>
          </w:tcPr>
          <w:p w14:paraId="29A98556" w14:textId="7394996F" w:rsidR="00665432" w:rsidRDefault="00665432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proofErr w:type="spellStart"/>
            <w:r>
              <w:t>T</w:t>
            </w:r>
            <w:r>
              <w:rPr>
                <w:vertAlign w:val="subscript"/>
              </w:rPr>
              <w:softHyphen/>
              <w:t>x</w:t>
            </w:r>
            <w:proofErr w:type="spellEnd"/>
          </w:p>
        </w:tc>
      </w:tr>
      <w:tr w:rsidR="00665432" w14:paraId="5777311E" w14:textId="77777777" w:rsidTr="0096313D">
        <w:tc>
          <w:tcPr>
            <w:tcW w:w="764" w:type="dxa"/>
            <w:vAlign w:val="center"/>
          </w:tcPr>
          <w:p w14:paraId="513CD6F8" w14:textId="3F990B9E" w:rsidR="00665432" w:rsidRDefault="00665432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L.</w:t>
            </w:r>
            <w:proofErr w:type="gramStart"/>
            <w:r>
              <w:rPr>
                <w:rFonts w:eastAsiaTheme="minorEastAsia"/>
              </w:rPr>
              <w:t>p</w:t>
            </w:r>
            <w:proofErr w:type="gramEnd"/>
            <w:r>
              <w:rPr>
                <w:rFonts w:eastAsiaTheme="minorEastAsia"/>
              </w:rPr>
              <w:t>.</w:t>
            </w:r>
          </w:p>
        </w:tc>
        <w:tc>
          <w:tcPr>
            <w:tcW w:w="778" w:type="dxa"/>
            <w:vAlign w:val="center"/>
          </w:tcPr>
          <w:p w14:paraId="260FBB7E" w14:textId="3C7CBA21" w:rsidR="00665432" w:rsidRDefault="00665432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kHz</w:t>
            </w:r>
            <w:proofErr w:type="gramEnd"/>
          </w:p>
        </w:tc>
        <w:tc>
          <w:tcPr>
            <w:tcW w:w="800" w:type="dxa"/>
            <w:vAlign w:val="center"/>
          </w:tcPr>
          <w:p w14:paraId="44988A9E" w14:textId="22993EF3" w:rsidR="00665432" w:rsidRDefault="00665432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s</w:t>
            </w:r>
            <w:proofErr w:type="gramEnd"/>
          </w:p>
        </w:tc>
        <w:tc>
          <w:tcPr>
            <w:tcW w:w="1348" w:type="dxa"/>
            <w:vAlign w:val="center"/>
          </w:tcPr>
          <w:p w14:paraId="2B0AB1EE" w14:textId="77777777" w:rsidR="00665432" w:rsidRDefault="00665432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841" w:type="dxa"/>
            <w:vAlign w:val="center"/>
          </w:tcPr>
          <w:p w14:paraId="5458CBD4" w14:textId="17FD5789" w:rsidR="00665432" w:rsidRDefault="00665432" w:rsidP="008D5588">
            <w:pPr>
              <w:pStyle w:val="ListParagraph"/>
              <w:spacing w:line="300" w:lineRule="auto"/>
              <w:ind w:left="0"/>
              <w:jc w:val="center"/>
            </w:pPr>
            <w:proofErr w:type="gramStart"/>
            <w:r>
              <w:t>kHz</w:t>
            </w:r>
            <w:proofErr w:type="gramEnd"/>
          </w:p>
        </w:tc>
        <w:tc>
          <w:tcPr>
            <w:tcW w:w="744" w:type="dxa"/>
            <w:vAlign w:val="center"/>
          </w:tcPr>
          <w:p w14:paraId="6D907215" w14:textId="056BC61E" w:rsidR="00665432" w:rsidRDefault="00665432" w:rsidP="008D5588">
            <w:pPr>
              <w:pStyle w:val="ListParagraph"/>
              <w:spacing w:line="300" w:lineRule="auto"/>
              <w:ind w:left="0"/>
              <w:jc w:val="center"/>
            </w:pPr>
            <w:proofErr w:type="spellStart"/>
            <w:r>
              <w:t>Hz</w:t>
            </w:r>
            <w:proofErr w:type="spellEnd"/>
          </w:p>
        </w:tc>
        <w:tc>
          <w:tcPr>
            <w:tcW w:w="811" w:type="dxa"/>
            <w:vAlign w:val="center"/>
          </w:tcPr>
          <w:p w14:paraId="59758950" w14:textId="16EE1E1E" w:rsidR="00665432" w:rsidRDefault="00665432" w:rsidP="008D5588">
            <w:pPr>
              <w:pStyle w:val="ListParagraph"/>
              <w:spacing w:line="300" w:lineRule="auto"/>
              <w:ind w:left="0"/>
              <w:jc w:val="center"/>
            </w:pPr>
            <w:r>
              <w:t>%</w:t>
            </w:r>
          </w:p>
        </w:tc>
        <w:tc>
          <w:tcPr>
            <w:tcW w:w="995" w:type="dxa"/>
            <w:vAlign w:val="center"/>
          </w:tcPr>
          <w:p w14:paraId="0D219B4E" w14:textId="3019FD83" w:rsidR="00665432" w:rsidRDefault="00665432" w:rsidP="008D5588">
            <w:pPr>
              <w:pStyle w:val="ListParagraph"/>
              <w:spacing w:line="300" w:lineRule="auto"/>
              <w:ind w:left="0"/>
              <w:jc w:val="center"/>
            </w:pPr>
            <w:proofErr w:type="spellStart"/>
            <w:r>
              <w:t>Hz</w:t>
            </w:r>
            <w:proofErr w:type="spellEnd"/>
          </w:p>
        </w:tc>
        <w:tc>
          <w:tcPr>
            <w:tcW w:w="795" w:type="dxa"/>
            <w:vAlign w:val="center"/>
          </w:tcPr>
          <w:p w14:paraId="5D4FBF9F" w14:textId="11082898" w:rsidR="00665432" w:rsidRDefault="00665432" w:rsidP="008D5588">
            <w:pPr>
              <w:pStyle w:val="ListParagraph"/>
              <w:spacing w:line="300" w:lineRule="auto"/>
              <w:ind w:left="0"/>
              <w:jc w:val="center"/>
            </w:pPr>
            <w:proofErr w:type="gramStart"/>
            <w:r>
              <w:t>s</w:t>
            </w:r>
            <w:proofErr w:type="gramEnd"/>
          </w:p>
        </w:tc>
      </w:tr>
      <w:tr w:rsidR="0096313D" w14:paraId="7A4B7C1D" w14:textId="77777777" w:rsidTr="0096313D">
        <w:tc>
          <w:tcPr>
            <w:tcW w:w="847" w:type="dxa"/>
            <w:vAlign w:val="center"/>
          </w:tcPr>
          <w:p w14:paraId="0447E052" w14:textId="241727B2" w:rsidR="0096313D" w:rsidRDefault="0096313D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66" w:type="dxa"/>
            <w:vAlign w:val="center"/>
          </w:tcPr>
          <w:p w14:paraId="54756D99" w14:textId="7FAA1F39" w:rsidR="0096313D" w:rsidRDefault="0096313D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36</w:t>
            </w:r>
          </w:p>
        </w:tc>
        <w:tc>
          <w:tcPr>
            <w:tcW w:w="909" w:type="dxa"/>
            <w:vAlign w:val="center"/>
          </w:tcPr>
          <w:p w14:paraId="37FA6F2F" w14:textId="4C0B1281" w:rsidR="0096313D" w:rsidRDefault="004066F6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029" w:type="dxa"/>
            <w:vAlign w:val="center"/>
          </w:tcPr>
          <w:p w14:paraId="1D88276E" w14:textId="07DD9003" w:rsidR="0096313D" w:rsidRDefault="0096313D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prostokątny</w:t>
            </w:r>
            <w:proofErr w:type="gramEnd"/>
          </w:p>
        </w:tc>
        <w:tc>
          <w:tcPr>
            <w:tcW w:w="845" w:type="dxa"/>
            <w:vAlign w:val="center"/>
          </w:tcPr>
          <w:p w14:paraId="0B5D7A23" w14:textId="5E95D47F" w:rsidR="0096313D" w:rsidRDefault="0096313D" w:rsidP="008D5588">
            <w:pPr>
              <w:pStyle w:val="ListParagraph"/>
              <w:spacing w:line="300" w:lineRule="auto"/>
              <w:ind w:left="0"/>
              <w:jc w:val="center"/>
            </w:pPr>
            <w:r>
              <w:t>36.000</w:t>
            </w:r>
          </w:p>
        </w:tc>
        <w:tc>
          <w:tcPr>
            <w:tcW w:w="845" w:type="dxa"/>
            <w:vAlign w:val="center"/>
          </w:tcPr>
          <w:p w14:paraId="1C2335A8" w14:textId="795F5BA1" w:rsidR="0096313D" w:rsidRDefault="0096313D" w:rsidP="008D5588">
            <w:pPr>
              <w:pStyle w:val="ListParagraph"/>
              <w:spacing w:line="300" w:lineRule="auto"/>
              <w:ind w:left="0"/>
              <w:jc w:val="center"/>
            </w:pPr>
            <w:r>
              <w:t>1</w:t>
            </w:r>
          </w:p>
        </w:tc>
        <w:tc>
          <w:tcPr>
            <w:tcW w:w="845" w:type="dxa"/>
            <w:vAlign w:val="center"/>
          </w:tcPr>
          <w:p w14:paraId="0DCE3691" w14:textId="41594016" w:rsidR="0096313D" w:rsidRDefault="0096313D" w:rsidP="008D5588">
            <w:pPr>
              <w:pStyle w:val="ListParagraph"/>
              <w:spacing w:line="300" w:lineRule="auto"/>
              <w:ind w:left="0"/>
              <w:jc w:val="center"/>
            </w:pPr>
            <w:r>
              <w:t>0.003</w:t>
            </w:r>
          </w:p>
        </w:tc>
        <w:tc>
          <w:tcPr>
            <w:tcW w:w="845" w:type="dxa"/>
            <w:vAlign w:val="center"/>
          </w:tcPr>
          <w:p w14:paraId="3B10058F" w14:textId="4217BB41" w:rsidR="0096313D" w:rsidRDefault="0096313D" w:rsidP="008D5588">
            <w:pPr>
              <w:pStyle w:val="ListParagraph"/>
              <w:spacing w:line="300" w:lineRule="auto"/>
              <w:ind w:left="0"/>
              <w:jc w:val="center"/>
            </w:pPr>
            <w:r>
              <w:t>36k±1</w:t>
            </w:r>
          </w:p>
        </w:tc>
        <w:tc>
          <w:tcPr>
            <w:tcW w:w="845" w:type="dxa"/>
            <w:vAlign w:val="center"/>
          </w:tcPr>
          <w:p w14:paraId="70B21138" w14:textId="17B5248B" w:rsidR="0096313D" w:rsidRDefault="00F75777" w:rsidP="008D5588">
            <w:pPr>
              <w:pStyle w:val="ListParagraph"/>
              <w:spacing w:line="300" w:lineRule="auto"/>
              <w:ind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</w:rPr>
                      <m:t>36000</m:t>
                    </m:r>
                  </m:den>
                </m:f>
              </m:oMath>
            </m:oMathPara>
          </w:p>
        </w:tc>
      </w:tr>
      <w:tr w:rsidR="0096313D" w14:paraId="7D965536" w14:textId="77777777" w:rsidTr="0096313D">
        <w:tc>
          <w:tcPr>
            <w:tcW w:w="775" w:type="dxa"/>
            <w:vAlign w:val="center"/>
          </w:tcPr>
          <w:p w14:paraId="222A6FD9" w14:textId="275A8B5E" w:rsidR="0096313D" w:rsidRDefault="0096313D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791" w:type="dxa"/>
            <w:vAlign w:val="center"/>
          </w:tcPr>
          <w:p w14:paraId="51119892" w14:textId="7EAA69A6" w:rsidR="0096313D" w:rsidRDefault="0096313D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36</w:t>
            </w:r>
          </w:p>
        </w:tc>
        <w:tc>
          <w:tcPr>
            <w:tcW w:w="816" w:type="dxa"/>
            <w:vAlign w:val="center"/>
          </w:tcPr>
          <w:p w14:paraId="2B16F07B" w14:textId="157BCC3A" w:rsidR="0096313D" w:rsidRDefault="004066F6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348" w:type="dxa"/>
            <w:vAlign w:val="center"/>
          </w:tcPr>
          <w:p w14:paraId="2A14778D" w14:textId="12190C9E" w:rsidR="0096313D" w:rsidRDefault="0096313D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piłokształtny</w:t>
            </w:r>
            <w:proofErr w:type="gramEnd"/>
          </w:p>
        </w:tc>
        <w:tc>
          <w:tcPr>
            <w:tcW w:w="842" w:type="dxa"/>
            <w:vAlign w:val="center"/>
          </w:tcPr>
          <w:p w14:paraId="6E3B2008" w14:textId="10FD5258" w:rsidR="0096313D" w:rsidRDefault="0096313D" w:rsidP="008D5588">
            <w:pPr>
              <w:pStyle w:val="ListParagraph"/>
              <w:spacing w:line="300" w:lineRule="auto"/>
              <w:ind w:left="0"/>
              <w:jc w:val="center"/>
            </w:pPr>
            <w:r>
              <w:t>35.999</w:t>
            </w:r>
          </w:p>
        </w:tc>
        <w:tc>
          <w:tcPr>
            <w:tcW w:w="758" w:type="dxa"/>
            <w:vAlign w:val="center"/>
          </w:tcPr>
          <w:p w14:paraId="6D48BB81" w14:textId="5A4B2C9E" w:rsidR="0096313D" w:rsidRDefault="0096313D" w:rsidP="008D5588">
            <w:pPr>
              <w:pStyle w:val="ListParagraph"/>
              <w:spacing w:line="300" w:lineRule="auto"/>
              <w:ind w:left="0"/>
              <w:jc w:val="center"/>
            </w:pPr>
            <w:r>
              <w:t>1</w:t>
            </w:r>
          </w:p>
        </w:tc>
        <w:tc>
          <w:tcPr>
            <w:tcW w:w="816" w:type="dxa"/>
            <w:vAlign w:val="center"/>
          </w:tcPr>
          <w:p w14:paraId="1A4E3396" w14:textId="5AEB5136" w:rsidR="0096313D" w:rsidRDefault="0096313D" w:rsidP="008D5588">
            <w:pPr>
              <w:pStyle w:val="ListParagraph"/>
              <w:spacing w:line="300" w:lineRule="auto"/>
              <w:ind w:left="0"/>
              <w:jc w:val="center"/>
            </w:pPr>
            <w:r>
              <w:t>0.003</w:t>
            </w:r>
          </w:p>
        </w:tc>
        <w:tc>
          <w:tcPr>
            <w:tcW w:w="995" w:type="dxa"/>
            <w:vAlign w:val="center"/>
          </w:tcPr>
          <w:p w14:paraId="451DAE60" w14:textId="5FEA13AE" w:rsidR="0096313D" w:rsidRDefault="0096313D" w:rsidP="008D5588">
            <w:pPr>
              <w:pStyle w:val="ListParagraph"/>
              <w:spacing w:line="300" w:lineRule="auto"/>
              <w:ind w:left="0"/>
              <w:jc w:val="center"/>
            </w:pPr>
            <w:r>
              <w:t>35999±1</w:t>
            </w:r>
          </w:p>
        </w:tc>
        <w:tc>
          <w:tcPr>
            <w:tcW w:w="735" w:type="dxa"/>
            <w:vAlign w:val="center"/>
          </w:tcPr>
          <w:p w14:paraId="1EB76B26" w14:textId="14753FD7" w:rsidR="0096313D" w:rsidRDefault="00F75777" w:rsidP="008D5588">
            <w:pPr>
              <w:pStyle w:val="ListParagraph"/>
              <w:spacing w:line="300" w:lineRule="auto"/>
              <w:ind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</w:rPr>
                      <m:t>35999</m:t>
                    </m:r>
                  </m:den>
                </m:f>
              </m:oMath>
            </m:oMathPara>
          </w:p>
        </w:tc>
      </w:tr>
      <w:tr w:rsidR="0096313D" w14:paraId="216D8F42" w14:textId="77777777" w:rsidTr="0096313D">
        <w:tc>
          <w:tcPr>
            <w:tcW w:w="775" w:type="dxa"/>
            <w:vAlign w:val="center"/>
          </w:tcPr>
          <w:p w14:paraId="202D17A1" w14:textId="57A1555C" w:rsidR="0096313D" w:rsidRDefault="0096313D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791" w:type="dxa"/>
            <w:vAlign w:val="center"/>
          </w:tcPr>
          <w:p w14:paraId="7CF03D59" w14:textId="2F6EB541" w:rsidR="0096313D" w:rsidRDefault="0096313D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36</w:t>
            </w:r>
          </w:p>
        </w:tc>
        <w:tc>
          <w:tcPr>
            <w:tcW w:w="816" w:type="dxa"/>
            <w:vAlign w:val="center"/>
          </w:tcPr>
          <w:p w14:paraId="276E7293" w14:textId="44587D19" w:rsidR="0096313D" w:rsidRDefault="004066F6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348" w:type="dxa"/>
            <w:vAlign w:val="center"/>
          </w:tcPr>
          <w:p w14:paraId="532E32F7" w14:textId="7E712EC8" w:rsidR="0096313D" w:rsidRDefault="0096313D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sinusoidalny</w:t>
            </w:r>
            <w:proofErr w:type="gramEnd"/>
          </w:p>
        </w:tc>
        <w:tc>
          <w:tcPr>
            <w:tcW w:w="842" w:type="dxa"/>
            <w:vAlign w:val="center"/>
          </w:tcPr>
          <w:p w14:paraId="2E660519" w14:textId="3A9175C2" w:rsidR="0096313D" w:rsidRDefault="0096313D" w:rsidP="008D5588">
            <w:pPr>
              <w:pStyle w:val="ListParagraph"/>
              <w:spacing w:line="300" w:lineRule="auto"/>
              <w:ind w:left="0"/>
              <w:jc w:val="center"/>
            </w:pPr>
            <w:r>
              <w:t>35.999</w:t>
            </w:r>
          </w:p>
        </w:tc>
        <w:tc>
          <w:tcPr>
            <w:tcW w:w="758" w:type="dxa"/>
            <w:vAlign w:val="center"/>
          </w:tcPr>
          <w:p w14:paraId="1ADE61FB" w14:textId="10FB906E" w:rsidR="0096313D" w:rsidRDefault="0096313D" w:rsidP="008D5588">
            <w:pPr>
              <w:pStyle w:val="ListParagraph"/>
              <w:spacing w:line="300" w:lineRule="auto"/>
              <w:ind w:left="0"/>
              <w:jc w:val="center"/>
            </w:pPr>
            <w:r>
              <w:t>1</w:t>
            </w:r>
          </w:p>
        </w:tc>
        <w:tc>
          <w:tcPr>
            <w:tcW w:w="816" w:type="dxa"/>
            <w:vAlign w:val="center"/>
          </w:tcPr>
          <w:p w14:paraId="6061A21D" w14:textId="56F1AFCA" w:rsidR="0096313D" w:rsidRDefault="0096313D" w:rsidP="008D5588">
            <w:pPr>
              <w:pStyle w:val="ListParagraph"/>
              <w:spacing w:line="300" w:lineRule="auto"/>
              <w:ind w:left="0"/>
              <w:jc w:val="center"/>
            </w:pPr>
            <w:r>
              <w:t>0.003</w:t>
            </w:r>
          </w:p>
        </w:tc>
        <w:tc>
          <w:tcPr>
            <w:tcW w:w="995" w:type="dxa"/>
            <w:vAlign w:val="center"/>
          </w:tcPr>
          <w:p w14:paraId="1C951AC3" w14:textId="0F57D92C" w:rsidR="0096313D" w:rsidRDefault="0096313D" w:rsidP="008D5588">
            <w:pPr>
              <w:pStyle w:val="ListParagraph"/>
              <w:spacing w:line="300" w:lineRule="auto"/>
              <w:ind w:left="0"/>
              <w:jc w:val="center"/>
            </w:pPr>
            <w:r>
              <w:t>35999±1</w:t>
            </w:r>
          </w:p>
        </w:tc>
        <w:tc>
          <w:tcPr>
            <w:tcW w:w="735" w:type="dxa"/>
            <w:vAlign w:val="center"/>
          </w:tcPr>
          <w:p w14:paraId="1F3077B8" w14:textId="006F229E" w:rsidR="0096313D" w:rsidRDefault="00F75777" w:rsidP="008D5588">
            <w:pPr>
              <w:pStyle w:val="ListParagraph"/>
              <w:spacing w:line="300" w:lineRule="auto"/>
              <w:ind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</w:rPr>
                      <m:t>35999</m:t>
                    </m:r>
                  </m:den>
                </m:f>
              </m:oMath>
            </m:oMathPara>
          </w:p>
        </w:tc>
      </w:tr>
      <w:tr w:rsidR="0096313D" w14:paraId="6CB9D69B" w14:textId="77777777" w:rsidTr="0096313D">
        <w:tc>
          <w:tcPr>
            <w:tcW w:w="7876" w:type="dxa"/>
            <w:gridSpan w:val="9"/>
            <w:vAlign w:val="center"/>
          </w:tcPr>
          <w:p w14:paraId="0BCDAEDC" w14:textId="5E937062" w:rsidR="0096313D" w:rsidRDefault="0096313D" w:rsidP="008D5588">
            <w:pPr>
              <w:pStyle w:val="ListParagraph"/>
              <w:spacing w:line="300" w:lineRule="auto"/>
              <w:ind w:left="0"/>
              <w:jc w:val="center"/>
            </w:pPr>
            <w:r>
              <w:t>Tab. 2</w:t>
            </w:r>
          </w:p>
        </w:tc>
      </w:tr>
    </w:tbl>
    <w:p w14:paraId="4DFD2A9E" w14:textId="245F6C5A" w:rsidR="00275878" w:rsidRDefault="002A2A0F" w:rsidP="008D5588">
      <w:pPr>
        <w:pStyle w:val="ListParagraph"/>
        <w:numPr>
          <w:ilvl w:val="1"/>
          <w:numId w:val="4"/>
        </w:numPr>
        <w:spacing w:line="300" w:lineRule="auto"/>
        <w:ind w:left="1140" w:hanging="431"/>
        <w:rPr>
          <w:rFonts w:eastAsiaTheme="minorEastAsia"/>
        </w:rPr>
      </w:pPr>
      <w:r>
        <w:rPr>
          <w:rFonts w:eastAsiaTheme="minorEastAsia"/>
        </w:rPr>
        <w:t>Wpływ amplitudy na dokładność pomiaru częstotliwości</w:t>
      </w:r>
    </w:p>
    <w:p w14:paraId="7976F1C2" w14:textId="386B03A0" w:rsidR="002E5796" w:rsidRDefault="00275878" w:rsidP="00004EE6">
      <w:pPr>
        <w:pStyle w:val="ListParagraph"/>
        <w:spacing w:line="300" w:lineRule="auto"/>
        <w:ind w:left="1140"/>
        <w:rPr>
          <w:rFonts w:eastAsiaTheme="minorEastAsia"/>
        </w:rPr>
      </w:pPr>
      <w:r>
        <w:rPr>
          <w:rFonts w:eastAsiaTheme="minorEastAsia"/>
        </w:rPr>
        <w:lastRenderedPageBreak/>
        <w:t>Pomiar polegał na zmierzeniu sygnału o amplitudzie 5V i 0.5V w trzech różnych pozycjach pokrętła wyzwalania częstościomierza o stałej częstotliwości (42kHz) i określonym czasie bramkowania (1ms). Wyniki w tabelce (tab</w:t>
      </w:r>
      <w:proofErr w:type="gramStart"/>
      <w:r>
        <w:rPr>
          <w:rFonts w:eastAsiaTheme="minorEastAsia"/>
        </w:rPr>
        <w:t>. 3).</w:t>
      </w:r>
      <w:r w:rsidR="002E5796">
        <w:rPr>
          <w:rFonts w:eastAsiaTheme="minorEastAsia"/>
        </w:rPr>
        <w:t xml:space="preserve"> W</w:t>
      </w:r>
      <w:proofErr w:type="gramEnd"/>
      <w:r w:rsidR="002E5796">
        <w:rPr>
          <w:rFonts w:eastAsiaTheme="minorEastAsia"/>
        </w:rPr>
        <w:t xml:space="preserve"> trakcie pomiaru zauważyliśmy jednak, że kolejne odczyty dla pomiaru przy amplitudzie 0.5V (które nie zostały przez nas zanotowane) były dość niestabilne, podczas, gdy odczyty dla a</w:t>
      </w:r>
      <w:r w:rsidR="00004EE6">
        <w:rPr>
          <w:rFonts w:eastAsiaTheme="minorEastAsia"/>
        </w:rPr>
        <w:t>mplitudy 5V były dość stabilne.</w:t>
      </w:r>
    </w:p>
    <w:tbl>
      <w:tblPr>
        <w:tblStyle w:val="TableGrid"/>
        <w:tblW w:w="0" w:type="auto"/>
        <w:tblInd w:w="1140" w:type="dxa"/>
        <w:tblLook w:val="04A0" w:firstRow="1" w:lastRow="0" w:firstColumn="1" w:lastColumn="0" w:noHBand="0" w:noVBand="1"/>
      </w:tblPr>
      <w:tblGrid>
        <w:gridCol w:w="1012"/>
        <w:gridCol w:w="1371"/>
        <w:gridCol w:w="1109"/>
        <w:gridCol w:w="855"/>
        <w:gridCol w:w="832"/>
        <w:gridCol w:w="875"/>
        <w:gridCol w:w="995"/>
        <w:gridCol w:w="827"/>
      </w:tblGrid>
      <w:tr w:rsidR="002E5796" w14:paraId="64536E5C" w14:textId="77777777" w:rsidTr="002E5796">
        <w:tc>
          <w:tcPr>
            <w:tcW w:w="1012" w:type="dxa"/>
            <w:vAlign w:val="center"/>
          </w:tcPr>
          <w:p w14:paraId="68DF915E" w14:textId="77777777" w:rsidR="00275878" w:rsidRPr="002E5796" w:rsidRDefault="00275878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371" w:type="dxa"/>
            <w:vAlign w:val="center"/>
          </w:tcPr>
          <w:p w14:paraId="63D8B93C" w14:textId="57B2D649" w:rsidR="00275878" w:rsidRPr="002E5796" w:rsidRDefault="00275878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 w:rsidRPr="002E5796">
              <w:rPr>
                <w:rFonts w:eastAsiaTheme="minorEastAsia"/>
              </w:rPr>
              <w:t>Amplituda</w:t>
            </w:r>
          </w:p>
        </w:tc>
        <w:tc>
          <w:tcPr>
            <w:tcW w:w="1109" w:type="dxa"/>
            <w:vAlign w:val="center"/>
          </w:tcPr>
          <w:p w14:paraId="0C4716D4" w14:textId="760C0B99" w:rsidR="00275878" w:rsidRPr="002E5796" w:rsidRDefault="00275878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 w:rsidRPr="002E5796">
              <w:rPr>
                <w:rFonts w:eastAsiaTheme="minorEastAsia"/>
              </w:rPr>
              <w:t xml:space="preserve">Poz. </w:t>
            </w:r>
            <w:proofErr w:type="spellStart"/>
            <w:r w:rsidRPr="002E5796">
              <w:rPr>
                <w:rFonts w:eastAsiaTheme="minorEastAsia"/>
              </w:rPr>
              <w:t>pokr</w:t>
            </w:r>
            <w:proofErr w:type="spellEnd"/>
            <w:r w:rsidRPr="002E5796">
              <w:rPr>
                <w:rFonts w:eastAsiaTheme="minorEastAsia"/>
              </w:rPr>
              <w:t>.</w:t>
            </w:r>
          </w:p>
        </w:tc>
        <w:tc>
          <w:tcPr>
            <w:tcW w:w="855" w:type="dxa"/>
            <w:vAlign w:val="center"/>
          </w:tcPr>
          <w:p w14:paraId="1E43894D" w14:textId="7413750F" w:rsidR="00275878" w:rsidRPr="002E5796" w:rsidRDefault="00275878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proofErr w:type="spellStart"/>
            <w:proofErr w:type="gramStart"/>
            <w:r w:rsidRPr="002E5796">
              <w:t>f</w:t>
            </w:r>
            <w:r w:rsidRPr="002E5796">
              <w:rPr>
                <w:vertAlign w:val="subscript"/>
              </w:rPr>
              <w:t>x</w:t>
            </w:r>
            <w:proofErr w:type="spellEnd"/>
            <w:proofErr w:type="gramEnd"/>
          </w:p>
        </w:tc>
        <w:tc>
          <w:tcPr>
            <w:tcW w:w="832" w:type="dxa"/>
            <w:vAlign w:val="center"/>
          </w:tcPr>
          <w:p w14:paraId="12D3FE44" w14:textId="297EA8D3" w:rsidR="00275878" w:rsidRPr="002E5796" w:rsidRDefault="00275878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proofErr w:type="spellStart"/>
            <w:r w:rsidRPr="002E5796">
              <w:t>Δf</w:t>
            </w:r>
            <w:r w:rsidRPr="002E5796">
              <w:rPr>
                <w:vertAlign w:val="subscript"/>
              </w:rPr>
              <w:t>x</w:t>
            </w:r>
            <w:proofErr w:type="spellEnd"/>
          </w:p>
        </w:tc>
        <w:tc>
          <w:tcPr>
            <w:tcW w:w="875" w:type="dxa"/>
            <w:vAlign w:val="center"/>
          </w:tcPr>
          <w:p w14:paraId="563E254C" w14:textId="7B1F8189" w:rsidR="00275878" w:rsidRPr="002E5796" w:rsidRDefault="00275878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proofErr w:type="spellStart"/>
            <w:r w:rsidRPr="002E5796">
              <w:t>δf</w:t>
            </w:r>
            <w:r w:rsidRPr="002E5796">
              <w:rPr>
                <w:vertAlign w:val="subscript"/>
              </w:rPr>
              <w:t>x</w:t>
            </w:r>
            <w:proofErr w:type="spellEnd"/>
          </w:p>
        </w:tc>
        <w:tc>
          <w:tcPr>
            <w:tcW w:w="995" w:type="dxa"/>
            <w:vAlign w:val="center"/>
          </w:tcPr>
          <w:p w14:paraId="4719926D" w14:textId="02B971A4" w:rsidR="00275878" w:rsidRPr="002E5796" w:rsidRDefault="00275878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proofErr w:type="spellStart"/>
            <w:proofErr w:type="gramStart"/>
            <w:r w:rsidRPr="002E5796">
              <w:t>f</w:t>
            </w:r>
            <w:r w:rsidRPr="002E5796">
              <w:rPr>
                <w:vertAlign w:val="subscript"/>
              </w:rPr>
              <w:t>x</w:t>
            </w:r>
            <w:proofErr w:type="gramEnd"/>
            <w:r w:rsidRPr="002E5796">
              <w:t>±Δf</w:t>
            </w:r>
            <w:r w:rsidRPr="002E5796">
              <w:rPr>
                <w:vertAlign w:val="subscript"/>
              </w:rPr>
              <w:t>x</w:t>
            </w:r>
            <w:proofErr w:type="spellEnd"/>
          </w:p>
        </w:tc>
        <w:tc>
          <w:tcPr>
            <w:tcW w:w="827" w:type="dxa"/>
            <w:vAlign w:val="center"/>
          </w:tcPr>
          <w:p w14:paraId="1FF710FD" w14:textId="1F494046" w:rsidR="00275878" w:rsidRDefault="00275878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proofErr w:type="spellStart"/>
            <w:r>
              <w:t>T</w:t>
            </w:r>
            <w:r>
              <w:rPr>
                <w:vertAlign w:val="subscript"/>
              </w:rPr>
              <w:softHyphen/>
              <w:t>x</w:t>
            </w:r>
            <w:proofErr w:type="spellEnd"/>
          </w:p>
        </w:tc>
      </w:tr>
      <w:tr w:rsidR="002E5796" w14:paraId="3FF44912" w14:textId="77777777" w:rsidTr="002E5796">
        <w:tc>
          <w:tcPr>
            <w:tcW w:w="1011" w:type="dxa"/>
            <w:vAlign w:val="center"/>
          </w:tcPr>
          <w:p w14:paraId="6FBD9EF4" w14:textId="6F1F72F8" w:rsidR="00275878" w:rsidRPr="002E5796" w:rsidRDefault="00275878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 w:rsidRPr="002E5796">
              <w:rPr>
                <w:rFonts w:eastAsiaTheme="minorEastAsia"/>
              </w:rPr>
              <w:t>L.</w:t>
            </w:r>
            <w:proofErr w:type="gramStart"/>
            <w:r w:rsidRPr="002E5796">
              <w:rPr>
                <w:rFonts w:eastAsiaTheme="minorEastAsia"/>
              </w:rPr>
              <w:t>p</w:t>
            </w:r>
            <w:proofErr w:type="gramEnd"/>
            <w:r w:rsidRPr="002E5796">
              <w:rPr>
                <w:rFonts w:eastAsiaTheme="minorEastAsia"/>
              </w:rPr>
              <w:t>.</w:t>
            </w:r>
          </w:p>
        </w:tc>
        <w:tc>
          <w:tcPr>
            <w:tcW w:w="1373" w:type="dxa"/>
            <w:vAlign w:val="center"/>
          </w:tcPr>
          <w:p w14:paraId="5887E72F" w14:textId="77777777" w:rsidR="00275878" w:rsidRPr="002E5796" w:rsidRDefault="00275878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110" w:type="dxa"/>
            <w:vAlign w:val="center"/>
          </w:tcPr>
          <w:p w14:paraId="70BCC951" w14:textId="77777777" w:rsidR="00275878" w:rsidRPr="002E5796" w:rsidRDefault="00275878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855" w:type="dxa"/>
            <w:vAlign w:val="center"/>
          </w:tcPr>
          <w:p w14:paraId="15842110" w14:textId="583390E7" w:rsidR="00275878" w:rsidRPr="002E5796" w:rsidRDefault="00275878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proofErr w:type="gramStart"/>
            <w:r w:rsidRPr="002E5796">
              <w:t>kHz</w:t>
            </w:r>
            <w:proofErr w:type="gramEnd"/>
          </w:p>
        </w:tc>
        <w:tc>
          <w:tcPr>
            <w:tcW w:w="832" w:type="dxa"/>
            <w:vAlign w:val="center"/>
          </w:tcPr>
          <w:p w14:paraId="24A53EDA" w14:textId="4D4AC5BC" w:rsidR="00275878" w:rsidRPr="002E5796" w:rsidRDefault="00275878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proofErr w:type="spellStart"/>
            <w:r w:rsidRPr="002E5796">
              <w:t>Hz</w:t>
            </w:r>
            <w:proofErr w:type="spellEnd"/>
          </w:p>
        </w:tc>
        <w:tc>
          <w:tcPr>
            <w:tcW w:w="875" w:type="dxa"/>
            <w:vAlign w:val="center"/>
          </w:tcPr>
          <w:p w14:paraId="3E8969C9" w14:textId="489092A4" w:rsidR="00275878" w:rsidRPr="002E5796" w:rsidRDefault="00275878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 w:rsidRPr="002E5796">
              <w:t>%</w:t>
            </w:r>
          </w:p>
        </w:tc>
        <w:tc>
          <w:tcPr>
            <w:tcW w:w="995" w:type="dxa"/>
            <w:vAlign w:val="center"/>
          </w:tcPr>
          <w:p w14:paraId="6B52F213" w14:textId="6D567325" w:rsidR="00275878" w:rsidRPr="002E5796" w:rsidRDefault="00275878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proofErr w:type="spellStart"/>
            <w:r w:rsidRPr="002E5796">
              <w:t>Hz</w:t>
            </w:r>
            <w:proofErr w:type="spellEnd"/>
          </w:p>
        </w:tc>
        <w:tc>
          <w:tcPr>
            <w:tcW w:w="825" w:type="dxa"/>
            <w:vAlign w:val="center"/>
          </w:tcPr>
          <w:p w14:paraId="08F52760" w14:textId="288C3CEB" w:rsidR="00275878" w:rsidRDefault="00275878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proofErr w:type="gramStart"/>
            <w:r>
              <w:t>s</w:t>
            </w:r>
            <w:proofErr w:type="gramEnd"/>
          </w:p>
        </w:tc>
      </w:tr>
      <w:tr w:rsidR="002E5796" w14:paraId="10E1D9F2" w14:textId="77777777" w:rsidTr="002E5796">
        <w:tc>
          <w:tcPr>
            <w:tcW w:w="1011" w:type="dxa"/>
            <w:vAlign w:val="center"/>
          </w:tcPr>
          <w:p w14:paraId="19A3FE0D" w14:textId="04E4928C" w:rsidR="002E5796" w:rsidRPr="002E5796" w:rsidRDefault="002E5796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 w:rsidRPr="002E5796">
              <w:rPr>
                <w:rFonts w:eastAsiaTheme="minorEastAsia"/>
              </w:rPr>
              <w:t>1</w:t>
            </w:r>
          </w:p>
        </w:tc>
        <w:tc>
          <w:tcPr>
            <w:tcW w:w="1373" w:type="dxa"/>
            <w:vMerge w:val="restart"/>
            <w:vAlign w:val="center"/>
          </w:tcPr>
          <w:p w14:paraId="4355E947" w14:textId="1C2190CE" w:rsidR="002E5796" w:rsidRPr="002E5796" w:rsidRDefault="002E5796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 w:rsidRPr="002E5796">
              <w:rPr>
                <w:rFonts w:eastAsiaTheme="minorEastAsia"/>
              </w:rPr>
              <w:t>5V</w:t>
            </w:r>
          </w:p>
        </w:tc>
        <w:tc>
          <w:tcPr>
            <w:tcW w:w="1110" w:type="dxa"/>
            <w:vAlign w:val="center"/>
          </w:tcPr>
          <w:p w14:paraId="51E3173E" w14:textId="2A7F22F9" w:rsidR="002E5796" w:rsidRPr="002E5796" w:rsidRDefault="002E5796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proofErr w:type="gramStart"/>
            <w:r w:rsidRPr="002E5796">
              <w:rPr>
                <w:rFonts w:eastAsiaTheme="minorEastAsia"/>
              </w:rPr>
              <w:t>lewo</w:t>
            </w:r>
            <w:proofErr w:type="gramEnd"/>
          </w:p>
        </w:tc>
        <w:tc>
          <w:tcPr>
            <w:tcW w:w="855" w:type="dxa"/>
            <w:vAlign w:val="center"/>
          </w:tcPr>
          <w:p w14:paraId="0FFF862F" w14:textId="2B93887F" w:rsidR="002E5796" w:rsidRPr="002E5796" w:rsidRDefault="002E5796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 w:rsidRPr="002E5796">
              <w:rPr>
                <w:rFonts w:eastAsiaTheme="minorEastAsia"/>
              </w:rPr>
              <w:t>41.999</w:t>
            </w:r>
          </w:p>
        </w:tc>
        <w:tc>
          <w:tcPr>
            <w:tcW w:w="832" w:type="dxa"/>
            <w:vAlign w:val="center"/>
          </w:tcPr>
          <w:p w14:paraId="3F2A545C" w14:textId="321DA6F3" w:rsidR="002E5796" w:rsidRPr="002E5796" w:rsidRDefault="002E5796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 w:rsidRPr="002E5796">
              <w:rPr>
                <w:rFonts w:eastAsiaTheme="minorEastAsia"/>
              </w:rPr>
              <w:t>1</w:t>
            </w:r>
          </w:p>
        </w:tc>
        <w:tc>
          <w:tcPr>
            <w:tcW w:w="875" w:type="dxa"/>
            <w:vAlign w:val="center"/>
          </w:tcPr>
          <w:p w14:paraId="3F7521E9" w14:textId="142636DF" w:rsidR="002E5796" w:rsidRPr="002E5796" w:rsidRDefault="002E5796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 w:rsidRPr="002E5796">
              <w:rPr>
                <w:rFonts w:eastAsiaTheme="minorEastAsia"/>
              </w:rPr>
              <w:t>0.002%</w:t>
            </w:r>
          </w:p>
        </w:tc>
        <w:tc>
          <w:tcPr>
            <w:tcW w:w="995" w:type="dxa"/>
            <w:vAlign w:val="center"/>
          </w:tcPr>
          <w:p w14:paraId="547A4687" w14:textId="14353627" w:rsidR="002E5796" w:rsidRPr="002E5796" w:rsidRDefault="002E5796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 w:rsidRPr="002E5796">
              <w:rPr>
                <w:rFonts w:eastAsiaTheme="minorEastAsia"/>
              </w:rPr>
              <w:t>41999±1</w:t>
            </w:r>
          </w:p>
        </w:tc>
        <w:tc>
          <w:tcPr>
            <w:tcW w:w="825" w:type="dxa"/>
            <w:vAlign w:val="center"/>
          </w:tcPr>
          <w:p w14:paraId="58CB78B0" w14:textId="3D4E1C4E" w:rsidR="002E5796" w:rsidRDefault="00F75777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</w:rPr>
                      <m:t>41999</m:t>
                    </m:r>
                  </m:den>
                </m:f>
              </m:oMath>
            </m:oMathPara>
          </w:p>
        </w:tc>
      </w:tr>
      <w:tr w:rsidR="002E5796" w14:paraId="448B0584" w14:textId="77777777" w:rsidTr="002E5796">
        <w:tc>
          <w:tcPr>
            <w:tcW w:w="1016" w:type="dxa"/>
            <w:vAlign w:val="center"/>
          </w:tcPr>
          <w:p w14:paraId="4372E2DE" w14:textId="4FD6B736" w:rsidR="002E5796" w:rsidRPr="002E5796" w:rsidRDefault="002E5796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 w:rsidRPr="002E5796">
              <w:rPr>
                <w:rFonts w:eastAsiaTheme="minorEastAsia"/>
              </w:rPr>
              <w:t>2</w:t>
            </w:r>
          </w:p>
        </w:tc>
        <w:tc>
          <w:tcPr>
            <w:tcW w:w="1359" w:type="dxa"/>
            <w:vMerge/>
            <w:vAlign w:val="center"/>
          </w:tcPr>
          <w:p w14:paraId="29764334" w14:textId="77777777" w:rsidR="002E5796" w:rsidRPr="002E5796" w:rsidRDefault="002E5796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112" w:type="dxa"/>
            <w:vAlign w:val="center"/>
          </w:tcPr>
          <w:p w14:paraId="38FCF297" w14:textId="49F0997D" w:rsidR="002E5796" w:rsidRPr="002E5796" w:rsidRDefault="002E5796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proofErr w:type="gramStart"/>
            <w:r w:rsidRPr="002E5796">
              <w:rPr>
                <w:rFonts w:eastAsiaTheme="minorEastAsia"/>
              </w:rPr>
              <w:t>środek</w:t>
            </w:r>
            <w:proofErr w:type="gramEnd"/>
          </w:p>
        </w:tc>
        <w:tc>
          <w:tcPr>
            <w:tcW w:w="855" w:type="dxa"/>
            <w:vAlign w:val="center"/>
          </w:tcPr>
          <w:p w14:paraId="5AF35662" w14:textId="1B3C96DD" w:rsidR="002E5796" w:rsidRPr="002E5796" w:rsidRDefault="002E5796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 w:rsidRPr="002E5796">
              <w:rPr>
                <w:rFonts w:eastAsiaTheme="minorEastAsia"/>
              </w:rPr>
              <w:t>42.000</w:t>
            </w:r>
          </w:p>
        </w:tc>
        <w:tc>
          <w:tcPr>
            <w:tcW w:w="835" w:type="dxa"/>
            <w:vAlign w:val="center"/>
          </w:tcPr>
          <w:p w14:paraId="6D837802" w14:textId="369A7379" w:rsidR="002E5796" w:rsidRPr="002E5796" w:rsidRDefault="002E5796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 w:rsidRPr="002E5796">
              <w:rPr>
                <w:rFonts w:eastAsiaTheme="minorEastAsia"/>
              </w:rPr>
              <w:t>1</w:t>
            </w:r>
          </w:p>
        </w:tc>
        <w:tc>
          <w:tcPr>
            <w:tcW w:w="875" w:type="dxa"/>
            <w:vAlign w:val="center"/>
          </w:tcPr>
          <w:p w14:paraId="7EA61B0D" w14:textId="7785E1CE" w:rsidR="002E5796" w:rsidRPr="002E5796" w:rsidRDefault="002E5796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 w:rsidRPr="002E5796">
              <w:rPr>
                <w:rFonts w:eastAsiaTheme="minorEastAsia"/>
              </w:rPr>
              <w:t>0.002%</w:t>
            </w:r>
          </w:p>
        </w:tc>
        <w:tc>
          <w:tcPr>
            <w:tcW w:w="995" w:type="dxa"/>
            <w:vAlign w:val="center"/>
          </w:tcPr>
          <w:p w14:paraId="3612E4A8" w14:textId="5DEEBD77" w:rsidR="002E5796" w:rsidRPr="002E5796" w:rsidRDefault="002E5796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 w:rsidRPr="002E5796">
              <w:rPr>
                <w:rFonts w:eastAsiaTheme="minorEastAsia"/>
              </w:rPr>
              <w:t>42k</w:t>
            </w:r>
            <w:r w:rsidRPr="002E5796">
              <w:rPr>
                <w:rFonts w:eastAsiaTheme="minorEastAsia"/>
              </w:rPr>
              <w:br w:type="column"/>
              <w:t>±1</w:t>
            </w:r>
          </w:p>
        </w:tc>
        <w:tc>
          <w:tcPr>
            <w:tcW w:w="829" w:type="dxa"/>
            <w:vAlign w:val="center"/>
          </w:tcPr>
          <w:p w14:paraId="4445CB0A" w14:textId="01C7381B" w:rsidR="002E5796" w:rsidRDefault="00F75777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</w:rPr>
                      <m:t>42000</m:t>
                    </m:r>
                  </m:den>
                </m:f>
              </m:oMath>
            </m:oMathPara>
          </w:p>
        </w:tc>
      </w:tr>
      <w:tr w:rsidR="002E5796" w14:paraId="5C10BDA8" w14:textId="77777777" w:rsidTr="002E5796">
        <w:tc>
          <w:tcPr>
            <w:tcW w:w="1016" w:type="dxa"/>
            <w:vAlign w:val="center"/>
          </w:tcPr>
          <w:p w14:paraId="3DD1B779" w14:textId="7B3F6EDA" w:rsidR="002E5796" w:rsidRPr="002E5796" w:rsidRDefault="002E5796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 w:rsidRPr="002E5796">
              <w:rPr>
                <w:rFonts w:eastAsiaTheme="minorEastAsia"/>
              </w:rPr>
              <w:t>3</w:t>
            </w:r>
          </w:p>
        </w:tc>
        <w:tc>
          <w:tcPr>
            <w:tcW w:w="1359" w:type="dxa"/>
            <w:vMerge/>
            <w:vAlign w:val="center"/>
          </w:tcPr>
          <w:p w14:paraId="3178632B" w14:textId="77777777" w:rsidR="002E5796" w:rsidRPr="002E5796" w:rsidRDefault="002E5796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112" w:type="dxa"/>
            <w:vAlign w:val="center"/>
          </w:tcPr>
          <w:p w14:paraId="728123A9" w14:textId="3CC64960" w:rsidR="002E5796" w:rsidRPr="002E5796" w:rsidRDefault="002E5796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proofErr w:type="gramStart"/>
            <w:r w:rsidRPr="002E5796">
              <w:rPr>
                <w:rFonts w:eastAsiaTheme="minorEastAsia"/>
              </w:rPr>
              <w:t>prawo</w:t>
            </w:r>
            <w:proofErr w:type="gramEnd"/>
          </w:p>
        </w:tc>
        <w:tc>
          <w:tcPr>
            <w:tcW w:w="855" w:type="dxa"/>
            <w:vAlign w:val="center"/>
          </w:tcPr>
          <w:p w14:paraId="5F420FB1" w14:textId="29A9A5F8" w:rsidR="002E5796" w:rsidRPr="002E5796" w:rsidRDefault="002E5796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 w:rsidRPr="002E5796">
              <w:rPr>
                <w:rFonts w:eastAsiaTheme="minorEastAsia"/>
              </w:rPr>
              <w:t>41.999</w:t>
            </w:r>
          </w:p>
        </w:tc>
        <w:tc>
          <w:tcPr>
            <w:tcW w:w="835" w:type="dxa"/>
            <w:vAlign w:val="center"/>
          </w:tcPr>
          <w:p w14:paraId="0460D88A" w14:textId="5E4CAF77" w:rsidR="002E5796" w:rsidRPr="002E5796" w:rsidRDefault="002E5796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 w:rsidRPr="002E5796">
              <w:rPr>
                <w:rFonts w:eastAsiaTheme="minorEastAsia"/>
              </w:rPr>
              <w:t>1</w:t>
            </w:r>
          </w:p>
        </w:tc>
        <w:tc>
          <w:tcPr>
            <w:tcW w:w="875" w:type="dxa"/>
            <w:vAlign w:val="center"/>
          </w:tcPr>
          <w:p w14:paraId="125FD471" w14:textId="7AC82E84" w:rsidR="002E5796" w:rsidRPr="002E5796" w:rsidRDefault="002E5796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 w:rsidRPr="002E5796">
              <w:rPr>
                <w:rFonts w:eastAsiaTheme="minorEastAsia"/>
              </w:rPr>
              <w:t>0.002%</w:t>
            </w:r>
          </w:p>
        </w:tc>
        <w:tc>
          <w:tcPr>
            <w:tcW w:w="995" w:type="dxa"/>
            <w:vAlign w:val="center"/>
          </w:tcPr>
          <w:p w14:paraId="0165B045" w14:textId="0F358D7A" w:rsidR="002E5796" w:rsidRPr="002E5796" w:rsidRDefault="002E5796" w:rsidP="008D5588">
            <w:pPr>
              <w:spacing w:line="300" w:lineRule="auto"/>
            </w:pPr>
            <w:r w:rsidRPr="002E5796">
              <w:t>41999±1</w:t>
            </w:r>
          </w:p>
        </w:tc>
        <w:tc>
          <w:tcPr>
            <w:tcW w:w="829" w:type="dxa"/>
            <w:vAlign w:val="center"/>
          </w:tcPr>
          <w:p w14:paraId="352809E7" w14:textId="1D71B26B" w:rsidR="002E5796" w:rsidRDefault="00F75777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</w:rPr>
                      <m:t>41999</m:t>
                    </m:r>
                  </m:den>
                </m:f>
              </m:oMath>
            </m:oMathPara>
          </w:p>
        </w:tc>
      </w:tr>
      <w:tr w:rsidR="002E5796" w14:paraId="36C93A34" w14:textId="77777777" w:rsidTr="002E5796">
        <w:tc>
          <w:tcPr>
            <w:tcW w:w="1016" w:type="dxa"/>
            <w:vAlign w:val="center"/>
          </w:tcPr>
          <w:p w14:paraId="151E350D" w14:textId="4B8C9209" w:rsidR="002E5796" w:rsidRPr="002E5796" w:rsidRDefault="002E5796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 w:rsidRPr="002E5796">
              <w:rPr>
                <w:rFonts w:eastAsiaTheme="minorEastAsia"/>
              </w:rPr>
              <w:t>4</w:t>
            </w:r>
          </w:p>
        </w:tc>
        <w:tc>
          <w:tcPr>
            <w:tcW w:w="1359" w:type="dxa"/>
            <w:vMerge w:val="restart"/>
            <w:vAlign w:val="center"/>
          </w:tcPr>
          <w:p w14:paraId="42E5DECE" w14:textId="3DC91F17" w:rsidR="002E5796" w:rsidRPr="002E5796" w:rsidRDefault="002E5796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 w:rsidRPr="002E5796">
              <w:rPr>
                <w:rFonts w:eastAsiaTheme="minorEastAsia"/>
              </w:rPr>
              <w:t>0.5V</w:t>
            </w:r>
          </w:p>
        </w:tc>
        <w:tc>
          <w:tcPr>
            <w:tcW w:w="1112" w:type="dxa"/>
            <w:vAlign w:val="center"/>
          </w:tcPr>
          <w:p w14:paraId="07A16FB0" w14:textId="1EA29CDA" w:rsidR="002E5796" w:rsidRPr="002E5796" w:rsidRDefault="002E5796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proofErr w:type="gramStart"/>
            <w:r w:rsidRPr="002E5796">
              <w:rPr>
                <w:rFonts w:eastAsiaTheme="minorEastAsia"/>
              </w:rPr>
              <w:t>lewo</w:t>
            </w:r>
            <w:proofErr w:type="gramEnd"/>
          </w:p>
        </w:tc>
        <w:tc>
          <w:tcPr>
            <w:tcW w:w="855" w:type="dxa"/>
            <w:vAlign w:val="center"/>
          </w:tcPr>
          <w:p w14:paraId="57466729" w14:textId="2409678C" w:rsidR="002E5796" w:rsidRPr="002E5796" w:rsidRDefault="002E5796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 w:rsidRPr="002E5796">
              <w:rPr>
                <w:rFonts w:eastAsiaTheme="minorEastAsia"/>
              </w:rPr>
              <w:t>42.010</w:t>
            </w:r>
          </w:p>
        </w:tc>
        <w:tc>
          <w:tcPr>
            <w:tcW w:w="835" w:type="dxa"/>
            <w:vAlign w:val="center"/>
          </w:tcPr>
          <w:p w14:paraId="42F080E3" w14:textId="3EF43F26" w:rsidR="002E5796" w:rsidRPr="002E5796" w:rsidRDefault="002E5796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 w:rsidRPr="002E5796">
              <w:rPr>
                <w:rFonts w:eastAsiaTheme="minorEastAsia"/>
              </w:rPr>
              <w:t>1</w:t>
            </w:r>
          </w:p>
        </w:tc>
        <w:tc>
          <w:tcPr>
            <w:tcW w:w="875" w:type="dxa"/>
            <w:vAlign w:val="center"/>
          </w:tcPr>
          <w:p w14:paraId="1F8D5B02" w14:textId="249AA54F" w:rsidR="002E5796" w:rsidRPr="002E5796" w:rsidRDefault="002E5796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 w:rsidRPr="002E5796">
              <w:rPr>
                <w:rFonts w:eastAsiaTheme="minorEastAsia"/>
              </w:rPr>
              <w:t>0.002%</w:t>
            </w:r>
          </w:p>
        </w:tc>
        <w:tc>
          <w:tcPr>
            <w:tcW w:w="995" w:type="dxa"/>
            <w:vAlign w:val="center"/>
          </w:tcPr>
          <w:p w14:paraId="0CE92DB4" w14:textId="73997FB3" w:rsidR="002E5796" w:rsidRPr="002E5796" w:rsidRDefault="002E5796" w:rsidP="008D5588">
            <w:pPr>
              <w:spacing w:line="300" w:lineRule="auto"/>
            </w:pPr>
            <w:r w:rsidRPr="002E5796">
              <w:t>42010±1</w:t>
            </w:r>
          </w:p>
        </w:tc>
        <w:tc>
          <w:tcPr>
            <w:tcW w:w="829" w:type="dxa"/>
            <w:vAlign w:val="center"/>
          </w:tcPr>
          <w:p w14:paraId="688AFAED" w14:textId="7553C7A3" w:rsidR="002E5796" w:rsidRDefault="00F75777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</w:rPr>
                      <m:t>42010</m:t>
                    </m:r>
                  </m:den>
                </m:f>
              </m:oMath>
            </m:oMathPara>
          </w:p>
        </w:tc>
      </w:tr>
      <w:tr w:rsidR="002E5796" w14:paraId="3D7C7917" w14:textId="77777777" w:rsidTr="002E5796">
        <w:tc>
          <w:tcPr>
            <w:tcW w:w="1016" w:type="dxa"/>
            <w:vAlign w:val="center"/>
          </w:tcPr>
          <w:p w14:paraId="06C1C0FF" w14:textId="6ACB5263" w:rsidR="002E5796" w:rsidRPr="002E5796" w:rsidRDefault="002E5796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 w:rsidRPr="002E5796">
              <w:rPr>
                <w:rFonts w:eastAsiaTheme="minorEastAsia"/>
              </w:rPr>
              <w:t>5</w:t>
            </w:r>
          </w:p>
        </w:tc>
        <w:tc>
          <w:tcPr>
            <w:tcW w:w="1359" w:type="dxa"/>
            <w:vMerge/>
            <w:vAlign w:val="center"/>
          </w:tcPr>
          <w:p w14:paraId="5215A4F1" w14:textId="77777777" w:rsidR="002E5796" w:rsidRPr="002E5796" w:rsidRDefault="002E5796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112" w:type="dxa"/>
            <w:vAlign w:val="center"/>
          </w:tcPr>
          <w:p w14:paraId="23659522" w14:textId="5F681C6D" w:rsidR="002E5796" w:rsidRPr="002E5796" w:rsidRDefault="002E5796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proofErr w:type="gramStart"/>
            <w:r w:rsidRPr="002E5796">
              <w:rPr>
                <w:rFonts w:eastAsiaTheme="minorEastAsia"/>
              </w:rPr>
              <w:t>środek</w:t>
            </w:r>
            <w:proofErr w:type="gramEnd"/>
          </w:p>
        </w:tc>
        <w:tc>
          <w:tcPr>
            <w:tcW w:w="855" w:type="dxa"/>
            <w:vAlign w:val="center"/>
          </w:tcPr>
          <w:p w14:paraId="0B16FC31" w14:textId="16970AA5" w:rsidR="002E5796" w:rsidRPr="002E5796" w:rsidRDefault="002E5796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 w:rsidRPr="002E5796">
              <w:rPr>
                <w:rFonts w:eastAsiaTheme="minorEastAsia"/>
              </w:rPr>
              <w:t>42.009</w:t>
            </w:r>
          </w:p>
        </w:tc>
        <w:tc>
          <w:tcPr>
            <w:tcW w:w="835" w:type="dxa"/>
            <w:vAlign w:val="center"/>
          </w:tcPr>
          <w:p w14:paraId="0BD5982E" w14:textId="3B276341" w:rsidR="002E5796" w:rsidRPr="002E5796" w:rsidRDefault="002E5796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 w:rsidRPr="002E5796">
              <w:rPr>
                <w:rFonts w:eastAsiaTheme="minorEastAsia"/>
              </w:rPr>
              <w:t>1</w:t>
            </w:r>
          </w:p>
        </w:tc>
        <w:tc>
          <w:tcPr>
            <w:tcW w:w="875" w:type="dxa"/>
            <w:vAlign w:val="center"/>
          </w:tcPr>
          <w:p w14:paraId="1C3BCEEA" w14:textId="5A42E756" w:rsidR="002E5796" w:rsidRPr="002E5796" w:rsidRDefault="002E5796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 w:rsidRPr="002E5796">
              <w:rPr>
                <w:rFonts w:eastAsiaTheme="minorEastAsia"/>
              </w:rPr>
              <w:t>0.002%</w:t>
            </w:r>
          </w:p>
        </w:tc>
        <w:tc>
          <w:tcPr>
            <w:tcW w:w="995" w:type="dxa"/>
            <w:vAlign w:val="center"/>
          </w:tcPr>
          <w:p w14:paraId="3D7DB54F" w14:textId="20A11039" w:rsidR="002E5796" w:rsidRPr="002E5796" w:rsidRDefault="002E5796" w:rsidP="008D5588">
            <w:pPr>
              <w:spacing w:line="300" w:lineRule="auto"/>
            </w:pPr>
            <w:r w:rsidRPr="002E5796">
              <w:t>42009±1</w:t>
            </w:r>
          </w:p>
        </w:tc>
        <w:tc>
          <w:tcPr>
            <w:tcW w:w="829" w:type="dxa"/>
            <w:vAlign w:val="center"/>
          </w:tcPr>
          <w:p w14:paraId="1AA16A6C" w14:textId="1D26CCF9" w:rsidR="002E5796" w:rsidRDefault="00F75777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</w:rPr>
                      <m:t>42009</m:t>
                    </m:r>
                  </m:den>
                </m:f>
              </m:oMath>
            </m:oMathPara>
          </w:p>
        </w:tc>
      </w:tr>
      <w:tr w:rsidR="002E5796" w14:paraId="2181A005" w14:textId="77777777" w:rsidTr="002E5796">
        <w:tc>
          <w:tcPr>
            <w:tcW w:w="1016" w:type="dxa"/>
            <w:vAlign w:val="center"/>
          </w:tcPr>
          <w:p w14:paraId="09E3E337" w14:textId="1524881E" w:rsidR="002E5796" w:rsidRPr="002E5796" w:rsidRDefault="002E5796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 w:rsidRPr="002E5796">
              <w:rPr>
                <w:rFonts w:eastAsiaTheme="minorEastAsia"/>
              </w:rPr>
              <w:t>6</w:t>
            </w:r>
          </w:p>
        </w:tc>
        <w:tc>
          <w:tcPr>
            <w:tcW w:w="1359" w:type="dxa"/>
            <w:vMerge/>
            <w:vAlign w:val="center"/>
          </w:tcPr>
          <w:p w14:paraId="06907174" w14:textId="77777777" w:rsidR="002E5796" w:rsidRPr="002E5796" w:rsidRDefault="002E5796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112" w:type="dxa"/>
            <w:vAlign w:val="center"/>
          </w:tcPr>
          <w:p w14:paraId="6E5D12A7" w14:textId="38177B82" w:rsidR="002E5796" w:rsidRPr="002E5796" w:rsidRDefault="002E5796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proofErr w:type="gramStart"/>
            <w:r w:rsidRPr="002E5796">
              <w:rPr>
                <w:rFonts w:eastAsiaTheme="minorEastAsia"/>
              </w:rPr>
              <w:t>prawo</w:t>
            </w:r>
            <w:proofErr w:type="gramEnd"/>
          </w:p>
        </w:tc>
        <w:tc>
          <w:tcPr>
            <w:tcW w:w="855" w:type="dxa"/>
            <w:vAlign w:val="center"/>
          </w:tcPr>
          <w:p w14:paraId="03A1949F" w14:textId="389B1FBF" w:rsidR="002E5796" w:rsidRPr="002E5796" w:rsidRDefault="002E5796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 w:rsidRPr="002E5796">
              <w:rPr>
                <w:rFonts w:eastAsiaTheme="minorEastAsia"/>
              </w:rPr>
              <w:t>41.999</w:t>
            </w:r>
          </w:p>
        </w:tc>
        <w:tc>
          <w:tcPr>
            <w:tcW w:w="835" w:type="dxa"/>
            <w:vAlign w:val="center"/>
          </w:tcPr>
          <w:p w14:paraId="68CF464A" w14:textId="71179545" w:rsidR="002E5796" w:rsidRPr="002E5796" w:rsidRDefault="002E5796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 w:rsidRPr="002E5796">
              <w:rPr>
                <w:rFonts w:eastAsiaTheme="minorEastAsia"/>
              </w:rPr>
              <w:t>1</w:t>
            </w:r>
          </w:p>
        </w:tc>
        <w:tc>
          <w:tcPr>
            <w:tcW w:w="875" w:type="dxa"/>
            <w:vAlign w:val="center"/>
          </w:tcPr>
          <w:p w14:paraId="72C87D5D" w14:textId="60D13528" w:rsidR="002E5796" w:rsidRPr="002E5796" w:rsidRDefault="002E5796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 w:rsidRPr="002E5796">
              <w:rPr>
                <w:rFonts w:eastAsiaTheme="minorEastAsia"/>
              </w:rPr>
              <w:t>0.002%</w:t>
            </w:r>
          </w:p>
        </w:tc>
        <w:tc>
          <w:tcPr>
            <w:tcW w:w="995" w:type="dxa"/>
            <w:vAlign w:val="center"/>
          </w:tcPr>
          <w:p w14:paraId="107E5BFD" w14:textId="6FB5F1A1" w:rsidR="002E5796" w:rsidRPr="002E5796" w:rsidRDefault="002E5796" w:rsidP="008D5588">
            <w:pPr>
              <w:spacing w:line="300" w:lineRule="auto"/>
              <w:rPr>
                <w:rFonts w:cs="Arial"/>
              </w:rPr>
            </w:pPr>
            <w:r w:rsidRPr="002E5796">
              <w:t>41999</w:t>
            </w:r>
            <w:r w:rsidRPr="002E5796">
              <w:rPr>
                <w:rFonts w:cs="Arial"/>
              </w:rPr>
              <w:t>±1</w:t>
            </w:r>
          </w:p>
        </w:tc>
        <w:tc>
          <w:tcPr>
            <w:tcW w:w="829" w:type="dxa"/>
            <w:vAlign w:val="center"/>
          </w:tcPr>
          <w:p w14:paraId="5A9BAE7C" w14:textId="65FB4012" w:rsidR="002E5796" w:rsidRDefault="00F75777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</w:rPr>
                      <m:t>41999</m:t>
                    </m:r>
                  </m:den>
                </m:f>
              </m:oMath>
            </m:oMathPara>
          </w:p>
        </w:tc>
      </w:tr>
      <w:tr w:rsidR="002E5796" w14:paraId="35E0750C" w14:textId="77777777" w:rsidTr="008D5588">
        <w:tc>
          <w:tcPr>
            <w:tcW w:w="7876" w:type="dxa"/>
            <w:gridSpan w:val="8"/>
            <w:vAlign w:val="center"/>
          </w:tcPr>
          <w:p w14:paraId="58970D27" w14:textId="18C32EEE" w:rsidR="002E5796" w:rsidRPr="002E5796" w:rsidRDefault="002E5796" w:rsidP="008D5588">
            <w:pPr>
              <w:spacing w:line="300" w:lineRule="auto"/>
              <w:jc w:val="center"/>
            </w:pPr>
            <w:r w:rsidRPr="002E5796">
              <w:t>Tab. 3</w:t>
            </w:r>
          </w:p>
        </w:tc>
      </w:tr>
    </w:tbl>
    <w:p w14:paraId="03F1F54C" w14:textId="57B2E649" w:rsidR="007565B6" w:rsidRDefault="007138F4" w:rsidP="007565B6">
      <w:pPr>
        <w:pStyle w:val="ListParagraph"/>
        <w:numPr>
          <w:ilvl w:val="0"/>
          <w:numId w:val="4"/>
        </w:numPr>
        <w:spacing w:line="300" w:lineRule="auto"/>
        <w:ind w:left="1140" w:hanging="431"/>
        <w:rPr>
          <w:rFonts w:eastAsiaTheme="minorEastAsia"/>
        </w:rPr>
      </w:pPr>
      <w:r>
        <w:rPr>
          <w:rFonts w:eastAsiaTheme="minorEastAsia"/>
        </w:rPr>
        <w:t>Pomiar okresu sygnału</w:t>
      </w:r>
    </w:p>
    <w:p w14:paraId="2EC010E6" w14:textId="7169D3DF" w:rsidR="004066F6" w:rsidRDefault="004066F6" w:rsidP="007565B6">
      <w:pPr>
        <w:pStyle w:val="ListParagraph"/>
        <w:spacing w:line="300" w:lineRule="auto"/>
        <w:ind w:left="1140"/>
        <w:rPr>
          <w:rFonts w:eastAsiaTheme="minorEastAsia"/>
        </w:rPr>
      </w:pPr>
      <w:r w:rsidRPr="004066F6">
        <w:rPr>
          <w:rFonts w:eastAsiaTheme="minorEastAsia"/>
        </w:rPr>
        <w:t>Pomiar został wykonany zgodnie ze schematem (rys. 1).</w:t>
      </w:r>
    </w:p>
    <w:p w14:paraId="421E5CE2" w14:textId="77777777" w:rsidR="008D5588" w:rsidRDefault="004066F6" w:rsidP="008D5588">
      <w:pPr>
        <w:pStyle w:val="ListParagraph"/>
        <w:numPr>
          <w:ilvl w:val="1"/>
          <w:numId w:val="4"/>
        </w:numPr>
        <w:spacing w:after="0" w:line="240" w:lineRule="auto"/>
        <w:ind w:left="1140" w:hanging="431"/>
        <w:rPr>
          <w:rFonts w:eastAsiaTheme="minorEastAsia"/>
        </w:rPr>
      </w:pPr>
      <w:r>
        <w:rPr>
          <w:rFonts w:eastAsiaTheme="minorEastAsia"/>
        </w:rPr>
        <w:t>Badanie wpływu częstotliwości impulsów wzorcowych</w:t>
      </w:r>
    </w:p>
    <w:p w14:paraId="7CCE8CBD" w14:textId="77777777" w:rsidR="008D5588" w:rsidRDefault="004066F6" w:rsidP="008D5588">
      <w:pPr>
        <w:pStyle w:val="ListParagraph"/>
        <w:spacing w:after="0" w:line="240" w:lineRule="auto"/>
        <w:ind w:left="1140"/>
      </w:pPr>
      <w:r w:rsidRPr="00275878">
        <w:t xml:space="preserve">Pomiar polegał na kilkukrotnym zmierzeniu sygnału (amplituda </w:t>
      </w:r>
      <w:r w:rsidRPr="00275878">
        <w:rPr>
          <w:rFonts w:hint="eastAsia"/>
        </w:rPr>
        <w:t>∼</w:t>
      </w:r>
      <w:r w:rsidRPr="00275878">
        <w:rPr>
          <w:rFonts w:hint="eastAsia"/>
        </w:rPr>
        <w:t>5V, kształt pr</w:t>
      </w:r>
      <w:r w:rsidRPr="00275878">
        <w:t>ostokątny)</w:t>
      </w:r>
      <w:r>
        <w:t xml:space="preserve"> o kilku różnych częstotliwościach pr</w:t>
      </w:r>
      <w:r w:rsidR="008D5588">
        <w:t xml:space="preserve">zy różnych czasach próbkowania. </w:t>
      </w:r>
    </w:p>
    <w:p w14:paraId="714B38D8" w14:textId="77777777" w:rsidR="008D5588" w:rsidRPr="008D5588" w:rsidRDefault="008D5588" w:rsidP="008D5588">
      <w:pPr>
        <w:pStyle w:val="ListParagraph"/>
        <w:spacing w:after="0" w:line="240" w:lineRule="auto"/>
        <w:ind w:left="1140"/>
        <w:rPr>
          <w:sz w:val="2"/>
        </w:rPr>
      </w:pPr>
    </w:p>
    <w:p w14:paraId="76EE2F97" w14:textId="0F84B61D" w:rsidR="004066F6" w:rsidRPr="008D5588" w:rsidRDefault="008D5588" w:rsidP="008D5588">
      <w:pPr>
        <w:pStyle w:val="ListParagraph"/>
        <w:spacing w:after="0" w:line="240" w:lineRule="auto"/>
        <w:ind w:left="1140"/>
      </w:pPr>
      <w:r>
        <w:t>W</w:t>
      </w:r>
      <w:r w:rsidR="004066F6">
        <w:t>yniki pomiarów znajdują się w tabelce poniżej (tab. 4).</w:t>
      </w:r>
    </w:p>
    <w:tbl>
      <w:tblPr>
        <w:tblStyle w:val="TableGrid"/>
        <w:tblW w:w="0" w:type="auto"/>
        <w:tblInd w:w="1140" w:type="dxa"/>
        <w:tblLook w:val="04A0" w:firstRow="1" w:lastRow="0" w:firstColumn="1" w:lastColumn="0" w:noHBand="0" w:noVBand="1"/>
      </w:tblPr>
      <w:tblGrid>
        <w:gridCol w:w="878"/>
        <w:gridCol w:w="882"/>
        <w:gridCol w:w="882"/>
        <w:gridCol w:w="1005"/>
        <w:gridCol w:w="962"/>
        <w:gridCol w:w="894"/>
        <w:gridCol w:w="1441"/>
        <w:gridCol w:w="932"/>
      </w:tblGrid>
      <w:tr w:rsidR="002B4157" w14:paraId="35848CA8" w14:textId="77777777" w:rsidTr="00004EE6">
        <w:tc>
          <w:tcPr>
            <w:tcW w:w="878" w:type="dxa"/>
            <w:vAlign w:val="center"/>
          </w:tcPr>
          <w:p w14:paraId="199D644F" w14:textId="77777777" w:rsidR="004066F6" w:rsidRDefault="004066F6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882" w:type="dxa"/>
            <w:vAlign w:val="center"/>
          </w:tcPr>
          <w:p w14:paraId="461DDED9" w14:textId="178F2E95" w:rsidR="004066F6" w:rsidRDefault="004066F6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proofErr w:type="gramStart"/>
            <w:r>
              <w:t>f</w:t>
            </w:r>
            <w:proofErr w:type="gramEnd"/>
          </w:p>
        </w:tc>
        <w:tc>
          <w:tcPr>
            <w:tcW w:w="882" w:type="dxa"/>
            <w:vAlign w:val="center"/>
          </w:tcPr>
          <w:p w14:paraId="02FB14DC" w14:textId="71D19D4D" w:rsidR="004066F6" w:rsidRDefault="004066F6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proofErr w:type="spellStart"/>
            <w:proofErr w:type="gramStart"/>
            <w:r>
              <w:t>f</w:t>
            </w:r>
            <w:r>
              <w:rPr>
                <w:vertAlign w:val="subscript"/>
              </w:rPr>
              <w:t>w</w:t>
            </w:r>
            <w:proofErr w:type="spellEnd"/>
            <w:proofErr w:type="gramEnd"/>
          </w:p>
        </w:tc>
        <w:tc>
          <w:tcPr>
            <w:tcW w:w="1005" w:type="dxa"/>
            <w:vAlign w:val="center"/>
          </w:tcPr>
          <w:p w14:paraId="755BF038" w14:textId="59F10BEB" w:rsidR="004066F6" w:rsidRDefault="004066F6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proofErr w:type="spellStart"/>
            <w:r>
              <w:t>T</w:t>
            </w:r>
            <w:r>
              <w:rPr>
                <w:vertAlign w:val="subscript"/>
              </w:rPr>
              <w:t>x</w:t>
            </w:r>
            <w:proofErr w:type="spellEnd"/>
          </w:p>
        </w:tc>
        <w:tc>
          <w:tcPr>
            <w:tcW w:w="962" w:type="dxa"/>
            <w:vAlign w:val="center"/>
          </w:tcPr>
          <w:p w14:paraId="631B8C4E" w14:textId="667A58E6" w:rsidR="004066F6" w:rsidRDefault="004066F6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proofErr w:type="spellStart"/>
            <w:r>
              <w:t>ΔT</w:t>
            </w:r>
            <w:r>
              <w:rPr>
                <w:vertAlign w:val="subscript"/>
              </w:rPr>
              <w:t>x</w:t>
            </w:r>
            <w:proofErr w:type="spellEnd"/>
          </w:p>
        </w:tc>
        <w:tc>
          <w:tcPr>
            <w:tcW w:w="894" w:type="dxa"/>
            <w:vAlign w:val="center"/>
          </w:tcPr>
          <w:p w14:paraId="32E275C3" w14:textId="762DAD43" w:rsidR="004066F6" w:rsidRDefault="004066F6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proofErr w:type="spellStart"/>
            <w:r>
              <w:t>δT</w:t>
            </w:r>
            <w:r>
              <w:rPr>
                <w:vertAlign w:val="subscript"/>
              </w:rPr>
              <w:t>x</w:t>
            </w:r>
            <w:proofErr w:type="spellEnd"/>
          </w:p>
        </w:tc>
        <w:tc>
          <w:tcPr>
            <w:tcW w:w="1441" w:type="dxa"/>
            <w:vAlign w:val="center"/>
          </w:tcPr>
          <w:p w14:paraId="34CC831F" w14:textId="42D2ECD9" w:rsidR="004066F6" w:rsidRDefault="004066F6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proofErr w:type="spellStart"/>
            <w:r>
              <w:t>T</w:t>
            </w:r>
            <w:r>
              <w:rPr>
                <w:vertAlign w:val="subscript"/>
              </w:rPr>
              <w:t>x</w:t>
            </w:r>
            <w:r>
              <w:t>±ΔT</w:t>
            </w:r>
            <w:r>
              <w:rPr>
                <w:vertAlign w:val="subscript"/>
              </w:rPr>
              <w:t>x</w:t>
            </w:r>
            <w:proofErr w:type="spellEnd"/>
          </w:p>
        </w:tc>
        <w:tc>
          <w:tcPr>
            <w:tcW w:w="932" w:type="dxa"/>
            <w:vAlign w:val="center"/>
          </w:tcPr>
          <w:p w14:paraId="24CF0877" w14:textId="7B198265" w:rsidR="004066F6" w:rsidRDefault="004066F6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proofErr w:type="spellStart"/>
            <w:proofErr w:type="gramStart"/>
            <w:r>
              <w:t>f</w:t>
            </w:r>
            <w:r>
              <w:rPr>
                <w:vertAlign w:val="subscript"/>
              </w:rPr>
              <w:softHyphen/>
              <w:t>x</w:t>
            </w:r>
            <w:proofErr w:type="spellEnd"/>
            <w:proofErr w:type="gramEnd"/>
          </w:p>
        </w:tc>
      </w:tr>
      <w:tr w:rsidR="002B4157" w14:paraId="26E3054B" w14:textId="77777777" w:rsidTr="005F7F17">
        <w:tc>
          <w:tcPr>
            <w:tcW w:w="981" w:type="dxa"/>
            <w:vAlign w:val="center"/>
          </w:tcPr>
          <w:p w14:paraId="3914D130" w14:textId="7EBA4F37" w:rsidR="004066F6" w:rsidRDefault="004066F6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t>L.</w:t>
            </w:r>
            <w:proofErr w:type="gramStart"/>
            <w:r>
              <w:t>p</w:t>
            </w:r>
            <w:proofErr w:type="gramEnd"/>
            <w:r>
              <w:t>.</w:t>
            </w:r>
          </w:p>
        </w:tc>
        <w:tc>
          <w:tcPr>
            <w:tcW w:w="982" w:type="dxa"/>
            <w:vAlign w:val="center"/>
          </w:tcPr>
          <w:p w14:paraId="6EA9F534" w14:textId="4C7DE26C" w:rsidR="004066F6" w:rsidRDefault="004066F6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proofErr w:type="spellStart"/>
            <w:r>
              <w:t>Hz</w:t>
            </w:r>
            <w:proofErr w:type="spellEnd"/>
          </w:p>
        </w:tc>
        <w:tc>
          <w:tcPr>
            <w:tcW w:w="982" w:type="dxa"/>
            <w:vAlign w:val="center"/>
          </w:tcPr>
          <w:p w14:paraId="0930B2C5" w14:textId="49169E54" w:rsidR="004066F6" w:rsidRDefault="004066F6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proofErr w:type="spellStart"/>
            <w:r>
              <w:t>Hz</w:t>
            </w:r>
            <w:proofErr w:type="spellEnd"/>
          </w:p>
        </w:tc>
        <w:tc>
          <w:tcPr>
            <w:tcW w:w="1005" w:type="dxa"/>
            <w:vAlign w:val="center"/>
          </w:tcPr>
          <w:p w14:paraId="2C46F22E" w14:textId="302400F5" w:rsidR="004066F6" w:rsidRDefault="004066F6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proofErr w:type="gramStart"/>
            <w:r>
              <w:t>s</w:t>
            </w:r>
            <w:proofErr w:type="gramEnd"/>
          </w:p>
        </w:tc>
        <w:tc>
          <w:tcPr>
            <w:tcW w:w="983" w:type="dxa"/>
            <w:vAlign w:val="center"/>
          </w:tcPr>
          <w:p w14:paraId="38C5948B" w14:textId="30FBB8AB" w:rsidR="004066F6" w:rsidRDefault="004066F6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proofErr w:type="gramStart"/>
            <w:r>
              <w:t>s</w:t>
            </w:r>
            <w:proofErr w:type="gramEnd"/>
          </w:p>
        </w:tc>
        <w:tc>
          <w:tcPr>
            <w:tcW w:w="981" w:type="dxa"/>
            <w:vAlign w:val="center"/>
          </w:tcPr>
          <w:p w14:paraId="0EE07D6E" w14:textId="516303C8" w:rsidR="004066F6" w:rsidRDefault="004066F6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t>%</w:t>
            </w:r>
          </w:p>
        </w:tc>
        <w:tc>
          <w:tcPr>
            <w:tcW w:w="982" w:type="dxa"/>
            <w:vAlign w:val="center"/>
          </w:tcPr>
          <w:p w14:paraId="55388BC6" w14:textId="24DC7C9C" w:rsidR="004066F6" w:rsidRDefault="00933BF3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proofErr w:type="gramStart"/>
            <w:r>
              <w:t>m</w:t>
            </w:r>
            <w:r w:rsidR="004066F6">
              <w:t>s</w:t>
            </w:r>
            <w:proofErr w:type="gramEnd"/>
          </w:p>
        </w:tc>
        <w:tc>
          <w:tcPr>
            <w:tcW w:w="980" w:type="dxa"/>
            <w:vAlign w:val="center"/>
          </w:tcPr>
          <w:p w14:paraId="75570836" w14:textId="6291B17F" w:rsidR="004066F6" w:rsidRDefault="004066F6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proofErr w:type="spellStart"/>
            <w:r>
              <w:t>Hz</w:t>
            </w:r>
            <w:proofErr w:type="spellEnd"/>
          </w:p>
        </w:tc>
      </w:tr>
      <w:tr w:rsidR="008D5588" w14:paraId="4036BD3B" w14:textId="77777777" w:rsidTr="005F7F17">
        <w:tc>
          <w:tcPr>
            <w:tcW w:w="981" w:type="dxa"/>
            <w:vAlign w:val="center"/>
          </w:tcPr>
          <w:p w14:paraId="6E4EC385" w14:textId="0A533A25" w:rsidR="005F7F17" w:rsidRDefault="005F7F17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82" w:type="dxa"/>
            <w:vMerge w:val="restart"/>
            <w:vAlign w:val="center"/>
          </w:tcPr>
          <w:p w14:paraId="5EAFA4C6" w14:textId="586FF16C" w:rsidR="005F7F17" w:rsidRDefault="005F7F17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  <w:tc>
          <w:tcPr>
            <w:tcW w:w="982" w:type="dxa"/>
            <w:vAlign w:val="center"/>
          </w:tcPr>
          <w:p w14:paraId="135129A8" w14:textId="5EA3DE35" w:rsidR="005F7F17" w:rsidRDefault="005F7F17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005" w:type="dxa"/>
            <w:vAlign w:val="center"/>
          </w:tcPr>
          <w:p w14:paraId="2BB7D0D3" w14:textId="260CC0EB" w:rsidR="005F7F17" w:rsidRDefault="005F7F17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10.003</w:t>
            </w:r>
            <w:proofErr w:type="gramStart"/>
            <w:r>
              <w:rPr>
                <w:rFonts w:eastAsiaTheme="minorEastAsia"/>
              </w:rPr>
              <w:t>m</w:t>
            </w:r>
            <w:proofErr w:type="gramEnd"/>
          </w:p>
        </w:tc>
        <w:tc>
          <w:tcPr>
            <w:tcW w:w="983" w:type="dxa"/>
            <w:vAlign w:val="center"/>
          </w:tcPr>
          <w:p w14:paraId="45D2EA5F" w14:textId="61F018C2" w:rsidR="005F7F17" w:rsidRDefault="005F7F17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0.001</w:t>
            </w:r>
            <w:proofErr w:type="gramStart"/>
            <w:r>
              <w:rPr>
                <w:rFonts w:eastAsiaTheme="minorEastAsia"/>
              </w:rPr>
              <w:t>m</w:t>
            </w:r>
            <w:proofErr w:type="gramEnd"/>
          </w:p>
        </w:tc>
        <w:tc>
          <w:tcPr>
            <w:tcW w:w="981" w:type="dxa"/>
            <w:vAlign w:val="center"/>
          </w:tcPr>
          <w:p w14:paraId="47760F6F" w14:textId="5A1A03ED" w:rsidR="005F7F17" w:rsidRDefault="005F7F17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0.01</w:t>
            </w:r>
          </w:p>
        </w:tc>
        <w:tc>
          <w:tcPr>
            <w:tcW w:w="982" w:type="dxa"/>
            <w:vAlign w:val="center"/>
          </w:tcPr>
          <w:p w14:paraId="173AF5C2" w14:textId="3607EE54" w:rsidR="005F7F17" w:rsidRDefault="00933BF3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10.00</w:t>
            </w:r>
            <w:r w:rsidRPr="00933BF3">
              <w:rPr>
                <w:rFonts w:eastAsiaTheme="minorEastAsia"/>
              </w:rPr>
              <w:t>3</w:t>
            </w:r>
            <w:r w:rsidRPr="00933BF3">
              <w:rPr>
                <w:rFonts w:eastAsiaTheme="minorEastAsia" w:cs="Arial"/>
              </w:rPr>
              <w:t>±0.001</w:t>
            </w:r>
          </w:p>
        </w:tc>
        <w:tc>
          <w:tcPr>
            <w:tcW w:w="980" w:type="dxa"/>
            <w:vAlign w:val="center"/>
          </w:tcPr>
          <w:p w14:paraId="4BF2E48C" w14:textId="2CB8D970" w:rsidR="005F7F17" w:rsidRDefault="002B4157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</w:tr>
      <w:tr w:rsidR="008D5588" w14:paraId="0FF75C28" w14:textId="77777777" w:rsidTr="005F7F17">
        <w:tc>
          <w:tcPr>
            <w:tcW w:w="981" w:type="dxa"/>
            <w:vAlign w:val="center"/>
          </w:tcPr>
          <w:p w14:paraId="0F064944" w14:textId="35EA4B39" w:rsidR="005F7F17" w:rsidRDefault="005F7F17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982" w:type="dxa"/>
            <w:vMerge/>
            <w:vAlign w:val="center"/>
          </w:tcPr>
          <w:p w14:paraId="7F357E74" w14:textId="77777777" w:rsidR="005F7F17" w:rsidRDefault="005F7F17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982" w:type="dxa"/>
            <w:vAlign w:val="center"/>
          </w:tcPr>
          <w:p w14:paraId="424136A8" w14:textId="74076F1C" w:rsidR="005F7F17" w:rsidRDefault="005F7F17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005" w:type="dxa"/>
            <w:vAlign w:val="center"/>
          </w:tcPr>
          <w:p w14:paraId="5ADA9117" w14:textId="5990CCA7" w:rsidR="005F7F17" w:rsidRDefault="005F7F17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10.01</w:t>
            </w:r>
            <w:proofErr w:type="gramStart"/>
            <w:r>
              <w:rPr>
                <w:rFonts w:eastAsiaTheme="minorEastAsia"/>
              </w:rPr>
              <w:t>m</w:t>
            </w:r>
            <w:proofErr w:type="gramEnd"/>
          </w:p>
        </w:tc>
        <w:tc>
          <w:tcPr>
            <w:tcW w:w="983" w:type="dxa"/>
            <w:vAlign w:val="center"/>
          </w:tcPr>
          <w:p w14:paraId="0DFCF2D4" w14:textId="58111DC1" w:rsidR="005F7F17" w:rsidRDefault="005F7F17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0.01</w:t>
            </w:r>
            <w:proofErr w:type="gramStart"/>
            <w:r>
              <w:rPr>
                <w:rFonts w:eastAsiaTheme="minorEastAsia"/>
              </w:rPr>
              <w:t>m</w:t>
            </w:r>
            <w:proofErr w:type="gramEnd"/>
          </w:p>
        </w:tc>
        <w:tc>
          <w:tcPr>
            <w:tcW w:w="981" w:type="dxa"/>
            <w:vAlign w:val="center"/>
          </w:tcPr>
          <w:p w14:paraId="3BFC6FD4" w14:textId="5836F83D" w:rsidR="005F7F17" w:rsidRDefault="005F7F17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</w:t>
            </w:r>
          </w:p>
        </w:tc>
        <w:tc>
          <w:tcPr>
            <w:tcW w:w="982" w:type="dxa"/>
            <w:vAlign w:val="center"/>
          </w:tcPr>
          <w:p w14:paraId="5E5AF66C" w14:textId="5872E1D0" w:rsidR="005F7F17" w:rsidRDefault="00933BF3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10.01±0.01</w:t>
            </w:r>
          </w:p>
        </w:tc>
        <w:tc>
          <w:tcPr>
            <w:tcW w:w="980" w:type="dxa"/>
            <w:vAlign w:val="center"/>
          </w:tcPr>
          <w:p w14:paraId="62AC8857" w14:textId="39C7E886" w:rsidR="005F7F17" w:rsidRDefault="002B4157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99.9</w:t>
            </w:r>
          </w:p>
        </w:tc>
      </w:tr>
      <w:tr w:rsidR="008D5588" w14:paraId="4086F95B" w14:textId="77777777" w:rsidTr="005F7F17">
        <w:tc>
          <w:tcPr>
            <w:tcW w:w="981" w:type="dxa"/>
            <w:vAlign w:val="center"/>
          </w:tcPr>
          <w:p w14:paraId="1F972940" w14:textId="7854A2DE" w:rsidR="005F7F17" w:rsidRDefault="005F7F17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982" w:type="dxa"/>
            <w:vMerge/>
            <w:vAlign w:val="center"/>
          </w:tcPr>
          <w:p w14:paraId="05163101" w14:textId="77777777" w:rsidR="005F7F17" w:rsidRDefault="005F7F17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982" w:type="dxa"/>
            <w:vAlign w:val="center"/>
          </w:tcPr>
          <w:p w14:paraId="3F62A20B" w14:textId="49FA02C7" w:rsidR="005F7F17" w:rsidRDefault="005F7F17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  <w:tc>
          <w:tcPr>
            <w:tcW w:w="1005" w:type="dxa"/>
            <w:vAlign w:val="center"/>
          </w:tcPr>
          <w:p w14:paraId="45EF600E" w14:textId="02F99084" w:rsidR="005F7F17" w:rsidRDefault="005F7F17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0.0101</w:t>
            </w:r>
          </w:p>
        </w:tc>
        <w:tc>
          <w:tcPr>
            <w:tcW w:w="983" w:type="dxa"/>
            <w:vAlign w:val="center"/>
          </w:tcPr>
          <w:p w14:paraId="0B44CDAF" w14:textId="351261D7" w:rsidR="005F7F17" w:rsidRDefault="005F7F17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0.0001</w:t>
            </w:r>
          </w:p>
        </w:tc>
        <w:tc>
          <w:tcPr>
            <w:tcW w:w="981" w:type="dxa"/>
            <w:vAlign w:val="center"/>
          </w:tcPr>
          <w:p w14:paraId="699368D2" w14:textId="18887272" w:rsidR="005F7F17" w:rsidRDefault="005F7F17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82" w:type="dxa"/>
            <w:vAlign w:val="center"/>
          </w:tcPr>
          <w:p w14:paraId="57292D9C" w14:textId="55B9FE00" w:rsidR="005F7F17" w:rsidRDefault="00933BF3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 w:rsidR="002B4157">
              <w:rPr>
                <w:rFonts w:eastAsiaTheme="minorEastAsia"/>
              </w:rPr>
              <w:t>0.1±0.1</w:t>
            </w:r>
          </w:p>
        </w:tc>
        <w:tc>
          <w:tcPr>
            <w:tcW w:w="980" w:type="dxa"/>
            <w:vAlign w:val="center"/>
          </w:tcPr>
          <w:p w14:paraId="61C79409" w14:textId="55BB727D" w:rsidR="005F7F17" w:rsidRDefault="002B4157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99</w:t>
            </w:r>
          </w:p>
        </w:tc>
      </w:tr>
      <w:tr w:rsidR="008D5588" w14:paraId="4D18B9D4" w14:textId="77777777" w:rsidTr="005F7F17">
        <w:tc>
          <w:tcPr>
            <w:tcW w:w="981" w:type="dxa"/>
            <w:vAlign w:val="center"/>
          </w:tcPr>
          <w:p w14:paraId="1518FAF8" w14:textId="61F924B2" w:rsidR="005F7F17" w:rsidRDefault="005F7F17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982" w:type="dxa"/>
            <w:vMerge w:val="restart"/>
            <w:vAlign w:val="center"/>
          </w:tcPr>
          <w:p w14:paraId="7A60A693" w14:textId="1E2E720D" w:rsidR="005F7F17" w:rsidRDefault="005F7F17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25k</w:t>
            </w:r>
          </w:p>
        </w:tc>
        <w:tc>
          <w:tcPr>
            <w:tcW w:w="982" w:type="dxa"/>
            <w:vAlign w:val="center"/>
          </w:tcPr>
          <w:p w14:paraId="68E3553A" w14:textId="17496C21" w:rsidR="005F7F17" w:rsidRDefault="005F7F17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005" w:type="dxa"/>
            <w:vAlign w:val="center"/>
          </w:tcPr>
          <w:p w14:paraId="74498DC6" w14:textId="19ECF522" w:rsidR="005F7F17" w:rsidRDefault="005F7F17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0.041</w:t>
            </w:r>
            <w:proofErr w:type="gramStart"/>
            <w:r>
              <w:rPr>
                <w:rFonts w:eastAsiaTheme="minorEastAsia"/>
              </w:rPr>
              <w:t>m</w:t>
            </w:r>
            <w:proofErr w:type="gramEnd"/>
          </w:p>
        </w:tc>
        <w:tc>
          <w:tcPr>
            <w:tcW w:w="983" w:type="dxa"/>
            <w:vAlign w:val="center"/>
          </w:tcPr>
          <w:p w14:paraId="44D0E0DC" w14:textId="4425F695" w:rsidR="005F7F17" w:rsidRDefault="005F7F17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0.001</w:t>
            </w:r>
            <w:proofErr w:type="gramStart"/>
            <w:r>
              <w:rPr>
                <w:rFonts w:eastAsiaTheme="minorEastAsia"/>
              </w:rPr>
              <w:t>m</w:t>
            </w:r>
            <w:proofErr w:type="gramEnd"/>
          </w:p>
        </w:tc>
        <w:tc>
          <w:tcPr>
            <w:tcW w:w="981" w:type="dxa"/>
            <w:vAlign w:val="center"/>
          </w:tcPr>
          <w:p w14:paraId="1C4F428C" w14:textId="00B7B107" w:rsidR="005F7F17" w:rsidRDefault="005F7F17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0.01</w:t>
            </w:r>
          </w:p>
        </w:tc>
        <w:tc>
          <w:tcPr>
            <w:tcW w:w="982" w:type="dxa"/>
            <w:vAlign w:val="center"/>
          </w:tcPr>
          <w:p w14:paraId="27B8BA8B" w14:textId="27D42345" w:rsidR="005F7F17" w:rsidRDefault="002B4157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0.041±0.001</w:t>
            </w:r>
          </w:p>
        </w:tc>
        <w:tc>
          <w:tcPr>
            <w:tcW w:w="980" w:type="dxa"/>
            <w:vAlign w:val="center"/>
          </w:tcPr>
          <w:p w14:paraId="74D93D7C" w14:textId="44B77A9F" w:rsidR="005F7F17" w:rsidRDefault="002B4157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24390</w:t>
            </w:r>
          </w:p>
        </w:tc>
      </w:tr>
      <w:tr w:rsidR="002B4157" w14:paraId="5D4119E0" w14:textId="77777777" w:rsidTr="005F7F17">
        <w:tc>
          <w:tcPr>
            <w:tcW w:w="981" w:type="dxa"/>
            <w:vAlign w:val="center"/>
          </w:tcPr>
          <w:p w14:paraId="489DD68D" w14:textId="2E0198DB" w:rsidR="005F7F17" w:rsidRDefault="005F7F17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982" w:type="dxa"/>
            <w:vMerge/>
            <w:vAlign w:val="center"/>
          </w:tcPr>
          <w:p w14:paraId="6A3CC593" w14:textId="77777777" w:rsidR="005F7F17" w:rsidRDefault="005F7F17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982" w:type="dxa"/>
            <w:vAlign w:val="center"/>
          </w:tcPr>
          <w:p w14:paraId="387476E3" w14:textId="223BEED3" w:rsidR="005F7F17" w:rsidRDefault="005F7F17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005" w:type="dxa"/>
            <w:vAlign w:val="center"/>
          </w:tcPr>
          <w:p w14:paraId="6701BE2D" w14:textId="2A294750" w:rsidR="005F7F17" w:rsidRDefault="005F7F17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0.04</w:t>
            </w:r>
            <w:proofErr w:type="gramStart"/>
            <w:r>
              <w:rPr>
                <w:rFonts w:eastAsiaTheme="minorEastAsia"/>
              </w:rPr>
              <w:t>m</w:t>
            </w:r>
            <w:proofErr w:type="gramEnd"/>
          </w:p>
        </w:tc>
        <w:tc>
          <w:tcPr>
            <w:tcW w:w="983" w:type="dxa"/>
            <w:vAlign w:val="center"/>
          </w:tcPr>
          <w:p w14:paraId="48E9AAC6" w14:textId="7F717D21" w:rsidR="005F7F17" w:rsidRDefault="005F7F17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0.01</w:t>
            </w:r>
            <w:proofErr w:type="gramStart"/>
            <w:r>
              <w:rPr>
                <w:rFonts w:eastAsiaTheme="minorEastAsia"/>
              </w:rPr>
              <w:t>m</w:t>
            </w:r>
            <w:proofErr w:type="gramEnd"/>
          </w:p>
        </w:tc>
        <w:tc>
          <w:tcPr>
            <w:tcW w:w="981" w:type="dxa"/>
            <w:vAlign w:val="center"/>
          </w:tcPr>
          <w:p w14:paraId="47495362" w14:textId="220F0DEC" w:rsidR="005F7F17" w:rsidRDefault="005F7F17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</w:t>
            </w:r>
          </w:p>
        </w:tc>
        <w:tc>
          <w:tcPr>
            <w:tcW w:w="982" w:type="dxa"/>
            <w:vAlign w:val="center"/>
          </w:tcPr>
          <w:p w14:paraId="6310AE31" w14:textId="523256A7" w:rsidR="005F7F17" w:rsidRDefault="002B4157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0.04±0.01</w:t>
            </w:r>
          </w:p>
        </w:tc>
        <w:tc>
          <w:tcPr>
            <w:tcW w:w="980" w:type="dxa"/>
            <w:vAlign w:val="center"/>
          </w:tcPr>
          <w:p w14:paraId="11F7749B" w14:textId="0649C84E" w:rsidR="005F7F17" w:rsidRDefault="002B4157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25k</w:t>
            </w:r>
          </w:p>
        </w:tc>
      </w:tr>
      <w:tr w:rsidR="002B4157" w14:paraId="6E8101EE" w14:textId="77777777" w:rsidTr="005F7F17">
        <w:tc>
          <w:tcPr>
            <w:tcW w:w="981" w:type="dxa"/>
            <w:vAlign w:val="center"/>
          </w:tcPr>
          <w:p w14:paraId="7AFD7A1D" w14:textId="6B9AD70B" w:rsidR="005F7F17" w:rsidRDefault="005F7F17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982" w:type="dxa"/>
            <w:vMerge/>
            <w:vAlign w:val="center"/>
          </w:tcPr>
          <w:p w14:paraId="6942A6D7" w14:textId="77777777" w:rsidR="005F7F17" w:rsidRDefault="005F7F17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982" w:type="dxa"/>
            <w:vAlign w:val="center"/>
          </w:tcPr>
          <w:p w14:paraId="3D076D22" w14:textId="6EA7CCE2" w:rsidR="005F7F17" w:rsidRDefault="005F7F17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  <w:tc>
          <w:tcPr>
            <w:tcW w:w="1005" w:type="dxa"/>
            <w:vAlign w:val="center"/>
          </w:tcPr>
          <w:p w14:paraId="60F281D3" w14:textId="58D1CA09" w:rsidR="005F7F17" w:rsidRDefault="005F7F17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0.0002</w:t>
            </w:r>
          </w:p>
        </w:tc>
        <w:tc>
          <w:tcPr>
            <w:tcW w:w="983" w:type="dxa"/>
            <w:vAlign w:val="center"/>
          </w:tcPr>
          <w:p w14:paraId="526B58A3" w14:textId="3FDA545F" w:rsidR="005F7F17" w:rsidRDefault="005F7F17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0.0001</w:t>
            </w:r>
          </w:p>
        </w:tc>
        <w:tc>
          <w:tcPr>
            <w:tcW w:w="981" w:type="dxa"/>
            <w:vAlign w:val="center"/>
          </w:tcPr>
          <w:p w14:paraId="7B344F03" w14:textId="3695C8F0" w:rsidR="005F7F17" w:rsidRDefault="005F7F17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82" w:type="dxa"/>
            <w:vAlign w:val="center"/>
          </w:tcPr>
          <w:p w14:paraId="20C81237" w14:textId="25022402" w:rsidR="005F7F17" w:rsidRDefault="002B4157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0.2±0.1</w:t>
            </w:r>
          </w:p>
        </w:tc>
        <w:tc>
          <w:tcPr>
            <w:tcW w:w="980" w:type="dxa"/>
            <w:vAlign w:val="center"/>
          </w:tcPr>
          <w:p w14:paraId="366F7FA7" w14:textId="49CA3F8C" w:rsidR="005F7F17" w:rsidRDefault="002B4157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5k</w:t>
            </w:r>
          </w:p>
        </w:tc>
      </w:tr>
      <w:tr w:rsidR="002B4157" w14:paraId="078DEB92" w14:textId="77777777" w:rsidTr="005F7F17">
        <w:tc>
          <w:tcPr>
            <w:tcW w:w="981" w:type="dxa"/>
            <w:vAlign w:val="center"/>
          </w:tcPr>
          <w:p w14:paraId="422CC876" w14:textId="18AE23A9" w:rsidR="005F7F17" w:rsidRDefault="005F7F17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982" w:type="dxa"/>
            <w:vMerge w:val="restart"/>
            <w:vAlign w:val="center"/>
          </w:tcPr>
          <w:p w14:paraId="4B133B1F" w14:textId="2ADC75F6" w:rsidR="005F7F17" w:rsidRDefault="005F7F17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4M</w:t>
            </w:r>
          </w:p>
        </w:tc>
        <w:tc>
          <w:tcPr>
            <w:tcW w:w="982" w:type="dxa"/>
            <w:vAlign w:val="center"/>
          </w:tcPr>
          <w:p w14:paraId="3BCFEF73" w14:textId="366BFE20" w:rsidR="005F7F17" w:rsidRDefault="005F7F17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005" w:type="dxa"/>
            <w:vAlign w:val="center"/>
          </w:tcPr>
          <w:p w14:paraId="3321EACA" w14:textId="53C1C8A3" w:rsidR="005F7F17" w:rsidRDefault="005F7F17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0.001</w:t>
            </w:r>
            <w:proofErr w:type="gramStart"/>
            <w:r>
              <w:rPr>
                <w:rFonts w:eastAsiaTheme="minorEastAsia"/>
              </w:rPr>
              <w:t>m</w:t>
            </w:r>
            <w:proofErr w:type="gramEnd"/>
          </w:p>
        </w:tc>
        <w:tc>
          <w:tcPr>
            <w:tcW w:w="983" w:type="dxa"/>
            <w:vAlign w:val="center"/>
          </w:tcPr>
          <w:p w14:paraId="37392352" w14:textId="5DBBCC27" w:rsidR="005F7F17" w:rsidRDefault="005F7F17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0.001</w:t>
            </w:r>
            <w:proofErr w:type="gramStart"/>
            <w:r>
              <w:rPr>
                <w:rFonts w:eastAsiaTheme="minorEastAsia"/>
              </w:rPr>
              <w:t>m</w:t>
            </w:r>
            <w:proofErr w:type="gramEnd"/>
          </w:p>
        </w:tc>
        <w:tc>
          <w:tcPr>
            <w:tcW w:w="981" w:type="dxa"/>
            <w:vAlign w:val="center"/>
          </w:tcPr>
          <w:p w14:paraId="260CD5C2" w14:textId="7988AAD4" w:rsidR="005F7F17" w:rsidRDefault="005F7F17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0.01</w:t>
            </w:r>
          </w:p>
        </w:tc>
        <w:tc>
          <w:tcPr>
            <w:tcW w:w="982" w:type="dxa"/>
            <w:vAlign w:val="center"/>
          </w:tcPr>
          <w:p w14:paraId="55714C91" w14:textId="18293C27" w:rsidR="005F7F17" w:rsidRDefault="002B4157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0.001±0.001</w:t>
            </w:r>
          </w:p>
        </w:tc>
        <w:tc>
          <w:tcPr>
            <w:tcW w:w="980" w:type="dxa"/>
            <w:vAlign w:val="center"/>
          </w:tcPr>
          <w:p w14:paraId="76932F63" w14:textId="39A13835" w:rsidR="005F7F17" w:rsidRDefault="002B4157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1M</w:t>
            </w:r>
          </w:p>
        </w:tc>
      </w:tr>
      <w:tr w:rsidR="002B4157" w14:paraId="707C91F3" w14:textId="77777777" w:rsidTr="005F7F17">
        <w:tc>
          <w:tcPr>
            <w:tcW w:w="981" w:type="dxa"/>
            <w:vAlign w:val="center"/>
          </w:tcPr>
          <w:p w14:paraId="30167BE3" w14:textId="2E38BA3B" w:rsidR="005F7F17" w:rsidRDefault="005F7F17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982" w:type="dxa"/>
            <w:vMerge/>
            <w:vAlign w:val="center"/>
          </w:tcPr>
          <w:p w14:paraId="699B8283" w14:textId="77777777" w:rsidR="005F7F17" w:rsidRDefault="005F7F17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982" w:type="dxa"/>
            <w:vAlign w:val="center"/>
          </w:tcPr>
          <w:p w14:paraId="0DEACDA2" w14:textId="06A68249" w:rsidR="005F7F17" w:rsidRDefault="005F7F17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005" w:type="dxa"/>
            <w:vAlign w:val="center"/>
          </w:tcPr>
          <w:p w14:paraId="03DF84DD" w14:textId="12AA239A" w:rsidR="005F7F17" w:rsidRDefault="005F7F17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0.01</w:t>
            </w:r>
            <w:proofErr w:type="gramStart"/>
            <w:r>
              <w:rPr>
                <w:rFonts w:eastAsiaTheme="minorEastAsia"/>
              </w:rPr>
              <w:t>m</w:t>
            </w:r>
            <w:proofErr w:type="gramEnd"/>
          </w:p>
        </w:tc>
        <w:tc>
          <w:tcPr>
            <w:tcW w:w="983" w:type="dxa"/>
            <w:vAlign w:val="center"/>
          </w:tcPr>
          <w:p w14:paraId="30F8D0ED" w14:textId="0893DAD3" w:rsidR="005F7F17" w:rsidRDefault="005F7F17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0.01</w:t>
            </w:r>
            <w:proofErr w:type="gramStart"/>
            <w:r>
              <w:rPr>
                <w:rFonts w:eastAsiaTheme="minorEastAsia"/>
              </w:rPr>
              <w:t>m</w:t>
            </w:r>
            <w:proofErr w:type="gramEnd"/>
          </w:p>
        </w:tc>
        <w:tc>
          <w:tcPr>
            <w:tcW w:w="981" w:type="dxa"/>
            <w:vAlign w:val="center"/>
          </w:tcPr>
          <w:p w14:paraId="5473E83E" w14:textId="0B0E6EB8" w:rsidR="005F7F17" w:rsidRDefault="005F7F17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</w:t>
            </w:r>
          </w:p>
        </w:tc>
        <w:tc>
          <w:tcPr>
            <w:tcW w:w="982" w:type="dxa"/>
            <w:vAlign w:val="center"/>
          </w:tcPr>
          <w:p w14:paraId="7DA16BAF" w14:textId="14C8DAC8" w:rsidR="005F7F17" w:rsidRDefault="002B4157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0.01±0.01</w:t>
            </w:r>
          </w:p>
        </w:tc>
        <w:tc>
          <w:tcPr>
            <w:tcW w:w="980" w:type="dxa"/>
            <w:vAlign w:val="center"/>
          </w:tcPr>
          <w:p w14:paraId="34AD1E9F" w14:textId="5D649ED4" w:rsidR="005F7F17" w:rsidRDefault="002B4157" w:rsidP="000A4572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  <w:r w:rsidR="000A4572">
              <w:rPr>
                <w:rFonts w:eastAsiaTheme="minorEastAsia"/>
              </w:rPr>
              <w:t>k</w:t>
            </w:r>
          </w:p>
        </w:tc>
      </w:tr>
      <w:tr w:rsidR="002B4157" w14:paraId="5A08FC72" w14:textId="77777777" w:rsidTr="005F7F17">
        <w:tc>
          <w:tcPr>
            <w:tcW w:w="981" w:type="dxa"/>
            <w:vAlign w:val="center"/>
          </w:tcPr>
          <w:p w14:paraId="5B26B34E" w14:textId="514D3F60" w:rsidR="005F7F17" w:rsidRDefault="005F7F17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982" w:type="dxa"/>
            <w:vMerge/>
            <w:vAlign w:val="center"/>
          </w:tcPr>
          <w:p w14:paraId="76B98FAC" w14:textId="77777777" w:rsidR="005F7F17" w:rsidRDefault="005F7F17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982" w:type="dxa"/>
            <w:vAlign w:val="center"/>
          </w:tcPr>
          <w:p w14:paraId="47C9BF9B" w14:textId="73C8FA2E" w:rsidR="005F7F17" w:rsidRDefault="005F7F17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  <w:tc>
          <w:tcPr>
            <w:tcW w:w="1005" w:type="dxa"/>
            <w:vAlign w:val="center"/>
          </w:tcPr>
          <w:p w14:paraId="21C87C8B" w14:textId="7DB03A1E" w:rsidR="005F7F17" w:rsidRDefault="005F7F17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0.0001</w:t>
            </w:r>
          </w:p>
        </w:tc>
        <w:tc>
          <w:tcPr>
            <w:tcW w:w="983" w:type="dxa"/>
            <w:vAlign w:val="center"/>
          </w:tcPr>
          <w:p w14:paraId="235EB52B" w14:textId="2B3E7E49" w:rsidR="005F7F17" w:rsidRDefault="005F7F17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0.0001</w:t>
            </w:r>
          </w:p>
        </w:tc>
        <w:tc>
          <w:tcPr>
            <w:tcW w:w="981" w:type="dxa"/>
            <w:vAlign w:val="center"/>
          </w:tcPr>
          <w:p w14:paraId="0358EFD7" w14:textId="43BA4B4E" w:rsidR="005F7F17" w:rsidRDefault="005F7F17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82" w:type="dxa"/>
            <w:vAlign w:val="center"/>
          </w:tcPr>
          <w:p w14:paraId="05F5CDF2" w14:textId="326B71D0" w:rsidR="005F7F17" w:rsidRDefault="002B4157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0.1±0.1</w:t>
            </w:r>
          </w:p>
        </w:tc>
        <w:tc>
          <w:tcPr>
            <w:tcW w:w="980" w:type="dxa"/>
            <w:vAlign w:val="center"/>
          </w:tcPr>
          <w:p w14:paraId="41EA714A" w14:textId="52D1C672" w:rsidR="005F7F17" w:rsidRDefault="000A4572" w:rsidP="008D5588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10k</w:t>
            </w:r>
          </w:p>
        </w:tc>
      </w:tr>
      <w:tr w:rsidR="00004EE6" w14:paraId="6949B01F" w14:textId="77777777" w:rsidTr="00EE47F5">
        <w:tc>
          <w:tcPr>
            <w:tcW w:w="7876" w:type="dxa"/>
            <w:gridSpan w:val="8"/>
            <w:vAlign w:val="center"/>
          </w:tcPr>
          <w:p w14:paraId="32365438" w14:textId="58D6EBE2" w:rsidR="00004EE6" w:rsidRDefault="00004EE6" w:rsidP="00004EE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Tab. 4</w:t>
            </w:r>
          </w:p>
        </w:tc>
      </w:tr>
    </w:tbl>
    <w:p w14:paraId="54BDB990" w14:textId="67D48FAD" w:rsidR="004066F6" w:rsidRDefault="002B4157" w:rsidP="008D5588">
      <w:pPr>
        <w:pStyle w:val="ListParagraph"/>
        <w:spacing w:line="300" w:lineRule="auto"/>
        <w:ind w:left="1140"/>
        <w:rPr>
          <w:rFonts w:eastAsiaTheme="minorEastAsia"/>
        </w:rPr>
      </w:pPr>
      <w:r>
        <w:rPr>
          <w:rFonts w:eastAsiaTheme="minorEastAsia"/>
        </w:rPr>
        <w:t xml:space="preserve">Ostatni pomiar (4MHz) nie ma sensu, ponieważ przekracza zakres miernika, czego nie zauważyliśmy w trakcie zajęć. Również pomiar 25KHz przy </w:t>
      </w:r>
      <w:proofErr w:type="spellStart"/>
      <w:r>
        <w:rPr>
          <w:rFonts w:eastAsiaTheme="minorEastAsia"/>
        </w:rPr>
        <w:t>f</w:t>
      </w:r>
      <w:r>
        <w:rPr>
          <w:rFonts w:eastAsiaTheme="minorEastAsia"/>
          <w:vertAlign w:val="subscript"/>
        </w:rPr>
        <w:t>w</w:t>
      </w:r>
      <w:proofErr w:type="spellEnd"/>
      <w:r>
        <w:rPr>
          <w:rFonts w:eastAsiaTheme="minorEastAsia"/>
        </w:rPr>
        <w:t>=100Hz nie ma sensu, ponieważ przekracza dokładność miernika na tym zakresie.</w:t>
      </w:r>
    </w:p>
    <w:p w14:paraId="26F911AB" w14:textId="2A9F1C1C" w:rsidR="008D5588" w:rsidRPr="008D5588" w:rsidRDefault="008D5588" w:rsidP="008D5588">
      <w:pPr>
        <w:pStyle w:val="ListParagraph"/>
        <w:numPr>
          <w:ilvl w:val="1"/>
          <w:numId w:val="4"/>
        </w:numPr>
        <w:spacing w:line="300" w:lineRule="auto"/>
        <w:ind w:left="1140" w:hanging="431"/>
        <w:rPr>
          <w:rFonts w:eastAsiaTheme="minorEastAsia"/>
        </w:rPr>
      </w:pPr>
      <w:r>
        <w:t>Wpływ kształtu na dokładność pomiaru</w:t>
      </w:r>
    </w:p>
    <w:p w14:paraId="1893A086" w14:textId="1DCA642A" w:rsidR="008D5588" w:rsidRDefault="008D5588" w:rsidP="008D5588">
      <w:pPr>
        <w:pStyle w:val="ListParagraph"/>
        <w:spacing w:line="300" w:lineRule="auto"/>
        <w:ind w:left="1140"/>
        <w:rPr>
          <w:rFonts w:eastAsiaTheme="minorEastAsia"/>
        </w:rPr>
      </w:pPr>
      <w:r>
        <w:rPr>
          <w:rFonts w:eastAsiaTheme="minorEastAsia"/>
        </w:rPr>
        <w:t>Pomiar polegał na zmierzeniu sygnałów o kilku częstotliwościach, p</w:t>
      </w:r>
      <w:r w:rsidR="00004EE6">
        <w:rPr>
          <w:rFonts w:eastAsiaTheme="minorEastAsia"/>
        </w:rPr>
        <w:t>rzy różnych kształtach sygnału, lecz</w:t>
      </w:r>
      <w:r>
        <w:rPr>
          <w:rFonts w:eastAsiaTheme="minorEastAsia"/>
        </w:rPr>
        <w:t xml:space="preserve"> stałej częstotliwości wzorcowej (1Hz). Wyniki pomiarów znajdują się w tabelce poniżej (tab. </w:t>
      </w:r>
      <w:r w:rsidR="00004EE6">
        <w:rPr>
          <w:rFonts w:eastAsiaTheme="minorEastAsia"/>
        </w:rPr>
        <w:t>5</w:t>
      </w:r>
      <w:r>
        <w:rPr>
          <w:rFonts w:eastAsiaTheme="minorEastAsia"/>
        </w:rPr>
        <w:t>).</w:t>
      </w:r>
    </w:p>
    <w:tbl>
      <w:tblPr>
        <w:tblStyle w:val="TableGrid"/>
        <w:tblW w:w="0" w:type="auto"/>
        <w:tblInd w:w="1140" w:type="dxa"/>
        <w:tblLook w:val="04A0" w:firstRow="1" w:lastRow="0" w:firstColumn="1" w:lastColumn="0" w:noHBand="0" w:noVBand="1"/>
      </w:tblPr>
      <w:tblGrid>
        <w:gridCol w:w="750"/>
        <w:gridCol w:w="745"/>
        <w:gridCol w:w="1348"/>
        <w:gridCol w:w="1100"/>
        <w:gridCol w:w="887"/>
        <w:gridCol w:w="787"/>
        <w:gridCol w:w="1441"/>
        <w:gridCol w:w="818"/>
      </w:tblGrid>
      <w:tr w:rsidR="000A4572" w14:paraId="33EAF553" w14:textId="77777777" w:rsidTr="00696940">
        <w:tc>
          <w:tcPr>
            <w:tcW w:w="786" w:type="dxa"/>
            <w:vAlign w:val="center"/>
          </w:tcPr>
          <w:p w14:paraId="1FAD1BD1" w14:textId="77777777" w:rsidR="00004EE6" w:rsidRDefault="00004EE6" w:rsidP="00DA20F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776" w:type="dxa"/>
            <w:vAlign w:val="center"/>
          </w:tcPr>
          <w:p w14:paraId="4F10E76F" w14:textId="77777777" w:rsidR="00004EE6" w:rsidRDefault="00004EE6" w:rsidP="00DA20F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proofErr w:type="gramStart"/>
            <w:r>
              <w:t>f</w:t>
            </w:r>
            <w:proofErr w:type="gramEnd"/>
          </w:p>
        </w:tc>
        <w:tc>
          <w:tcPr>
            <w:tcW w:w="1348" w:type="dxa"/>
            <w:vAlign w:val="center"/>
          </w:tcPr>
          <w:p w14:paraId="568B643D" w14:textId="0EAE9F6A" w:rsidR="00004EE6" w:rsidRDefault="00004EE6" w:rsidP="00DA20F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t>Kształt</w:t>
            </w:r>
          </w:p>
        </w:tc>
        <w:tc>
          <w:tcPr>
            <w:tcW w:w="1208" w:type="dxa"/>
            <w:vAlign w:val="center"/>
          </w:tcPr>
          <w:p w14:paraId="3C916CF9" w14:textId="77777777" w:rsidR="00004EE6" w:rsidRDefault="00004EE6" w:rsidP="00DA20F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proofErr w:type="spellStart"/>
            <w:r>
              <w:t>T</w:t>
            </w:r>
            <w:r>
              <w:rPr>
                <w:vertAlign w:val="subscript"/>
              </w:rPr>
              <w:t>x</w:t>
            </w:r>
            <w:proofErr w:type="spellEnd"/>
          </w:p>
        </w:tc>
        <w:tc>
          <w:tcPr>
            <w:tcW w:w="944" w:type="dxa"/>
            <w:vAlign w:val="center"/>
          </w:tcPr>
          <w:p w14:paraId="320E6D1E" w14:textId="77777777" w:rsidR="00004EE6" w:rsidRDefault="00004EE6" w:rsidP="00DA20F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proofErr w:type="spellStart"/>
            <w:r>
              <w:t>ΔT</w:t>
            </w:r>
            <w:r>
              <w:rPr>
                <w:vertAlign w:val="subscript"/>
              </w:rPr>
              <w:t>x</w:t>
            </w:r>
            <w:proofErr w:type="spellEnd"/>
          </w:p>
        </w:tc>
        <w:tc>
          <w:tcPr>
            <w:tcW w:w="816" w:type="dxa"/>
            <w:vAlign w:val="center"/>
          </w:tcPr>
          <w:p w14:paraId="6E7CD783" w14:textId="77777777" w:rsidR="00004EE6" w:rsidRDefault="00004EE6" w:rsidP="00DA20F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proofErr w:type="spellStart"/>
            <w:r>
              <w:t>δT</w:t>
            </w:r>
            <w:r>
              <w:rPr>
                <w:vertAlign w:val="subscript"/>
              </w:rPr>
              <w:t>x</w:t>
            </w:r>
            <w:proofErr w:type="spellEnd"/>
          </w:p>
        </w:tc>
        <w:tc>
          <w:tcPr>
            <w:tcW w:w="1230" w:type="dxa"/>
            <w:vAlign w:val="center"/>
          </w:tcPr>
          <w:p w14:paraId="46649E99" w14:textId="77777777" w:rsidR="00004EE6" w:rsidRDefault="00004EE6" w:rsidP="00DA20F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proofErr w:type="spellStart"/>
            <w:r>
              <w:t>T</w:t>
            </w:r>
            <w:r>
              <w:rPr>
                <w:vertAlign w:val="subscript"/>
              </w:rPr>
              <w:t>x</w:t>
            </w:r>
            <w:r>
              <w:t>±ΔT</w:t>
            </w:r>
            <w:r>
              <w:rPr>
                <w:vertAlign w:val="subscript"/>
              </w:rPr>
              <w:t>x</w:t>
            </w:r>
            <w:proofErr w:type="spellEnd"/>
          </w:p>
        </w:tc>
        <w:tc>
          <w:tcPr>
            <w:tcW w:w="768" w:type="dxa"/>
            <w:vAlign w:val="center"/>
          </w:tcPr>
          <w:p w14:paraId="1D251D8A" w14:textId="77777777" w:rsidR="00004EE6" w:rsidRDefault="00004EE6" w:rsidP="00DA20F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proofErr w:type="spellStart"/>
            <w:proofErr w:type="gramStart"/>
            <w:r>
              <w:t>f</w:t>
            </w:r>
            <w:r>
              <w:rPr>
                <w:vertAlign w:val="subscript"/>
              </w:rPr>
              <w:softHyphen/>
              <w:t>x</w:t>
            </w:r>
            <w:proofErr w:type="spellEnd"/>
            <w:proofErr w:type="gramEnd"/>
          </w:p>
        </w:tc>
      </w:tr>
      <w:tr w:rsidR="00696940" w14:paraId="422D74ED" w14:textId="77777777" w:rsidTr="00696940">
        <w:tc>
          <w:tcPr>
            <w:tcW w:w="818" w:type="dxa"/>
            <w:vAlign w:val="center"/>
          </w:tcPr>
          <w:p w14:paraId="57D241D9" w14:textId="77777777" w:rsidR="00004EE6" w:rsidRDefault="00004EE6" w:rsidP="00DA20F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t>L.</w:t>
            </w:r>
            <w:proofErr w:type="gramStart"/>
            <w:r>
              <w:t>p</w:t>
            </w:r>
            <w:proofErr w:type="gramEnd"/>
            <w:r>
              <w:t>.</w:t>
            </w:r>
          </w:p>
        </w:tc>
        <w:tc>
          <w:tcPr>
            <w:tcW w:w="806" w:type="dxa"/>
            <w:vAlign w:val="center"/>
          </w:tcPr>
          <w:p w14:paraId="383513B9" w14:textId="77777777" w:rsidR="00004EE6" w:rsidRDefault="00004EE6" w:rsidP="00DA20F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proofErr w:type="spellStart"/>
            <w:r>
              <w:t>Hz</w:t>
            </w:r>
            <w:proofErr w:type="spellEnd"/>
          </w:p>
        </w:tc>
        <w:tc>
          <w:tcPr>
            <w:tcW w:w="1348" w:type="dxa"/>
            <w:vAlign w:val="center"/>
          </w:tcPr>
          <w:p w14:paraId="67427DA4" w14:textId="1D93D55B" w:rsidR="00004EE6" w:rsidRDefault="00004EE6" w:rsidP="00DA20F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005" w:type="dxa"/>
            <w:vAlign w:val="center"/>
          </w:tcPr>
          <w:p w14:paraId="7CDAE9D2" w14:textId="71B4E549" w:rsidR="00004EE6" w:rsidRDefault="000A4572" w:rsidP="00DA20F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proofErr w:type="gramStart"/>
            <w:r>
              <w:t>m</w:t>
            </w:r>
            <w:r w:rsidR="00004EE6">
              <w:t>s</w:t>
            </w:r>
            <w:proofErr w:type="gramEnd"/>
          </w:p>
        </w:tc>
        <w:tc>
          <w:tcPr>
            <w:tcW w:w="951" w:type="dxa"/>
            <w:vAlign w:val="center"/>
          </w:tcPr>
          <w:p w14:paraId="7549170B" w14:textId="47DC9D31" w:rsidR="00004EE6" w:rsidRDefault="000A4572" w:rsidP="00DA20F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proofErr w:type="gramStart"/>
            <w:r>
              <w:t>m</w:t>
            </w:r>
            <w:r w:rsidR="00004EE6">
              <w:t>s</w:t>
            </w:r>
            <w:proofErr w:type="gramEnd"/>
          </w:p>
        </w:tc>
        <w:tc>
          <w:tcPr>
            <w:tcW w:w="845" w:type="dxa"/>
            <w:vAlign w:val="center"/>
          </w:tcPr>
          <w:p w14:paraId="100607A5" w14:textId="77777777" w:rsidR="00004EE6" w:rsidRDefault="00004EE6" w:rsidP="00DA20F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t>%</w:t>
            </w:r>
          </w:p>
        </w:tc>
        <w:tc>
          <w:tcPr>
            <w:tcW w:w="1290" w:type="dxa"/>
            <w:vAlign w:val="center"/>
          </w:tcPr>
          <w:p w14:paraId="52600827" w14:textId="77777777" w:rsidR="00004EE6" w:rsidRDefault="00004EE6" w:rsidP="00DA20F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proofErr w:type="gramStart"/>
            <w:r>
              <w:t>ms</w:t>
            </w:r>
            <w:proofErr w:type="gramEnd"/>
          </w:p>
        </w:tc>
        <w:tc>
          <w:tcPr>
            <w:tcW w:w="813" w:type="dxa"/>
            <w:vAlign w:val="center"/>
          </w:tcPr>
          <w:p w14:paraId="49259762" w14:textId="77777777" w:rsidR="00004EE6" w:rsidRDefault="00004EE6" w:rsidP="00DA20F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proofErr w:type="spellStart"/>
            <w:r>
              <w:t>Hz</w:t>
            </w:r>
            <w:proofErr w:type="spellEnd"/>
          </w:p>
        </w:tc>
      </w:tr>
      <w:tr w:rsidR="000A4572" w14:paraId="093AAEE6" w14:textId="77777777" w:rsidTr="00004EE6">
        <w:tc>
          <w:tcPr>
            <w:tcW w:w="803" w:type="dxa"/>
            <w:vAlign w:val="center"/>
          </w:tcPr>
          <w:p w14:paraId="64EB7845" w14:textId="77777777" w:rsidR="00004EE6" w:rsidRDefault="00004EE6" w:rsidP="00004EE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788" w:type="dxa"/>
            <w:vMerge w:val="restart"/>
            <w:vAlign w:val="center"/>
          </w:tcPr>
          <w:p w14:paraId="3871D68B" w14:textId="77777777" w:rsidR="00004EE6" w:rsidRDefault="00004EE6" w:rsidP="00004EE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  <w:tc>
          <w:tcPr>
            <w:tcW w:w="1348" w:type="dxa"/>
            <w:vAlign w:val="center"/>
          </w:tcPr>
          <w:p w14:paraId="0240666B" w14:textId="762EA4EF" w:rsidR="00004EE6" w:rsidRDefault="00004EE6" w:rsidP="00004EE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prostokątny</w:t>
            </w:r>
            <w:proofErr w:type="gramEnd"/>
          </w:p>
        </w:tc>
        <w:tc>
          <w:tcPr>
            <w:tcW w:w="1005" w:type="dxa"/>
            <w:vAlign w:val="center"/>
          </w:tcPr>
          <w:p w14:paraId="7BA5DB21" w14:textId="79B47316" w:rsidR="00004EE6" w:rsidRDefault="00004EE6" w:rsidP="000A4572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10.001</w:t>
            </w:r>
          </w:p>
        </w:tc>
        <w:tc>
          <w:tcPr>
            <w:tcW w:w="947" w:type="dxa"/>
            <w:vAlign w:val="center"/>
          </w:tcPr>
          <w:p w14:paraId="24D46D0A" w14:textId="69CDC9EA" w:rsidR="00004EE6" w:rsidRDefault="00004EE6" w:rsidP="000A4572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0.001</w:t>
            </w:r>
          </w:p>
        </w:tc>
        <w:tc>
          <w:tcPr>
            <w:tcW w:w="830" w:type="dxa"/>
            <w:vAlign w:val="center"/>
          </w:tcPr>
          <w:p w14:paraId="0467E058" w14:textId="77777777" w:rsidR="00004EE6" w:rsidRDefault="00004EE6" w:rsidP="00004EE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0.01</w:t>
            </w:r>
          </w:p>
        </w:tc>
        <w:tc>
          <w:tcPr>
            <w:tcW w:w="1320" w:type="dxa"/>
            <w:vAlign w:val="center"/>
          </w:tcPr>
          <w:p w14:paraId="20163CEE" w14:textId="45C09E2F" w:rsidR="00004EE6" w:rsidRDefault="000A4572" w:rsidP="00004EE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10.001±0.001</w:t>
            </w:r>
          </w:p>
        </w:tc>
        <w:tc>
          <w:tcPr>
            <w:tcW w:w="835" w:type="dxa"/>
            <w:vAlign w:val="center"/>
          </w:tcPr>
          <w:p w14:paraId="102C2957" w14:textId="5A9F9601" w:rsidR="00004EE6" w:rsidRDefault="000A4572" w:rsidP="00004EE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</w:tr>
      <w:tr w:rsidR="000A4572" w14:paraId="2AC0D66E" w14:textId="77777777" w:rsidTr="00004EE6">
        <w:tc>
          <w:tcPr>
            <w:tcW w:w="803" w:type="dxa"/>
            <w:vAlign w:val="center"/>
          </w:tcPr>
          <w:p w14:paraId="2B545B30" w14:textId="77777777" w:rsidR="00004EE6" w:rsidRDefault="00004EE6" w:rsidP="00004EE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788" w:type="dxa"/>
            <w:vMerge/>
            <w:vAlign w:val="center"/>
          </w:tcPr>
          <w:p w14:paraId="5E3B0BAA" w14:textId="77777777" w:rsidR="00004EE6" w:rsidRDefault="00004EE6" w:rsidP="00004EE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348" w:type="dxa"/>
            <w:vAlign w:val="center"/>
          </w:tcPr>
          <w:p w14:paraId="1A3B60B0" w14:textId="4D5513D0" w:rsidR="00004EE6" w:rsidRDefault="00004EE6" w:rsidP="00004EE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piłokształtny</w:t>
            </w:r>
            <w:proofErr w:type="gramEnd"/>
          </w:p>
        </w:tc>
        <w:tc>
          <w:tcPr>
            <w:tcW w:w="1005" w:type="dxa"/>
            <w:vAlign w:val="center"/>
          </w:tcPr>
          <w:p w14:paraId="72F8F0F0" w14:textId="51851647" w:rsidR="00004EE6" w:rsidRDefault="00696940" w:rsidP="00004EE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9.997</w:t>
            </w:r>
          </w:p>
        </w:tc>
        <w:tc>
          <w:tcPr>
            <w:tcW w:w="947" w:type="dxa"/>
            <w:vAlign w:val="center"/>
          </w:tcPr>
          <w:p w14:paraId="53401F72" w14:textId="7B4273BD" w:rsidR="00004EE6" w:rsidRDefault="000A4572" w:rsidP="00004EE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0.001</w:t>
            </w:r>
          </w:p>
        </w:tc>
        <w:tc>
          <w:tcPr>
            <w:tcW w:w="830" w:type="dxa"/>
            <w:vAlign w:val="center"/>
          </w:tcPr>
          <w:p w14:paraId="5E0346C8" w14:textId="4ED15F44" w:rsidR="00004EE6" w:rsidRDefault="00004EE6" w:rsidP="00004EE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0.01</w:t>
            </w:r>
          </w:p>
        </w:tc>
        <w:tc>
          <w:tcPr>
            <w:tcW w:w="1320" w:type="dxa"/>
            <w:vAlign w:val="center"/>
          </w:tcPr>
          <w:p w14:paraId="3EBF55DA" w14:textId="13631A29" w:rsidR="00004EE6" w:rsidRDefault="000A4572" w:rsidP="00004EE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9.997±0.001</w:t>
            </w:r>
          </w:p>
        </w:tc>
        <w:tc>
          <w:tcPr>
            <w:tcW w:w="835" w:type="dxa"/>
            <w:vAlign w:val="center"/>
          </w:tcPr>
          <w:p w14:paraId="4D4D54F3" w14:textId="09C98C5B" w:rsidR="00004EE6" w:rsidRDefault="000A4572" w:rsidP="00004EE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</w:tr>
      <w:tr w:rsidR="000A4572" w14:paraId="2725BA55" w14:textId="77777777" w:rsidTr="00004EE6">
        <w:tc>
          <w:tcPr>
            <w:tcW w:w="836" w:type="dxa"/>
            <w:vAlign w:val="center"/>
          </w:tcPr>
          <w:p w14:paraId="42EEFFDF" w14:textId="77777777" w:rsidR="00696940" w:rsidRDefault="00696940" w:rsidP="00696940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842" w:type="dxa"/>
            <w:vMerge/>
            <w:vAlign w:val="center"/>
          </w:tcPr>
          <w:p w14:paraId="65DAD38B" w14:textId="77777777" w:rsidR="00696940" w:rsidRDefault="00696940" w:rsidP="00696940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348" w:type="dxa"/>
            <w:vAlign w:val="center"/>
          </w:tcPr>
          <w:p w14:paraId="16F26AEB" w14:textId="38E9E33A" w:rsidR="00696940" w:rsidRDefault="00696940" w:rsidP="00696940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sinusoidalny</w:t>
            </w:r>
            <w:proofErr w:type="gramEnd"/>
          </w:p>
        </w:tc>
        <w:tc>
          <w:tcPr>
            <w:tcW w:w="1005" w:type="dxa"/>
            <w:vAlign w:val="center"/>
          </w:tcPr>
          <w:p w14:paraId="6CFC70AA" w14:textId="22838D9F" w:rsidR="00696940" w:rsidRDefault="00696940" w:rsidP="000A4572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10.002</w:t>
            </w:r>
          </w:p>
        </w:tc>
        <w:tc>
          <w:tcPr>
            <w:tcW w:w="954" w:type="dxa"/>
            <w:vAlign w:val="center"/>
          </w:tcPr>
          <w:p w14:paraId="2B7B2BE9" w14:textId="72D6294E" w:rsidR="00696940" w:rsidRDefault="00696940" w:rsidP="00696940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  <w:r w:rsidR="000A4572">
              <w:rPr>
                <w:rFonts w:eastAsiaTheme="minorEastAsia"/>
              </w:rPr>
              <w:t>.001</w:t>
            </w:r>
          </w:p>
        </w:tc>
        <w:tc>
          <w:tcPr>
            <w:tcW w:w="859" w:type="dxa"/>
            <w:vAlign w:val="center"/>
          </w:tcPr>
          <w:p w14:paraId="2F5050C1" w14:textId="0296C926" w:rsidR="00696940" w:rsidRDefault="00696940" w:rsidP="00696940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0.01</w:t>
            </w:r>
          </w:p>
        </w:tc>
        <w:tc>
          <w:tcPr>
            <w:tcW w:w="1228" w:type="dxa"/>
            <w:vAlign w:val="center"/>
          </w:tcPr>
          <w:p w14:paraId="3736BE0D" w14:textId="7F98E308" w:rsidR="00696940" w:rsidRDefault="000A4572" w:rsidP="00696940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10.002±0.001</w:t>
            </w:r>
          </w:p>
        </w:tc>
        <w:tc>
          <w:tcPr>
            <w:tcW w:w="804" w:type="dxa"/>
            <w:vAlign w:val="center"/>
          </w:tcPr>
          <w:p w14:paraId="4A25CC91" w14:textId="0BDAE78F" w:rsidR="00696940" w:rsidRDefault="000A4572" w:rsidP="00696940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</w:tr>
      <w:tr w:rsidR="000A4572" w14:paraId="627C6747" w14:textId="77777777" w:rsidTr="00696940">
        <w:tc>
          <w:tcPr>
            <w:tcW w:w="817" w:type="dxa"/>
            <w:vAlign w:val="center"/>
          </w:tcPr>
          <w:p w14:paraId="6D6A18AE" w14:textId="77777777" w:rsidR="00696940" w:rsidRDefault="00696940" w:rsidP="00696940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822" w:type="dxa"/>
            <w:vMerge w:val="restart"/>
            <w:vAlign w:val="center"/>
          </w:tcPr>
          <w:p w14:paraId="1A41C832" w14:textId="77777777" w:rsidR="00696940" w:rsidRDefault="00696940" w:rsidP="00696940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25k</w:t>
            </w:r>
          </w:p>
        </w:tc>
        <w:tc>
          <w:tcPr>
            <w:tcW w:w="1348" w:type="dxa"/>
            <w:vAlign w:val="center"/>
          </w:tcPr>
          <w:p w14:paraId="68A9D8BD" w14:textId="067F737B" w:rsidR="00696940" w:rsidRDefault="00696940" w:rsidP="00696940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prostokątny</w:t>
            </w:r>
            <w:proofErr w:type="gramEnd"/>
          </w:p>
        </w:tc>
        <w:tc>
          <w:tcPr>
            <w:tcW w:w="1005" w:type="dxa"/>
            <w:vAlign w:val="center"/>
          </w:tcPr>
          <w:p w14:paraId="56ECBBCD" w14:textId="7E5F210B" w:rsidR="00696940" w:rsidRDefault="00696940" w:rsidP="00696940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0.041</w:t>
            </w:r>
          </w:p>
        </w:tc>
        <w:tc>
          <w:tcPr>
            <w:tcW w:w="950" w:type="dxa"/>
            <w:vAlign w:val="center"/>
          </w:tcPr>
          <w:p w14:paraId="52ED8BF3" w14:textId="770FAA0E" w:rsidR="00696940" w:rsidRDefault="000A4572" w:rsidP="00696940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0.001</w:t>
            </w:r>
          </w:p>
        </w:tc>
        <w:tc>
          <w:tcPr>
            <w:tcW w:w="842" w:type="dxa"/>
            <w:vAlign w:val="center"/>
          </w:tcPr>
          <w:p w14:paraId="7E1ED95E" w14:textId="6D088C7C" w:rsidR="00696940" w:rsidRDefault="00696940" w:rsidP="00696940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0.01</w:t>
            </w:r>
          </w:p>
        </w:tc>
        <w:tc>
          <w:tcPr>
            <w:tcW w:w="1284" w:type="dxa"/>
            <w:vAlign w:val="center"/>
          </w:tcPr>
          <w:p w14:paraId="0085E12A" w14:textId="2417448E" w:rsidR="00696940" w:rsidRDefault="000A4572" w:rsidP="00696940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0.041±0.001</w:t>
            </w:r>
          </w:p>
        </w:tc>
        <w:tc>
          <w:tcPr>
            <w:tcW w:w="808" w:type="dxa"/>
            <w:vAlign w:val="center"/>
          </w:tcPr>
          <w:p w14:paraId="2B1BBF08" w14:textId="342BAF0C" w:rsidR="00696940" w:rsidRDefault="000A4572" w:rsidP="00696940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24390</w:t>
            </w:r>
          </w:p>
        </w:tc>
      </w:tr>
      <w:tr w:rsidR="00696940" w14:paraId="404BEE8D" w14:textId="77777777" w:rsidTr="00696940">
        <w:tc>
          <w:tcPr>
            <w:tcW w:w="817" w:type="dxa"/>
            <w:vAlign w:val="center"/>
          </w:tcPr>
          <w:p w14:paraId="5992FE2C" w14:textId="0864ABD9" w:rsidR="00696940" w:rsidRDefault="00696940" w:rsidP="00696940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822" w:type="dxa"/>
            <w:vMerge/>
            <w:vAlign w:val="center"/>
          </w:tcPr>
          <w:p w14:paraId="772DCB60" w14:textId="77777777" w:rsidR="00696940" w:rsidRDefault="00696940" w:rsidP="00696940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348" w:type="dxa"/>
            <w:vAlign w:val="center"/>
          </w:tcPr>
          <w:p w14:paraId="32E02992" w14:textId="1224AA0E" w:rsidR="00696940" w:rsidRDefault="00696940" w:rsidP="00696940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piłokształtny</w:t>
            </w:r>
            <w:proofErr w:type="gramEnd"/>
          </w:p>
        </w:tc>
        <w:tc>
          <w:tcPr>
            <w:tcW w:w="1005" w:type="dxa"/>
            <w:vAlign w:val="center"/>
          </w:tcPr>
          <w:p w14:paraId="5CA79E14" w14:textId="4E10FF72" w:rsidR="00696940" w:rsidRDefault="00696940" w:rsidP="000A4572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0.041</w:t>
            </w:r>
          </w:p>
        </w:tc>
        <w:tc>
          <w:tcPr>
            <w:tcW w:w="950" w:type="dxa"/>
            <w:vAlign w:val="center"/>
          </w:tcPr>
          <w:p w14:paraId="25684F84" w14:textId="109106C4" w:rsidR="00696940" w:rsidRDefault="000A4572" w:rsidP="00696940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0.001</w:t>
            </w:r>
          </w:p>
        </w:tc>
        <w:tc>
          <w:tcPr>
            <w:tcW w:w="842" w:type="dxa"/>
            <w:vAlign w:val="center"/>
          </w:tcPr>
          <w:p w14:paraId="2DBF4429" w14:textId="4568DFDA" w:rsidR="00696940" w:rsidRDefault="00696940" w:rsidP="00696940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0.01</w:t>
            </w:r>
          </w:p>
        </w:tc>
        <w:tc>
          <w:tcPr>
            <w:tcW w:w="1284" w:type="dxa"/>
            <w:vAlign w:val="center"/>
          </w:tcPr>
          <w:p w14:paraId="1DA69E21" w14:textId="4485E36E" w:rsidR="00696940" w:rsidRDefault="000A4572" w:rsidP="00696940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0.041±0.001</w:t>
            </w:r>
          </w:p>
        </w:tc>
        <w:tc>
          <w:tcPr>
            <w:tcW w:w="808" w:type="dxa"/>
            <w:vAlign w:val="center"/>
          </w:tcPr>
          <w:p w14:paraId="1C0D2B89" w14:textId="7A462FD9" w:rsidR="00696940" w:rsidRDefault="000A4572" w:rsidP="00696940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24390</w:t>
            </w:r>
          </w:p>
        </w:tc>
      </w:tr>
      <w:tr w:rsidR="00696940" w14:paraId="2CAC127A" w14:textId="77777777" w:rsidTr="00696940">
        <w:tc>
          <w:tcPr>
            <w:tcW w:w="818" w:type="dxa"/>
            <w:vAlign w:val="center"/>
          </w:tcPr>
          <w:p w14:paraId="3C0B7183" w14:textId="423093FD" w:rsidR="00696940" w:rsidRDefault="00696940" w:rsidP="00696940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806" w:type="dxa"/>
            <w:vMerge/>
            <w:vAlign w:val="center"/>
          </w:tcPr>
          <w:p w14:paraId="1E0E83B6" w14:textId="77777777" w:rsidR="00696940" w:rsidRDefault="00696940" w:rsidP="00696940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348" w:type="dxa"/>
            <w:vAlign w:val="center"/>
          </w:tcPr>
          <w:p w14:paraId="2DDF9DC8" w14:textId="4832BAB1" w:rsidR="00696940" w:rsidRDefault="00696940" w:rsidP="00696940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sinusoidalny</w:t>
            </w:r>
            <w:proofErr w:type="gramEnd"/>
          </w:p>
        </w:tc>
        <w:tc>
          <w:tcPr>
            <w:tcW w:w="1005" w:type="dxa"/>
            <w:vAlign w:val="center"/>
          </w:tcPr>
          <w:p w14:paraId="76B4D220" w14:textId="73D0CF74" w:rsidR="00696940" w:rsidRDefault="00696940" w:rsidP="00696940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0.04</w:t>
            </w:r>
            <w:r w:rsidR="000A4572">
              <w:rPr>
                <w:rFonts w:eastAsiaTheme="minorEastAsia"/>
              </w:rPr>
              <w:t>0</w:t>
            </w:r>
          </w:p>
        </w:tc>
        <w:tc>
          <w:tcPr>
            <w:tcW w:w="951" w:type="dxa"/>
            <w:vAlign w:val="center"/>
          </w:tcPr>
          <w:p w14:paraId="11EE18FA" w14:textId="47023264" w:rsidR="00696940" w:rsidRDefault="000A4572" w:rsidP="00696940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0.001</w:t>
            </w:r>
          </w:p>
        </w:tc>
        <w:tc>
          <w:tcPr>
            <w:tcW w:w="845" w:type="dxa"/>
            <w:vAlign w:val="center"/>
          </w:tcPr>
          <w:p w14:paraId="7640F254" w14:textId="306B7976" w:rsidR="00696940" w:rsidRDefault="00696940" w:rsidP="00696940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0.01</w:t>
            </w:r>
          </w:p>
        </w:tc>
        <w:tc>
          <w:tcPr>
            <w:tcW w:w="1290" w:type="dxa"/>
            <w:vAlign w:val="center"/>
          </w:tcPr>
          <w:p w14:paraId="349D739B" w14:textId="031DBB04" w:rsidR="00696940" w:rsidRDefault="000A4572" w:rsidP="00696940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0.04±0.001</w:t>
            </w:r>
          </w:p>
        </w:tc>
        <w:tc>
          <w:tcPr>
            <w:tcW w:w="813" w:type="dxa"/>
            <w:vAlign w:val="center"/>
          </w:tcPr>
          <w:p w14:paraId="1768DB27" w14:textId="4B334845" w:rsidR="00696940" w:rsidRDefault="000A4572" w:rsidP="00696940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25k</w:t>
            </w:r>
          </w:p>
        </w:tc>
      </w:tr>
      <w:tr w:rsidR="00696940" w14:paraId="547BEE29" w14:textId="77777777" w:rsidTr="00696940">
        <w:tc>
          <w:tcPr>
            <w:tcW w:w="818" w:type="dxa"/>
            <w:vAlign w:val="center"/>
          </w:tcPr>
          <w:p w14:paraId="604DABB5" w14:textId="7EA07CDD" w:rsidR="00696940" w:rsidRDefault="00696940" w:rsidP="00696940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806" w:type="dxa"/>
            <w:vMerge w:val="restart"/>
            <w:vAlign w:val="center"/>
          </w:tcPr>
          <w:p w14:paraId="1EC13358" w14:textId="77777777" w:rsidR="00696940" w:rsidRDefault="00696940" w:rsidP="00696940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4M</w:t>
            </w:r>
          </w:p>
        </w:tc>
        <w:tc>
          <w:tcPr>
            <w:tcW w:w="1348" w:type="dxa"/>
            <w:vAlign w:val="center"/>
          </w:tcPr>
          <w:p w14:paraId="74DB82B8" w14:textId="5C631073" w:rsidR="00696940" w:rsidRDefault="00696940" w:rsidP="00696940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prostokątny</w:t>
            </w:r>
            <w:proofErr w:type="gramEnd"/>
          </w:p>
        </w:tc>
        <w:tc>
          <w:tcPr>
            <w:tcW w:w="1005" w:type="dxa"/>
            <w:vAlign w:val="center"/>
          </w:tcPr>
          <w:p w14:paraId="2432BF30" w14:textId="343DA52B" w:rsidR="00696940" w:rsidRDefault="00696940" w:rsidP="00696940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0.000</w:t>
            </w:r>
          </w:p>
        </w:tc>
        <w:tc>
          <w:tcPr>
            <w:tcW w:w="951" w:type="dxa"/>
            <w:vAlign w:val="center"/>
          </w:tcPr>
          <w:p w14:paraId="49DD4F1B" w14:textId="41723BFF" w:rsidR="00696940" w:rsidRDefault="00696940" w:rsidP="00696940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  <w:r w:rsidR="000A4572">
              <w:rPr>
                <w:rFonts w:eastAsiaTheme="minorEastAsia"/>
              </w:rPr>
              <w:t>.001</w:t>
            </w:r>
          </w:p>
        </w:tc>
        <w:tc>
          <w:tcPr>
            <w:tcW w:w="845" w:type="dxa"/>
            <w:vAlign w:val="center"/>
          </w:tcPr>
          <w:p w14:paraId="4A30A144" w14:textId="77777777" w:rsidR="00696940" w:rsidRDefault="00696940" w:rsidP="00696940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0.01</w:t>
            </w:r>
          </w:p>
        </w:tc>
        <w:tc>
          <w:tcPr>
            <w:tcW w:w="1290" w:type="dxa"/>
            <w:vAlign w:val="center"/>
          </w:tcPr>
          <w:p w14:paraId="46A77B1B" w14:textId="600162DF" w:rsidR="00696940" w:rsidRDefault="000A4572" w:rsidP="00696940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0±0.001</w:t>
            </w:r>
          </w:p>
        </w:tc>
        <w:tc>
          <w:tcPr>
            <w:tcW w:w="813" w:type="dxa"/>
            <w:vAlign w:val="center"/>
          </w:tcPr>
          <w:p w14:paraId="222A86A3" w14:textId="4140FD23" w:rsidR="00696940" w:rsidRDefault="000A4572" w:rsidP="00696940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 w:rsidRPr="000A4572">
              <w:rPr>
                <w:rFonts w:eastAsiaTheme="minorEastAsia" w:hint="eastAsia"/>
              </w:rPr>
              <w:t>∞</w:t>
            </w:r>
          </w:p>
        </w:tc>
      </w:tr>
      <w:tr w:rsidR="00696940" w14:paraId="1541D0C7" w14:textId="77777777" w:rsidTr="00696940">
        <w:tc>
          <w:tcPr>
            <w:tcW w:w="818" w:type="dxa"/>
            <w:vAlign w:val="center"/>
          </w:tcPr>
          <w:p w14:paraId="316C77A8" w14:textId="22D1A957" w:rsidR="00696940" w:rsidRDefault="00696940" w:rsidP="00696940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806" w:type="dxa"/>
            <w:vMerge/>
            <w:vAlign w:val="center"/>
          </w:tcPr>
          <w:p w14:paraId="29373CED" w14:textId="77777777" w:rsidR="00696940" w:rsidRDefault="00696940" w:rsidP="00696940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348" w:type="dxa"/>
            <w:vAlign w:val="center"/>
          </w:tcPr>
          <w:p w14:paraId="47292238" w14:textId="09012D7D" w:rsidR="00696940" w:rsidRDefault="00696940" w:rsidP="00696940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piłokształtny</w:t>
            </w:r>
            <w:proofErr w:type="gramEnd"/>
          </w:p>
        </w:tc>
        <w:tc>
          <w:tcPr>
            <w:tcW w:w="4966" w:type="dxa"/>
            <w:gridSpan w:val="5"/>
            <w:vAlign w:val="center"/>
          </w:tcPr>
          <w:p w14:paraId="493F1CD4" w14:textId="72C48B45" w:rsidR="00696940" w:rsidRDefault="00696940" w:rsidP="00696940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Błąd generatora</w:t>
            </w:r>
          </w:p>
        </w:tc>
      </w:tr>
      <w:tr w:rsidR="000A4572" w14:paraId="4F2D832B" w14:textId="77777777" w:rsidTr="00696940">
        <w:tc>
          <w:tcPr>
            <w:tcW w:w="786" w:type="dxa"/>
            <w:vAlign w:val="center"/>
          </w:tcPr>
          <w:p w14:paraId="18F31B04" w14:textId="112FA3E0" w:rsidR="00696940" w:rsidRDefault="00696940" w:rsidP="00696940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776" w:type="dxa"/>
            <w:vMerge/>
            <w:vAlign w:val="center"/>
          </w:tcPr>
          <w:p w14:paraId="41602F30" w14:textId="77777777" w:rsidR="00696940" w:rsidRDefault="00696940" w:rsidP="00696940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348" w:type="dxa"/>
            <w:vAlign w:val="center"/>
          </w:tcPr>
          <w:p w14:paraId="21FF09E6" w14:textId="22276BBE" w:rsidR="00696940" w:rsidRDefault="00696940" w:rsidP="00696940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sinusoidalny</w:t>
            </w:r>
            <w:proofErr w:type="gramEnd"/>
          </w:p>
        </w:tc>
        <w:tc>
          <w:tcPr>
            <w:tcW w:w="1208" w:type="dxa"/>
            <w:vAlign w:val="center"/>
          </w:tcPr>
          <w:p w14:paraId="502B7EA4" w14:textId="5A59C5D0" w:rsidR="00696940" w:rsidRDefault="000A4572" w:rsidP="00696940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0.001</w:t>
            </w:r>
          </w:p>
        </w:tc>
        <w:tc>
          <w:tcPr>
            <w:tcW w:w="944" w:type="dxa"/>
            <w:vAlign w:val="center"/>
          </w:tcPr>
          <w:p w14:paraId="2FA63B5C" w14:textId="4B73FDB6" w:rsidR="00696940" w:rsidRDefault="000A4572" w:rsidP="00696940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0.001</w:t>
            </w:r>
          </w:p>
        </w:tc>
        <w:tc>
          <w:tcPr>
            <w:tcW w:w="816" w:type="dxa"/>
            <w:vAlign w:val="center"/>
          </w:tcPr>
          <w:p w14:paraId="174013D6" w14:textId="0ECCED57" w:rsidR="00696940" w:rsidRDefault="00696940" w:rsidP="00696940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0.01</w:t>
            </w:r>
          </w:p>
        </w:tc>
        <w:tc>
          <w:tcPr>
            <w:tcW w:w="1230" w:type="dxa"/>
            <w:vAlign w:val="center"/>
          </w:tcPr>
          <w:p w14:paraId="1045C34D" w14:textId="1A786432" w:rsidR="00696940" w:rsidRDefault="000A4572" w:rsidP="00696940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0.001±0.001</w:t>
            </w:r>
          </w:p>
        </w:tc>
        <w:tc>
          <w:tcPr>
            <w:tcW w:w="768" w:type="dxa"/>
            <w:vAlign w:val="center"/>
          </w:tcPr>
          <w:p w14:paraId="5F620A2E" w14:textId="39F8B546" w:rsidR="00696940" w:rsidRDefault="000A4572" w:rsidP="00696940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1M</w:t>
            </w:r>
          </w:p>
        </w:tc>
      </w:tr>
      <w:tr w:rsidR="00696940" w14:paraId="4E038E11" w14:textId="77777777" w:rsidTr="00DA20F6">
        <w:tc>
          <w:tcPr>
            <w:tcW w:w="7876" w:type="dxa"/>
            <w:gridSpan w:val="8"/>
            <w:vAlign w:val="center"/>
          </w:tcPr>
          <w:p w14:paraId="200DD726" w14:textId="1A5AF06C" w:rsidR="00696940" w:rsidRDefault="00696940" w:rsidP="00696940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Tab.</w:t>
            </w:r>
            <w:r w:rsidR="000A4572">
              <w:rPr>
                <w:rFonts w:eastAsiaTheme="minorEastAsia"/>
              </w:rPr>
              <w:t xml:space="preserve"> 5</w:t>
            </w:r>
          </w:p>
        </w:tc>
      </w:tr>
    </w:tbl>
    <w:p w14:paraId="35062DD2" w14:textId="2DC62777" w:rsidR="008D5588" w:rsidRDefault="00696940" w:rsidP="008D5588">
      <w:pPr>
        <w:pStyle w:val="ListParagraph"/>
        <w:spacing w:line="300" w:lineRule="auto"/>
        <w:ind w:left="1140"/>
        <w:rPr>
          <w:rFonts w:eastAsiaTheme="minorEastAsia"/>
        </w:rPr>
      </w:pPr>
      <w:r>
        <w:rPr>
          <w:rFonts w:eastAsiaTheme="minorEastAsia"/>
        </w:rPr>
        <w:t>Pomiar dla 4MHz tak jak ostatnio nie miał tutaj sensu.</w:t>
      </w:r>
    </w:p>
    <w:p w14:paraId="4F9654AD" w14:textId="5CAC966A" w:rsidR="000A4572" w:rsidRDefault="000A4572" w:rsidP="000A4572">
      <w:pPr>
        <w:pStyle w:val="ListParagraph"/>
        <w:numPr>
          <w:ilvl w:val="1"/>
          <w:numId w:val="4"/>
        </w:numPr>
        <w:spacing w:line="300" w:lineRule="auto"/>
        <w:ind w:left="1140" w:hanging="431"/>
        <w:rPr>
          <w:rFonts w:eastAsiaTheme="minorEastAsia"/>
        </w:rPr>
      </w:pPr>
      <w:r>
        <w:rPr>
          <w:rFonts w:eastAsiaTheme="minorEastAsia"/>
        </w:rPr>
        <w:t>Wpływ amplitudy na dokładność pomiaru</w:t>
      </w:r>
    </w:p>
    <w:p w14:paraId="6413485B" w14:textId="104F4FED" w:rsidR="000A4572" w:rsidRDefault="000A4572" w:rsidP="000A4572">
      <w:pPr>
        <w:pStyle w:val="ListParagraph"/>
        <w:spacing w:line="300" w:lineRule="auto"/>
        <w:ind w:left="1140"/>
        <w:rPr>
          <w:rFonts w:eastAsiaTheme="minorEastAsia"/>
        </w:rPr>
      </w:pPr>
      <w:r>
        <w:rPr>
          <w:rFonts w:eastAsiaTheme="minorEastAsia"/>
        </w:rPr>
        <w:t>Pomiar polegał na zmierzeniu sygnału o amplitudzie 5V i 0.5V i trzech różnych częstotliwościach, lecz stałej częstotliwości wzorcowej (1Hz). Wyniki pomiarów znajdują się w tabelce poniżej (tab. 6).</w:t>
      </w:r>
    </w:p>
    <w:tbl>
      <w:tblPr>
        <w:tblStyle w:val="TableGrid"/>
        <w:tblW w:w="0" w:type="auto"/>
        <w:tblInd w:w="1140" w:type="dxa"/>
        <w:tblLook w:val="04A0" w:firstRow="1" w:lastRow="0" w:firstColumn="1" w:lastColumn="0" w:noHBand="0" w:noVBand="1"/>
      </w:tblPr>
      <w:tblGrid>
        <w:gridCol w:w="760"/>
        <w:gridCol w:w="766"/>
        <w:gridCol w:w="1348"/>
        <w:gridCol w:w="1044"/>
        <w:gridCol w:w="902"/>
        <w:gridCol w:w="793"/>
        <w:gridCol w:w="1441"/>
        <w:gridCol w:w="822"/>
      </w:tblGrid>
      <w:tr w:rsidR="000A4572" w14:paraId="69FCC9C1" w14:textId="77777777" w:rsidTr="000A4572">
        <w:tc>
          <w:tcPr>
            <w:tcW w:w="760" w:type="dxa"/>
            <w:vAlign w:val="center"/>
          </w:tcPr>
          <w:p w14:paraId="356AED46" w14:textId="77777777" w:rsidR="000A4572" w:rsidRDefault="000A4572" w:rsidP="00DA20F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766" w:type="dxa"/>
            <w:vAlign w:val="center"/>
          </w:tcPr>
          <w:p w14:paraId="621D65DA" w14:textId="77777777" w:rsidR="000A4572" w:rsidRDefault="000A4572" w:rsidP="00DA20F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proofErr w:type="gramStart"/>
            <w:r>
              <w:t>f</w:t>
            </w:r>
            <w:proofErr w:type="gramEnd"/>
          </w:p>
        </w:tc>
        <w:tc>
          <w:tcPr>
            <w:tcW w:w="1348" w:type="dxa"/>
            <w:vAlign w:val="center"/>
          </w:tcPr>
          <w:p w14:paraId="1CD94AB8" w14:textId="48797B0F" w:rsidR="000A4572" w:rsidRDefault="000A4572" w:rsidP="00DA20F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t>Amplituda</w:t>
            </w:r>
          </w:p>
        </w:tc>
        <w:tc>
          <w:tcPr>
            <w:tcW w:w="1044" w:type="dxa"/>
            <w:vAlign w:val="center"/>
          </w:tcPr>
          <w:p w14:paraId="5714253F" w14:textId="77777777" w:rsidR="000A4572" w:rsidRDefault="000A4572" w:rsidP="00DA20F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proofErr w:type="spellStart"/>
            <w:r>
              <w:t>T</w:t>
            </w:r>
            <w:r>
              <w:rPr>
                <w:vertAlign w:val="subscript"/>
              </w:rPr>
              <w:t>x</w:t>
            </w:r>
            <w:proofErr w:type="spellEnd"/>
          </w:p>
        </w:tc>
        <w:tc>
          <w:tcPr>
            <w:tcW w:w="902" w:type="dxa"/>
            <w:vAlign w:val="center"/>
          </w:tcPr>
          <w:p w14:paraId="3AE5C8C4" w14:textId="77777777" w:rsidR="000A4572" w:rsidRDefault="000A4572" w:rsidP="00DA20F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proofErr w:type="spellStart"/>
            <w:r>
              <w:t>ΔT</w:t>
            </w:r>
            <w:r>
              <w:rPr>
                <w:vertAlign w:val="subscript"/>
              </w:rPr>
              <w:t>x</w:t>
            </w:r>
            <w:proofErr w:type="spellEnd"/>
          </w:p>
        </w:tc>
        <w:tc>
          <w:tcPr>
            <w:tcW w:w="793" w:type="dxa"/>
            <w:vAlign w:val="center"/>
          </w:tcPr>
          <w:p w14:paraId="1C53C9BE" w14:textId="77777777" w:rsidR="000A4572" w:rsidRDefault="000A4572" w:rsidP="00DA20F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proofErr w:type="spellStart"/>
            <w:r>
              <w:t>δT</w:t>
            </w:r>
            <w:r>
              <w:rPr>
                <w:vertAlign w:val="subscript"/>
              </w:rPr>
              <w:t>x</w:t>
            </w:r>
            <w:proofErr w:type="spellEnd"/>
          </w:p>
        </w:tc>
        <w:tc>
          <w:tcPr>
            <w:tcW w:w="1441" w:type="dxa"/>
            <w:vAlign w:val="center"/>
          </w:tcPr>
          <w:p w14:paraId="556F3CE3" w14:textId="77777777" w:rsidR="000A4572" w:rsidRDefault="000A4572" w:rsidP="00DA20F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proofErr w:type="spellStart"/>
            <w:r>
              <w:t>T</w:t>
            </w:r>
            <w:r>
              <w:rPr>
                <w:vertAlign w:val="subscript"/>
              </w:rPr>
              <w:t>x</w:t>
            </w:r>
            <w:r>
              <w:t>±ΔT</w:t>
            </w:r>
            <w:r>
              <w:rPr>
                <w:vertAlign w:val="subscript"/>
              </w:rPr>
              <w:t>x</w:t>
            </w:r>
            <w:proofErr w:type="spellEnd"/>
          </w:p>
        </w:tc>
        <w:tc>
          <w:tcPr>
            <w:tcW w:w="822" w:type="dxa"/>
            <w:vAlign w:val="center"/>
          </w:tcPr>
          <w:p w14:paraId="277FB984" w14:textId="77777777" w:rsidR="000A4572" w:rsidRDefault="000A4572" w:rsidP="00DA20F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proofErr w:type="spellStart"/>
            <w:proofErr w:type="gramStart"/>
            <w:r>
              <w:t>f</w:t>
            </w:r>
            <w:r>
              <w:rPr>
                <w:vertAlign w:val="subscript"/>
              </w:rPr>
              <w:softHyphen/>
              <w:t>x</w:t>
            </w:r>
            <w:proofErr w:type="spellEnd"/>
            <w:proofErr w:type="gramEnd"/>
          </w:p>
        </w:tc>
      </w:tr>
      <w:tr w:rsidR="000A4572" w14:paraId="33C2B2C8" w14:textId="77777777" w:rsidTr="000A4572">
        <w:tc>
          <w:tcPr>
            <w:tcW w:w="760" w:type="dxa"/>
            <w:vAlign w:val="center"/>
          </w:tcPr>
          <w:p w14:paraId="21D4D1EC" w14:textId="77777777" w:rsidR="000A4572" w:rsidRDefault="000A4572" w:rsidP="00DA20F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t>L.</w:t>
            </w:r>
            <w:proofErr w:type="gramStart"/>
            <w:r>
              <w:t>p</w:t>
            </w:r>
            <w:proofErr w:type="gramEnd"/>
            <w:r>
              <w:t>.</w:t>
            </w:r>
          </w:p>
        </w:tc>
        <w:tc>
          <w:tcPr>
            <w:tcW w:w="766" w:type="dxa"/>
            <w:vAlign w:val="center"/>
          </w:tcPr>
          <w:p w14:paraId="7C861848" w14:textId="77777777" w:rsidR="000A4572" w:rsidRDefault="000A4572" w:rsidP="00DA20F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proofErr w:type="spellStart"/>
            <w:r>
              <w:t>Hz</w:t>
            </w:r>
            <w:proofErr w:type="spellEnd"/>
          </w:p>
        </w:tc>
        <w:tc>
          <w:tcPr>
            <w:tcW w:w="1348" w:type="dxa"/>
            <w:vAlign w:val="center"/>
          </w:tcPr>
          <w:p w14:paraId="3F5E8249" w14:textId="77777777" w:rsidR="000A4572" w:rsidRDefault="000A4572" w:rsidP="00DA20F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044" w:type="dxa"/>
            <w:vAlign w:val="center"/>
          </w:tcPr>
          <w:p w14:paraId="27B8F560" w14:textId="77777777" w:rsidR="000A4572" w:rsidRDefault="000A4572" w:rsidP="00DA20F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proofErr w:type="gramStart"/>
            <w:r>
              <w:t>ms</w:t>
            </w:r>
            <w:proofErr w:type="gramEnd"/>
          </w:p>
        </w:tc>
        <w:tc>
          <w:tcPr>
            <w:tcW w:w="902" w:type="dxa"/>
            <w:vAlign w:val="center"/>
          </w:tcPr>
          <w:p w14:paraId="7DAA28F5" w14:textId="77777777" w:rsidR="000A4572" w:rsidRDefault="000A4572" w:rsidP="00DA20F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proofErr w:type="gramStart"/>
            <w:r>
              <w:t>ms</w:t>
            </w:r>
            <w:proofErr w:type="gramEnd"/>
          </w:p>
        </w:tc>
        <w:tc>
          <w:tcPr>
            <w:tcW w:w="793" w:type="dxa"/>
            <w:vAlign w:val="center"/>
          </w:tcPr>
          <w:p w14:paraId="03F22AFB" w14:textId="77777777" w:rsidR="000A4572" w:rsidRDefault="000A4572" w:rsidP="00DA20F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t>%</w:t>
            </w:r>
          </w:p>
        </w:tc>
        <w:tc>
          <w:tcPr>
            <w:tcW w:w="1441" w:type="dxa"/>
            <w:vAlign w:val="center"/>
          </w:tcPr>
          <w:p w14:paraId="7C6788EA" w14:textId="77777777" w:rsidR="000A4572" w:rsidRDefault="000A4572" w:rsidP="00DA20F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proofErr w:type="gramStart"/>
            <w:r>
              <w:t>ms</w:t>
            </w:r>
            <w:proofErr w:type="gramEnd"/>
          </w:p>
        </w:tc>
        <w:tc>
          <w:tcPr>
            <w:tcW w:w="822" w:type="dxa"/>
            <w:vAlign w:val="center"/>
          </w:tcPr>
          <w:p w14:paraId="2AFC7FE1" w14:textId="77777777" w:rsidR="000A4572" w:rsidRDefault="000A4572" w:rsidP="00DA20F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proofErr w:type="spellStart"/>
            <w:r>
              <w:t>Hz</w:t>
            </w:r>
            <w:proofErr w:type="spellEnd"/>
          </w:p>
        </w:tc>
      </w:tr>
      <w:tr w:rsidR="000A4572" w14:paraId="5B8B9BB9" w14:textId="77777777" w:rsidTr="000A4572">
        <w:tc>
          <w:tcPr>
            <w:tcW w:w="760" w:type="dxa"/>
            <w:vAlign w:val="center"/>
          </w:tcPr>
          <w:p w14:paraId="4F51668A" w14:textId="77777777" w:rsidR="000A4572" w:rsidRDefault="000A4572" w:rsidP="00DA20F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766" w:type="dxa"/>
            <w:vMerge w:val="restart"/>
            <w:vAlign w:val="center"/>
          </w:tcPr>
          <w:p w14:paraId="00D7ABB5" w14:textId="77777777" w:rsidR="000A4572" w:rsidRDefault="000A4572" w:rsidP="00DA20F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  <w:tc>
          <w:tcPr>
            <w:tcW w:w="1348" w:type="dxa"/>
            <w:vAlign w:val="center"/>
          </w:tcPr>
          <w:p w14:paraId="6CE2DD9F" w14:textId="181EB646" w:rsidR="000A4572" w:rsidRDefault="000A4572" w:rsidP="00DA20F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5V</w:t>
            </w:r>
          </w:p>
        </w:tc>
        <w:tc>
          <w:tcPr>
            <w:tcW w:w="1044" w:type="dxa"/>
            <w:vAlign w:val="center"/>
          </w:tcPr>
          <w:p w14:paraId="565D16AC" w14:textId="7F590AF7" w:rsidR="000A4572" w:rsidRDefault="000A4572" w:rsidP="00DA20F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9.999</w:t>
            </w:r>
          </w:p>
        </w:tc>
        <w:tc>
          <w:tcPr>
            <w:tcW w:w="902" w:type="dxa"/>
            <w:vAlign w:val="center"/>
          </w:tcPr>
          <w:p w14:paraId="4C3B97E1" w14:textId="77777777" w:rsidR="000A4572" w:rsidRDefault="000A4572" w:rsidP="00DA20F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0.001</w:t>
            </w:r>
          </w:p>
        </w:tc>
        <w:tc>
          <w:tcPr>
            <w:tcW w:w="793" w:type="dxa"/>
            <w:vAlign w:val="center"/>
          </w:tcPr>
          <w:p w14:paraId="253E72F3" w14:textId="77777777" w:rsidR="000A4572" w:rsidRDefault="000A4572" w:rsidP="00DA20F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0.01</w:t>
            </w:r>
          </w:p>
        </w:tc>
        <w:tc>
          <w:tcPr>
            <w:tcW w:w="1441" w:type="dxa"/>
            <w:vAlign w:val="center"/>
          </w:tcPr>
          <w:p w14:paraId="67CC9071" w14:textId="69D7195F" w:rsidR="000A4572" w:rsidRDefault="007565B6" w:rsidP="00DA20F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9.999</w:t>
            </w:r>
            <w:r w:rsidR="000A4572">
              <w:rPr>
                <w:rFonts w:eastAsiaTheme="minorEastAsia"/>
              </w:rPr>
              <w:t>±0.001</w:t>
            </w:r>
          </w:p>
        </w:tc>
        <w:tc>
          <w:tcPr>
            <w:tcW w:w="822" w:type="dxa"/>
            <w:vAlign w:val="center"/>
          </w:tcPr>
          <w:p w14:paraId="2DCE39C9" w14:textId="77777777" w:rsidR="000A4572" w:rsidRDefault="000A4572" w:rsidP="00DA20F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</w:tr>
      <w:tr w:rsidR="000A4572" w14:paraId="44398E0C" w14:textId="77777777" w:rsidTr="000A4572">
        <w:tc>
          <w:tcPr>
            <w:tcW w:w="760" w:type="dxa"/>
            <w:vAlign w:val="center"/>
          </w:tcPr>
          <w:p w14:paraId="15E201E5" w14:textId="77777777" w:rsidR="000A4572" w:rsidRDefault="000A4572" w:rsidP="00DA20F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766" w:type="dxa"/>
            <w:vMerge/>
            <w:vAlign w:val="center"/>
          </w:tcPr>
          <w:p w14:paraId="1A6F6112" w14:textId="77777777" w:rsidR="000A4572" w:rsidRDefault="000A4572" w:rsidP="00DA20F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348" w:type="dxa"/>
            <w:vAlign w:val="center"/>
          </w:tcPr>
          <w:p w14:paraId="3DEBAFD4" w14:textId="7ED4C682" w:rsidR="000A4572" w:rsidRDefault="000A4572" w:rsidP="00DA20F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0.5V</w:t>
            </w:r>
          </w:p>
        </w:tc>
        <w:tc>
          <w:tcPr>
            <w:tcW w:w="1044" w:type="dxa"/>
            <w:vAlign w:val="center"/>
          </w:tcPr>
          <w:p w14:paraId="15C52C03" w14:textId="4843ABE6" w:rsidR="000A4572" w:rsidRDefault="000A4572" w:rsidP="00DA20F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10.007</w:t>
            </w:r>
          </w:p>
        </w:tc>
        <w:tc>
          <w:tcPr>
            <w:tcW w:w="902" w:type="dxa"/>
            <w:vAlign w:val="center"/>
          </w:tcPr>
          <w:p w14:paraId="48363A51" w14:textId="77777777" w:rsidR="000A4572" w:rsidRDefault="000A4572" w:rsidP="00DA20F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0.001</w:t>
            </w:r>
          </w:p>
        </w:tc>
        <w:tc>
          <w:tcPr>
            <w:tcW w:w="793" w:type="dxa"/>
            <w:vAlign w:val="center"/>
          </w:tcPr>
          <w:p w14:paraId="63681D59" w14:textId="77777777" w:rsidR="000A4572" w:rsidRDefault="000A4572" w:rsidP="00DA20F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0.01</w:t>
            </w:r>
          </w:p>
        </w:tc>
        <w:tc>
          <w:tcPr>
            <w:tcW w:w="1441" w:type="dxa"/>
            <w:vAlign w:val="center"/>
          </w:tcPr>
          <w:p w14:paraId="2C3ADD10" w14:textId="3748DB63" w:rsidR="000A4572" w:rsidRDefault="007565B6" w:rsidP="00DA20F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10.007</w:t>
            </w:r>
            <w:r w:rsidR="000A4572">
              <w:rPr>
                <w:rFonts w:eastAsiaTheme="minorEastAsia"/>
              </w:rPr>
              <w:t>±0.001</w:t>
            </w:r>
          </w:p>
        </w:tc>
        <w:tc>
          <w:tcPr>
            <w:tcW w:w="822" w:type="dxa"/>
            <w:vAlign w:val="center"/>
          </w:tcPr>
          <w:p w14:paraId="693F80B5" w14:textId="71B26D46" w:rsidR="000A4572" w:rsidRDefault="007565B6" w:rsidP="00DA20F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99.9</w:t>
            </w:r>
          </w:p>
        </w:tc>
      </w:tr>
      <w:tr w:rsidR="000A4572" w14:paraId="490E5968" w14:textId="77777777" w:rsidTr="000A4572">
        <w:tc>
          <w:tcPr>
            <w:tcW w:w="760" w:type="dxa"/>
            <w:vAlign w:val="center"/>
          </w:tcPr>
          <w:p w14:paraId="358F3C84" w14:textId="7D79BA7D" w:rsidR="000A4572" w:rsidRDefault="000A4572" w:rsidP="000A4572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766" w:type="dxa"/>
            <w:vMerge w:val="restart"/>
            <w:vAlign w:val="center"/>
          </w:tcPr>
          <w:p w14:paraId="531171D6" w14:textId="77777777" w:rsidR="000A4572" w:rsidRDefault="000A4572" w:rsidP="000A4572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25k</w:t>
            </w:r>
          </w:p>
        </w:tc>
        <w:tc>
          <w:tcPr>
            <w:tcW w:w="1348" w:type="dxa"/>
            <w:vAlign w:val="center"/>
          </w:tcPr>
          <w:p w14:paraId="5F490F6F" w14:textId="3EEA0790" w:rsidR="000A4572" w:rsidRDefault="000A4572" w:rsidP="000A4572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5V</w:t>
            </w:r>
          </w:p>
        </w:tc>
        <w:tc>
          <w:tcPr>
            <w:tcW w:w="1044" w:type="dxa"/>
            <w:vAlign w:val="center"/>
          </w:tcPr>
          <w:p w14:paraId="10E1F65C" w14:textId="77777777" w:rsidR="000A4572" w:rsidRDefault="000A4572" w:rsidP="000A4572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0.041</w:t>
            </w:r>
          </w:p>
        </w:tc>
        <w:tc>
          <w:tcPr>
            <w:tcW w:w="902" w:type="dxa"/>
            <w:vAlign w:val="center"/>
          </w:tcPr>
          <w:p w14:paraId="47B4E384" w14:textId="77777777" w:rsidR="000A4572" w:rsidRDefault="000A4572" w:rsidP="000A4572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0.001</w:t>
            </w:r>
          </w:p>
        </w:tc>
        <w:tc>
          <w:tcPr>
            <w:tcW w:w="793" w:type="dxa"/>
            <w:vAlign w:val="center"/>
          </w:tcPr>
          <w:p w14:paraId="01890C5C" w14:textId="77777777" w:rsidR="000A4572" w:rsidRDefault="000A4572" w:rsidP="000A4572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0.01</w:t>
            </w:r>
          </w:p>
        </w:tc>
        <w:tc>
          <w:tcPr>
            <w:tcW w:w="1441" w:type="dxa"/>
            <w:vAlign w:val="center"/>
          </w:tcPr>
          <w:p w14:paraId="01ABCAE4" w14:textId="77777777" w:rsidR="000A4572" w:rsidRDefault="000A4572" w:rsidP="000A4572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0.041±0.001</w:t>
            </w:r>
          </w:p>
        </w:tc>
        <w:tc>
          <w:tcPr>
            <w:tcW w:w="822" w:type="dxa"/>
            <w:vAlign w:val="center"/>
          </w:tcPr>
          <w:p w14:paraId="3693396A" w14:textId="77777777" w:rsidR="000A4572" w:rsidRDefault="000A4572" w:rsidP="000A4572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24390</w:t>
            </w:r>
          </w:p>
        </w:tc>
      </w:tr>
      <w:tr w:rsidR="007565B6" w14:paraId="62471C18" w14:textId="77777777" w:rsidTr="000A4572">
        <w:tc>
          <w:tcPr>
            <w:tcW w:w="760" w:type="dxa"/>
            <w:vAlign w:val="center"/>
          </w:tcPr>
          <w:p w14:paraId="4688B75C" w14:textId="5FB004E2" w:rsidR="007565B6" w:rsidRDefault="007565B6" w:rsidP="007565B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766" w:type="dxa"/>
            <w:vMerge/>
            <w:vAlign w:val="center"/>
          </w:tcPr>
          <w:p w14:paraId="05EF1054" w14:textId="77777777" w:rsidR="007565B6" w:rsidRDefault="007565B6" w:rsidP="007565B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348" w:type="dxa"/>
            <w:vAlign w:val="center"/>
          </w:tcPr>
          <w:p w14:paraId="3F521A11" w14:textId="75C821E2" w:rsidR="007565B6" w:rsidRDefault="007565B6" w:rsidP="007565B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0.5V</w:t>
            </w:r>
          </w:p>
        </w:tc>
        <w:tc>
          <w:tcPr>
            <w:tcW w:w="1044" w:type="dxa"/>
            <w:vAlign w:val="center"/>
          </w:tcPr>
          <w:p w14:paraId="4BBED6D1" w14:textId="2199F3AF" w:rsidR="007565B6" w:rsidRDefault="007565B6" w:rsidP="007565B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0.04</w:t>
            </w:r>
          </w:p>
        </w:tc>
        <w:tc>
          <w:tcPr>
            <w:tcW w:w="902" w:type="dxa"/>
            <w:vAlign w:val="center"/>
          </w:tcPr>
          <w:p w14:paraId="7343E531" w14:textId="77777777" w:rsidR="007565B6" w:rsidRDefault="007565B6" w:rsidP="007565B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0.001</w:t>
            </w:r>
          </w:p>
        </w:tc>
        <w:tc>
          <w:tcPr>
            <w:tcW w:w="793" w:type="dxa"/>
            <w:vAlign w:val="center"/>
          </w:tcPr>
          <w:p w14:paraId="0EBC7DC4" w14:textId="77777777" w:rsidR="007565B6" w:rsidRDefault="007565B6" w:rsidP="007565B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0.01</w:t>
            </w:r>
          </w:p>
        </w:tc>
        <w:tc>
          <w:tcPr>
            <w:tcW w:w="1441" w:type="dxa"/>
            <w:vAlign w:val="center"/>
          </w:tcPr>
          <w:p w14:paraId="70319082" w14:textId="6B7733DC" w:rsidR="007565B6" w:rsidRDefault="007565B6" w:rsidP="007565B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0.04±0.001</w:t>
            </w:r>
          </w:p>
        </w:tc>
        <w:tc>
          <w:tcPr>
            <w:tcW w:w="822" w:type="dxa"/>
            <w:vAlign w:val="center"/>
          </w:tcPr>
          <w:p w14:paraId="3881AFEE" w14:textId="3AB34D4E" w:rsidR="007565B6" w:rsidRDefault="007565B6" w:rsidP="007565B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25k</w:t>
            </w:r>
          </w:p>
        </w:tc>
      </w:tr>
      <w:tr w:rsidR="007565B6" w14:paraId="72D5FA87" w14:textId="77777777" w:rsidTr="000A4572">
        <w:tc>
          <w:tcPr>
            <w:tcW w:w="760" w:type="dxa"/>
            <w:vAlign w:val="center"/>
          </w:tcPr>
          <w:p w14:paraId="1CDE73B8" w14:textId="038A6773" w:rsidR="007565B6" w:rsidRDefault="007565B6" w:rsidP="007565B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766" w:type="dxa"/>
            <w:vMerge w:val="restart"/>
            <w:vAlign w:val="center"/>
          </w:tcPr>
          <w:p w14:paraId="1D0A2D17" w14:textId="77777777" w:rsidR="007565B6" w:rsidRDefault="007565B6" w:rsidP="007565B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4M</w:t>
            </w:r>
          </w:p>
        </w:tc>
        <w:tc>
          <w:tcPr>
            <w:tcW w:w="1348" w:type="dxa"/>
            <w:vAlign w:val="center"/>
          </w:tcPr>
          <w:p w14:paraId="2A709DA1" w14:textId="1404270E" w:rsidR="007565B6" w:rsidRDefault="007565B6" w:rsidP="007565B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5V</w:t>
            </w:r>
          </w:p>
        </w:tc>
        <w:tc>
          <w:tcPr>
            <w:tcW w:w="1044" w:type="dxa"/>
            <w:vAlign w:val="center"/>
          </w:tcPr>
          <w:p w14:paraId="3D5BEDE6" w14:textId="77777777" w:rsidR="007565B6" w:rsidRDefault="007565B6" w:rsidP="007565B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0.000</w:t>
            </w:r>
          </w:p>
        </w:tc>
        <w:tc>
          <w:tcPr>
            <w:tcW w:w="902" w:type="dxa"/>
            <w:vAlign w:val="center"/>
          </w:tcPr>
          <w:p w14:paraId="0AC2642E" w14:textId="77777777" w:rsidR="007565B6" w:rsidRDefault="007565B6" w:rsidP="007565B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0.001</w:t>
            </w:r>
          </w:p>
        </w:tc>
        <w:tc>
          <w:tcPr>
            <w:tcW w:w="793" w:type="dxa"/>
            <w:vAlign w:val="center"/>
          </w:tcPr>
          <w:p w14:paraId="5E89E119" w14:textId="77777777" w:rsidR="007565B6" w:rsidRDefault="007565B6" w:rsidP="007565B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0.01</w:t>
            </w:r>
          </w:p>
        </w:tc>
        <w:tc>
          <w:tcPr>
            <w:tcW w:w="1441" w:type="dxa"/>
            <w:vAlign w:val="center"/>
          </w:tcPr>
          <w:p w14:paraId="6A8D523F" w14:textId="77777777" w:rsidR="007565B6" w:rsidRDefault="007565B6" w:rsidP="007565B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0±0.001</w:t>
            </w:r>
          </w:p>
        </w:tc>
        <w:tc>
          <w:tcPr>
            <w:tcW w:w="822" w:type="dxa"/>
            <w:vAlign w:val="center"/>
          </w:tcPr>
          <w:p w14:paraId="4A9936BE" w14:textId="3DC5684C" w:rsidR="007565B6" w:rsidRDefault="007565B6" w:rsidP="007565B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 w:rsidRPr="000A4572">
              <w:rPr>
                <w:rFonts w:eastAsiaTheme="minorEastAsia" w:hint="eastAsia"/>
              </w:rPr>
              <w:t>∞</w:t>
            </w:r>
          </w:p>
        </w:tc>
      </w:tr>
      <w:tr w:rsidR="007565B6" w14:paraId="1A0D91B7" w14:textId="77777777" w:rsidTr="000A4572">
        <w:tc>
          <w:tcPr>
            <w:tcW w:w="760" w:type="dxa"/>
            <w:vAlign w:val="center"/>
          </w:tcPr>
          <w:p w14:paraId="37F23D03" w14:textId="029C6655" w:rsidR="007565B6" w:rsidRDefault="007565B6" w:rsidP="007565B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766" w:type="dxa"/>
            <w:vMerge/>
            <w:vAlign w:val="center"/>
          </w:tcPr>
          <w:p w14:paraId="631B6990" w14:textId="77777777" w:rsidR="007565B6" w:rsidRDefault="007565B6" w:rsidP="007565B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348" w:type="dxa"/>
            <w:vAlign w:val="center"/>
          </w:tcPr>
          <w:p w14:paraId="2DADB279" w14:textId="7E5B0A71" w:rsidR="007565B6" w:rsidRDefault="007565B6" w:rsidP="007565B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0.5V</w:t>
            </w:r>
          </w:p>
        </w:tc>
        <w:tc>
          <w:tcPr>
            <w:tcW w:w="1044" w:type="dxa"/>
            <w:vAlign w:val="center"/>
          </w:tcPr>
          <w:p w14:paraId="7BA49AC7" w14:textId="6BF72D88" w:rsidR="007565B6" w:rsidRDefault="007565B6" w:rsidP="007565B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0.001</w:t>
            </w:r>
          </w:p>
        </w:tc>
        <w:tc>
          <w:tcPr>
            <w:tcW w:w="902" w:type="dxa"/>
            <w:vAlign w:val="center"/>
          </w:tcPr>
          <w:p w14:paraId="74D2C7CA" w14:textId="049ABDD6" w:rsidR="007565B6" w:rsidRDefault="007565B6" w:rsidP="007565B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0.001</w:t>
            </w:r>
          </w:p>
        </w:tc>
        <w:tc>
          <w:tcPr>
            <w:tcW w:w="793" w:type="dxa"/>
            <w:vAlign w:val="center"/>
          </w:tcPr>
          <w:p w14:paraId="55478831" w14:textId="3F715EEF" w:rsidR="007565B6" w:rsidRDefault="007565B6" w:rsidP="007565B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0.01</w:t>
            </w:r>
          </w:p>
        </w:tc>
        <w:tc>
          <w:tcPr>
            <w:tcW w:w="1441" w:type="dxa"/>
            <w:vAlign w:val="center"/>
          </w:tcPr>
          <w:p w14:paraId="3440AAB9" w14:textId="7B53C665" w:rsidR="007565B6" w:rsidRDefault="007565B6" w:rsidP="007565B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0.001±0.001</w:t>
            </w:r>
          </w:p>
        </w:tc>
        <w:tc>
          <w:tcPr>
            <w:tcW w:w="822" w:type="dxa"/>
            <w:vAlign w:val="center"/>
          </w:tcPr>
          <w:p w14:paraId="2FE25CC4" w14:textId="57EF0D25" w:rsidR="007565B6" w:rsidRPr="000A4572" w:rsidRDefault="007565B6" w:rsidP="007565B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1M</w:t>
            </w:r>
          </w:p>
        </w:tc>
      </w:tr>
      <w:tr w:rsidR="007565B6" w14:paraId="7F828ED3" w14:textId="77777777" w:rsidTr="00DA20F6">
        <w:tc>
          <w:tcPr>
            <w:tcW w:w="7876" w:type="dxa"/>
            <w:gridSpan w:val="8"/>
            <w:vAlign w:val="center"/>
          </w:tcPr>
          <w:p w14:paraId="0817436E" w14:textId="6AAACFED" w:rsidR="007565B6" w:rsidRDefault="007565B6" w:rsidP="007565B6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Tab.</w:t>
            </w:r>
            <w:r w:rsidR="0023374F">
              <w:rPr>
                <w:rFonts w:eastAsiaTheme="minorEastAsia"/>
              </w:rPr>
              <w:t xml:space="preserve"> 6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50"/>
        <w:tblW w:w="0" w:type="auto"/>
        <w:tblLook w:val="04A0" w:firstRow="1" w:lastRow="0" w:firstColumn="1" w:lastColumn="0" w:noHBand="0" w:noVBand="1"/>
      </w:tblPr>
      <w:tblGrid>
        <w:gridCol w:w="3595"/>
      </w:tblGrid>
      <w:tr w:rsidR="0028296A" w14:paraId="7236E8CD" w14:textId="77777777" w:rsidTr="0028296A">
        <w:tc>
          <w:tcPr>
            <w:tcW w:w="3595" w:type="dxa"/>
          </w:tcPr>
          <w:p w14:paraId="2E93ABE9" w14:textId="7C4FE1ED" w:rsidR="0028296A" w:rsidRDefault="0028296A" w:rsidP="0028296A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C635306" wp14:editId="6974F135">
                  <wp:extent cx="1844675" cy="850265"/>
                  <wp:effectExtent l="76200" t="76200" r="79375" b="831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675" cy="850265"/>
                          </a:xfrm>
                          <a:prstGeom prst="rect">
                            <a:avLst/>
                          </a:prstGeom>
                          <a:ln w="7620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296A" w14:paraId="43EB138C" w14:textId="77777777" w:rsidTr="0028296A">
        <w:tc>
          <w:tcPr>
            <w:tcW w:w="3595" w:type="dxa"/>
          </w:tcPr>
          <w:p w14:paraId="3F8DF489" w14:textId="77777777" w:rsidR="0028296A" w:rsidRDefault="0028296A" w:rsidP="0028296A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Rys. 2</w:t>
            </w:r>
          </w:p>
        </w:tc>
      </w:tr>
      <w:tr w:rsidR="0028296A" w14:paraId="070D1006" w14:textId="77777777" w:rsidTr="0028296A">
        <w:tc>
          <w:tcPr>
            <w:tcW w:w="3595" w:type="dxa"/>
          </w:tcPr>
          <w:p w14:paraId="2C59AB4A" w14:textId="77777777" w:rsidR="0028296A" w:rsidRDefault="0028296A" w:rsidP="0028296A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object w:dxaOrig="13095" w:dyaOrig="3840" w14:anchorId="44AFFD4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9.05pt;height:49.45pt" o:ole="">
                  <v:imagedata r:id="rId9" o:title=""/>
                </v:shape>
                <o:OLEObject Type="Embed" ProgID="PBrush" ShapeID="_x0000_i1025" DrawAspect="Content" ObjectID="_1525625623" r:id="rId10"/>
              </w:object>
            </w:r>
          </w:p>
        </w:tc>
      </w:tr>
      <w:tr w:rsidR="0028296A" w14:paraId="14D221B1" w14:textId="77777777" w:rsidTr="0028296A">
        <w:tc>
          <w:tcPr>
            <w:tcW w:w="3595" w:type="dxa"/>
          </w:tcPr>
          <w:p w14:paraId="1B2C7D5D" w14:textId="77E532BC" w:rsidR="0028296A" w:rsidRDefault="0028296A" w:rsidP="0028296A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Rys. 3</w:t>
            </w:r>
          </w:p>
        </w:tc>
      </w:tr>
    </w:tbl>
    <w:p w14:paraId="37B19746" w14:textId="46566AE6" w:rsidR="000A4572" w:rsidRDefault="000A4572" w:rsidP="000A4572">
      <w:pPr>
        <w:pStyle w:val="ListParagraph"/>
        <w:spacing w:line="300" w:lineRule="auto"/>
        <w:ind w:left="1140"/>
        <w:rPr>
          <w:rFonts w:eastAsiaTheme="minorEastAsia"/>
        </w:rPr>
      </w:pPr>
      <w:r>
        <w:rPr>
          <w:rFonts w:eastAsiaTheme="minorEastAsia"/>
        </w:rPr>
        <w:t>Pomiar dla 4MHz tak jak ostatnio nie miał tutaj sensu.</w:t>
      </w:r>
    </w:p>
    <w:p w14:paraId="3A8F3545" w14:textId="680CA30E" w:rsidR="000A4572" w:rsidRDefault="007565B6" w:rsidP="007138F4">
      <w:pPr>
        <w:pStyle w:val="ListParagraph"/>
        <w:numPr>
          <w:ilvl w:val="0"/>
          <w:numId w:val="4"/>
        </w:numPr>
        <w:spacing w:line="300" w:lineRule="auto"/>
        <w:ind w:left="1140" w:hanging="431"/>
        <w:rPr>
          <w:rFonts w:eastAsiaTheme="minorEastAsia"/>
        </w:rPr>
      </w:pPr>
      <w:r>
        <w:rPr>
          <w:rFonts w:eastAsiaTheme="minorEastAsia"/>
        </w:rPr>
        <w:t>Pomiar przesunięcia fazowego</w:t>
      </w:r>
    </w:p>
    <w:p w14:paraId="30BDF678" w14:textId="06D78F84" w:rsidR="0023374F" w:rsidRDefault="00DA219D" w:rsidP="0023374F">
      <w:pPr>
        <w:pStyle w:val="ListParagraph"/>
        <w:spacing w:line="300" w:lineRule="auto"/>
        <w:ind w:left="1140"/>
        <w:rPr>
          <w:rFonts w:eastAsiaTheme="minorEastAsia"/>
        </w:rPr>
      </w:pPr>
      <w:r>
        <w:rPr>
          <w:rFonts w:eastAsiaTheme="minorEastAsia"/>
        </w:rPr>
        <w:t>Pomiar (zgodnie ze schematem rys. 2) polegał na zbadaniu przesunięcia sygnału okresowego na wykresie po przepuszczeniu go przez przesuwnik fazowy (w 3 różnych ustawieniach, rys</w:t>
      </w:r>
      <w:proofErr w:type="gramStart"/>
      <w:r>
        <w:rPr>
          <w:rFonts w:eastAsiaTheme="minorEastAsia"/>
        </w:rPr>
        <w:t>. 3).</w:t>
      </w:r>
      <w:r w:rsidR="0028296A">
        <w:rPr>
          <w:rFonts w:eastAsiaTheme="minorEastAsia"/>
        </w:rPr>
        <w:t xml:space="preserve"> </w:t>
      </w:r>
      <w:r w:rsidR="0023374F">
        <w:rPr>
          <w:rFonts w:eastAsiaTheme="minorEastAsia"/>
        </w:rPr>
        <w:t>Wyniki</w:t>
      </w:r>
      <w:proofErr w:type="gramEnd"/>
      <w:r w:rsidR="0023374F">
        <w:rPr>
          <w:rFonts w:eastAsiaTheme="minorEastAsia"/>
        </w:rPr>
        <w:t xml:space="preserve"> pomiaru w tabelce poniżej (tab. 7).</w:t>
      </w:r>
    </w:p>
    <w:p w14:paraId="15CFE537" w14:textId="77777777" w:rsidR="0023374F" w:rsidRDefault="0023374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tbl>
      <w:tblPr>
        <w:tblStyle w:val="TableGrid"/>
        <w:tblW w:w="0" w:type="auto"/>
        <w:tblInd w:w="1140" w:type="dxa"/>
        <w:tblLook w:val="04A0" w:firstRow="1" w:lastRow="0" w:firstColumn="1" w:lastColumn="0" w:noHBand="0" w:noVBand="1"/>
      </w:tblPr>
      <w:tblGrid>
        <w:gridCol w:w="1335"/>
        <w:gridCol w:w="1299"/>
        <w:gridCol w:w="1297"/>
        <w:gridCol w:w="1342"/>
        <w:gridCol w:w="1340"/>
        <w:gridCol w:w="1263"/>
      </w:tblGrid>
      <w:tr w:rsidR="0023374F" w14:paraId="0790DC1C" w14:textId="2913E814" w:rsidTr="0023374F">
        <w:tc>
          <w:tcPr>
            <w:tcW w:w="1335" w:type="dxa"/>
            <w:vAlign w:val="center"/>
          </w:tcPr>
          <w:p w14:paraId="3F92D2BE" w14:textId="77777777" w:rsidR="0023374F" w:rsidRDefault="0023374F" w:rsidP="0023374F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299" w:type="dxa"/>
            <w:vAlign w:val="center"/>
          </w:tcPr>
          <w:p w14:paraId="7EAB8DE0" w14:textId="1E07B44C" w:rsidR="0023374F" w:rsidRDefault="0023374F" w:rsidP="0023374F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f</w:t>
            </w:r>
            <w:proofErr w:type="gramEnd"/>
          </w:p>
        </w:tc>
        <w:tc>
          <w:tcPr>
            <w:tcW w:w="1297" w:type="dxa"/>
            <w:vAlign w:val="center"/>
          </w:tcPr>
          <w:p w14:paraId="166EB5D3" w14:textId="61D034B0" w:rsidR="0023374F" w:rsidRPr="0023374F" w:rsidRDefault="0023374F" w:rsidP="0023374F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  <w:vertAlign w:val="subscript"/>
              </w:rPr>
            </w:pPr>
            <w:proofErr w:type="spellStart"/>
            <w:proofErr w:type="gramStart"/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  <w:vertAlign w:val="subscript"/>
              </w:rPr>
              <w:t>w</w:t>
            </w:r>
            <w:proofErr w:type="spellEnd"/>
            <w:proofErr w:type="gramEnd"/>
          </w:p>
        </w:tc>
        <w:tc>
          <w:tcPr>
            <w:tcW w:w="1342" w:type="dxa"/>
            <w:vAlign w:val="center"/>
          </w:tcPr>
          <w:p w14:paraId="30422569" w14:textId="36F2FCD6" w:rsidR="0023374F" w:rsidRPr="0023374F" w:rsidRDefault="0023374F" w:rsidP="0023374F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  <w:vertAlign w:val="subscript"/>
              </w:rPr>
            </w:pPr>
            <w:proofErr w:type="spellStart"/>
            <w:r>
              <w:rPr>
                <w:rFonts w:eastAsiaTheme="minorEastAsia"/>
              </w:rPr>
              <w:t>Δp</w:t>
            </w:r>
            <w:r>
              <w:rPr>
                <w:rFonts w:eastAsiaTheme="minorEastAsia"/>
                <w:vertAlign w:val="subscript"/>
              </w:rPr>
              <w:t>w</w:t>
            </w:r>
            <w:proofErr w:type="spellEnd"/>
          </w:p>
        </w:tc>
        <w:tc>
          <w:tcPr>
            <w:tcW w:w="1340" w:type="dxa"/>
            <w:vAlign w:val="center"/>
          </w:tcPr>
          <w:p w14:paraId="74A20B1A" w14:textId="167AC4B1" w:rsidR="0023374F" w:rsidRPr="0023374F" w:rsidRDefault="0023374F" w:rsidP="0023374F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  <w:vertAlign w:val="subscript"/>
              </w:rPr>
            </w:pPr>
            <w:proofErr w:type="spellStart"/>
            <w:r>
              <w:rPr>
                <w:rFonts w:eastAsiaTheme="minorEastAsia"/>
              </w:rPr>
              <w:t>δp</w:t>
            </w:r>
            <w:r>
              <w:rPr>
                <w:rFonts w:eastAsiaTheme="minorEastAsia"/>
                <w:vertAlign w:val="subscript"/>
              </w:rPr>
              <w:t>w</w:t>
            </w:r>
            <w:proofErr w:type="spellEnd"/>
          </w:p>
        </w:tc>
        <w:tc>
          <w:tcPr>
            <w:tcW w:w="1263" w:type="dxa"/>
            <w:vAlign w:val="center"/>
          </w:tcPr>
          <w:p w14:paraId="7BBB1C61" w14:textId="0BE7F410" w:rsidR="0023374F" w:rsidRPr="0023374F" w:rsidRDefault="0023374F" w:rsidP="0023374F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  <w:vertAlign w:val="subscript"/>
              </w:rPr>
            </w:pPr>
            <w:proofErr w:type="spellStart"/>
            <w:proofErr w:type="gramStart"/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  <w:vertAlign w:val="subscript"/>
              </w:rPr>
              <w:t>w</w:t>
            </w:r>
            <w:proofErr w:type="gramEnd"/>
            <w:r>
              <w:rPr>
                <w:rFonts w:eastAsiaTheme="minorEastAsia"/>
              </w:rPr>
              <w:t>±Δp</w:t>
            </w:r>
            <w:r>
              <w:rPr>
                <w:rFonts w:eastAsiaTheme="minorEastAsia"/>
                <w:vertAlign w:val="subscript"/>
              </w:rPr>
              <w:t>w</w:t>
            </w:r>
            <w:proofErr w:type="spellEnd"/>
          </w:p>
        </w:tc>
      </w:tr>
      <w:tr w:rsidR="0023374F" w14:paraId="1C6D57A6" w14:textId="543CC2A1" w:rsidTr="0023374F">
        <w:tc>
          <w:tcPr>
            <w:tcW w:w="1335" w:type="dxa"/>
            <w:vAlign w:val="center"/>
          </w:tcPr>
          <w:p w14:paraId="5B58D4CB" w14:textId="3F5074E5" w:rsidR="0023374F" w:rsidRDefault="0023374F" w:rsidP="0023374F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L.</w:t>
            </w:r>
            <w:proofErr w:type="gramStart"/>
            <w:r>
              <w:rPr>
                <w:rFonts w:eastAsiaTheme="minorEastAsia"/>
              </w:rPr>
              <w:t>p</w:t>
            </w:r>
            <w:proofErr w:type="gramEnd"/>
            <w:r>
              <w:rPr>
                <w:rFonts w:eastAsiaTheme="minorEastAsia"/>
              </w:rPr>
              <w:t>.</w:t>
            </w:r>
          </w:p>
        </w:tc>
        <w:tc>
          <w:tcPr>
            <w:tcW w:w="1299" w:type="dxa"/>
            <w:vAlign w:val="center"/>
          </w:tcPr>
          <w:p w14:paraId="79E8598B" w14:textId="349FBFE2" w:rsidR="0023374F" w:rsidRDefault="0023374F" w:rsidP="0023374F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Hz</w:t>
            </w:r>
            <w:proofErr w:type="spellEnd"/>
          </w:p>
        </w:tc>
        <w:tc>
          <w:tcPr>
            <w:tcW w:w="1297" w:type="dxa"/>
            <w:vAlign w:val="center"/>
          </w:tcPr>
          <w:p w14:paraId="61C0159E" w14:textId="062D7D84" w:rsidR="0023374F" w:rsidRDefault="0023374F" w:rsidP="0023374F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s</w:t>
            </w:r>
            <w:proofErr w:type="gramEnd"/>
          </w:p>
        </w:tc>
        <w:tc>
          <w:tcPr>
            <w:tcW w:w="1342" w:type="dxa"/>
            <w:vAlign w:val="center"/>
          </w:tcPr>
          <w:p w14:paraId="210A2C70" w14:textId="163F03CF" w:rsidR="0023374F" w:rsidRDefault="0023374F" w:rsidP="0023374F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s</w:t>
            </w:r>
            <w:proofErr w:type="gramEnd"/>
          </w:p>
        </w:tc>
        <w:tc>
          <w:tcPr>
            <w:tcW w:w="1340" w:type="dxa"/>
            <w:vAlign w:val="center"/>
          </w:tcPr>
          <w:p w14:paraId="1E577698" w14:textId="1E664016" w:rsidR="0023374F" w:rsidRDefault="0023374F" w:rsidP="0023374F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%</w:t>
            </w:r>
          </w:p>
        </w:tc>
        <w:tc>
          <w:tcPr>
            <w:tcW w:w="1263" w:type="dxa"/>
            <w:vAlign w:val="center"/>
          </w:tcPr>
          <w:p w14:paraId="3A036B09" w14:textId="74EFDDAA" w:rsidR="0023374F" w:rsidRDefault="0023374F" w:rsidP="0023374F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s</w:t>
            </w:r>
            <w:proofErr w:type="gramEnd"/>
          </w:p>
        </w:tc>
      </w:tr>
      <w:tr w:rsidR="0023374F" w14:paraId="7DA20B9C" w14:textId="302E1C3A" w:rsidTr="0023374F">
        <w:tc>
          <w:tcPr>
            <w:tcW w:w="1335" w:type="dxa"/>
            <w:vAlign w:val="center"/>
          </w:tcPr>
          <w:p w14:paraId="29C83826" w14:textId="798C7537" w:rsidR="0023374F" w:rsidRDefault="0023374F" w:rsidP="0023374F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299" w:type="dxa"/>
            <w:vMerge w:val="restart"/>
            <w:vAlign w:val="center"/>
          </w:tcPr>
          <w:p w14:paraId="011ED02B" w14:textId="0C5E0C15" w:rsidR="0023374F" w:rsidRDefault="0023374F" w:rsidP="0023374F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1k</w:t>
            </w:r>
          </w:p>
        </w:tc>
        <w:tc>
          <w:tcPr>
            <w:tcW w:w="1297" w:type="dxa"/>
            <w:vAlign w:val="center"/>
          </w:tcPr>
          <w:p w14:paraId="1624A43E" w14:textId="3B870828" w:rsidR="0023374F" w:rsidRDefault="0023374F" w:rsidP="0023374F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1.4*20µ</w:t>
            </w:r>
          </w:p>
        </w:tc>
        <w:tc>
          <w:tcPr>
            <w:tcW w:w="1342" w:type="dxa"/>
            <w:vAlign w:val="center"/>
          </w:tcPr>
          <w:p w14:paraId="16BD8EDB" w14:textId="796EA1E9" w:rsidR="0023374F" w:rsidRDefault="0023374F" w:rsidP="0023374F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0.1*20µ</w:t>
            </w:r>
          </w:p>
        </w:tc>
        <w:tc>
          <w:tcPr>
            <w:tcW w:w="1340" w:type="dxa"/>
            <w:vAlign w:val="center"/>
          </w:tcPr>
          <w:p w14:paraId="011E2C9C" w14:textId="129171F1" w:rsidR="0023374F" w:rsidRDefault="0023374F" w:rsidP="0023374F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263" w:type="dxa"/>
            <w:vAlign w:val="center"/>
          </w:tcPr>
          <w:p w14:paraId="73FD9C62" w14:textId="525B67A6" w:rsidR="0023374F" w:rsidRDefault="0023374F" w:rsidP="0023374F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28±2µ</w:t>
            </w:r>
          </w:p>
        </w:tc>
      </w:tr>
      <w:tr w:rsidR="0023374F" w14:paraId="590EF78C" w14:textId="77777777" w:rsidTr="0023374F">
        <w:tc>
          <w:tcPr>
            <w:tcW w:w="1335" w:type="dxa"/>
            <w:vAlign w:val="center"/>
          </w:tcPr>
          <w:p w14:paraId="2CA2A886" w14:textId="7D5F6D16" w:rsidR="0023374F" w:rsidRDefault="0023374F" w:rsidP="0023374F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299" w:type="dxa"/>
            <w:vMerge/>
            <w:vAlign w:val="center"/>
          </w:tcPr>
          <w:p w14:paraId="7727ED60" w14:textId="77777777" w:rsidR="0023374F" w:rsidRDefault="0023374F" w:rsidP="0023374F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297" w:type="dxa"/>
            <w:vAlign w:val="center"/>
          </w:tcPr>
          <w:p w14:paraId="51CA6DC4" w14:textId="1A2DCC22" w:rsidR="0023374F" w:rsidRDefault="0023374F" w:rsidP="0023374F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3*20µ</w:t>
            </w:r>
          </w:p>
        </w:tc>
        <w:tc>
          <w:tcPr>
            <w:tcW w:w="1342" w:type="dxa"/>
            <w:vAlign w:val="center"/>
          </w:tcPr>
          <w:p w14:paraId="5DE1D5A3" w14:textId="289220B7" w:rsidR="0023374F" w:rsidRDefault="0023374F" w:rsidP="0023374F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0.1*20µ</w:t>
            </w:r>
          </w:p>
        </w:tc>
        <w:tc>
          <w:tcPr>
            <w:tcW w:w="1340" w:type="dxa"/>
            <w:vAlign w:val="center"/>
          </w:tcPr>
          <w:p w14:paraId="3BCDBB76" w14:textId="0CE0E7EC" w:rsidR="0023374F" w:rsidRDefault="0023374F" w:rsidP="0023374F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263" w:type="dxa"/>
            <w:vAlign w:val="center"/>
          </w:tcPr>
          <w:p w14:paraId="5E9D7143" w14:textId="035A9684" w:rsidR="0023374F" w:rsidRDefault="0023374F" w:rsidP="0023374F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60±2µ</w:t>
            </w:r>
          </w:p>
        </w:tc>
      </w:tr>
      <w:tr w:rsidR="0023374F" w14:paraId="5C0E2699" w14:textId="77777777" w:rsidTr="0023374F">
        <w:tc>
          <w:tcPr>
            <w:tcW w:w="1335" w:type="dxa"/>
            <w:vAlign w:val="center"/>
          </w:tcPr>
          <w:p w14:paraId="4570E90F" w14:textId="4CB4B83B" w:rsidR="0023374F" w:rsidRDefault="0023374F" w:rsidP="0023374F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299" w:type="dxa"/>
            <w:vMerge/>
            <w:vAlign w:val="center"/>
          </w:tcPr>
          <w:p w14:paraId="17A9AF01" w14:textId="77777777" w:rsidR="0023374F" w:rsidRDefault="0023374F" w:rsidP="0023374F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297" w:type="dxa"/>
            <w:vAlign w:val="center"/>
          </w:tcPr>
          <w:p w14:paraId="63AB88EF" w14:textId="73158320" w:rsidR="0023374F" w:rsidRDefault="0023374F" w:rsidP="0023374F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2.2*50µ</w:t>
            </w:r>
          </w:p>
        </w:tc>
        <w:tc>
          <w:tcPr>
            <w:tcW w:w="1342" w:type="dxa"/>
            <w:vAlign w:val="center"/>
          </w:tcPr>
          <w:p w14:paraId="46B13548" w14:textId="2CED42F5" w:rsidR="0023374F" w:rsidRDefault="0023374F" w:rsidP="0023374F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0.1*50µ</w:t>
            </w:r>
          </w:p>
        </w:tc>
        <w:tc>
          <w:tcPr>
            <w:tcW w:w="1340" w:type="dxa"/>
            <w:vAlign w:val="center"/>
          </w:tcPr>
          <w:p w14:paraId="1755D9AF" w14:textId="6A6FFF9D" w:rsidR="0023374F" w:rsidRDefault="0023374F" w:rsidP="0023374F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263" w:type="dxa"/>
            <w:vAlign w:val="center"/>
          </w:tcPr>
          <w:p w14:paraId="538CCFD6" w14:textId="426FB664" w:rsidR="0023374F" w:rsidRDefault="0023374F" w:rsidP="0023374F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110±5µ</w:t>
            </w:r>
          </w:p>
        </w:tc>
      </w:tr>
      <w:tr w:rsidR="0023374F" w14:paraId="68F2EA9C" w14:textId="77777777" w:rsidTr="008F176C">
        <w:tc>
          <w:tcPr>
            <w:tcW w:w="7876" w:type="dxa"/>
            <w:gridSpan w:val="6"/>
            <w:vAlign w:val="center"/>
          </w:tcPr>
          <w:p w14:paraId="49DE1C5D" w14:textId="2361BA1F" w:rsidR="0023374F" w:rsidRDefault="0023374F" w:rsidP="0023374F">
            <w:pPr>
              <w:pStyle w:val="ListParagraph"/>
              <w:spacing w:line="30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Tab. 7</w:t>
            </w:r>
          </w:p>
        </w:tc>
      </w:tr>
    </w:tbl>
    <w:p w14:paraId="455310DE" w14:textId="08CB22B6" w:rsidR="004066F6" w:rsidRDefault="0023374F" w:rsidP="0023374F">
      <w:pPr>
        <w:pStyle w:val="ListParagraph"/>
        <w:spacing w:line="300" w:lineRule="auto"/>
        <w:ind w:left="1140"/>
        <w:rPr>
          <w:rFonts w:eastAsiaTheme="minorEastAsia"/>
        </w:rPr>
      </w:pPr>
      <w:r>
        <w:rPr>
          <w:rFonts w:eastAsiaTheme="minorEastAsia"/>
        </w:rPr>
        <w:t>Znaczenie symboli:</w:t>
      </w:r>
    </w:p>
    <w:p w14:paraId="73FF53BD" w14:textId="11CB436F" w:rsidR="0023374F" w:rsidRDefault="00954A80" w:rsidP="0023374F">
      <w:pPr>
        <w:pStyle w:val="ListParagraph"/>
        <w:spacing w:line="300" w:lineRule="auto"/>
        <w:ind w:left="1140"/>
        <w:rPr>
          <w:rFonts w:eastAsiaTheme="minorEastAsia"/>
        </w:rPr>
      </w:pPr>
      <w:proofErr w:type="gramStart"/>
      <w:r>
        <w:rPr>
          <w:rFonts w:eastAsiaTheme="minorEastAsia"/>
        </w:rPr>
        <w:t>f</w:t>
      </w:r>
      <w:proofErr w:type="gramEnd"/>
      <w:r>
        <w:rPr>
          <w:rFonts w:eastAsiaTheme="minorEastAsia"/>
        </w:rPr>
        <w:t xml:space="preserve"> – częstotliwość badanego sygnału</w:t>
      </w:r>
    </w:p>
    <w:p w14:paraId="7745510E" w14:textId="076DE356" w:rsidR="002A2A0F" w:rsidRPr="0027764A" w:rsidRDefault="00954A80" w:rsidP="0027764A">
      <w:pPr>
        <w:pStyle w:val="ListParagraph"/>
        <w:spacing w:line="300" w:lineRule="auto"/>
        <w:ind w:left="1140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p</w:t>
      </w:r>
      <w:r>
        <w:rPr>
          <w:rFonts w:eastAsiaTheme="minorEastAsia"/>
          <w:vertAlign w:val="subscript"/>
        </w:rPr>
        <w:t>w</w:t>
      </w:r>
      <w:proofErr w:type="spellEnd"/>
      <w:proofErr w:type="gramEnd"/>
      <w:r>
        <w:rPr>
          <w:rFonts w:eastAsiaTheme="minorEastAsia"/>
        </w:rPr>
        <w:t xml:space="preserve"> – przesunięcie sygnału względem sygnału nie przepuszczonego przez przesuwnik fazowy</w:t>
      </w:r>
    </w:p>
    <w:p w14:paraId="0B88B051" w14:textId="0A0CE887" w:rsidR="00350AC7" w:rsidRDefault="00350AC7" w:rsidP="008D5588">
      <w:pPr>
        <w:pStyle w:val="Heading1"/>
        <w:numPr>
          <w:ilvl w:val="0"/>
          <w:numId w:val="1"/>
        </w:numPr>
        <w:spacing w:line="300" w:lineRule="auto"/>
        <w:rPr>
          <w:b/>
        </w:rPr>
      </w:pPr>
      <w:r w:rsidRPr="00350AC7">
        <w:rPr>
          <w:b/>
        </w:rPr>
        <w:t>Wnioski</w:t>
      </w:r>
    </w:p>
    <w:p w14:paraId="3AEF3BC9" w14:textId="50C0114D" w:rsidR="0096313D" w:rsidRDefault="00D733EB" w:rsidP="007565B6">
      <w:pPr>
        <w:pStyle w:val="ListParagraph"/>
        <w:numPr>
          <w:ilvl w:val="0"/>
          <w:numId w:val="7"/>
        </w:numPr>
        <w:spacing w:line="300" w:lineRule="auto"/>
      </w:pPr>
      <w:r>
        <w:t xml:space="preserve">Im </w:t>
      </w:r>
      <w:r w:rsidR="002B4157">
        <w:t>większy</w:t>
      </w:r>
      <w:r>
        <w:t xml:space="preserve"> czas próbkowania tym dokładniejszy pomiar częstotliwości (i okresu). Jednak im większa częstotliwość badanego pomiaru potrzebny coraz </w:t>
      </w:r>
      <w:r w:rsidR="002B4157">
        <w:t>krótszy</w:t>
      </w:r>
      <w:r>
        <w:t xml:space="preserve"> czas bramkowania z powodu ograniczeń </w:t>
      </w:r>
      <w:r w:rsidR="008D5588">
        <w:t>dokładności</w:t>
      </w:r>
      <w:r>
        <w:t xml:space="preserve"> miernika na danym czasie</w:t>
      </w:r>
      <w:r w:rsidR="005C75FD">
        <w:t xml:space="preserve"> pomiaru</w:t>
      </w:r>
      <w:r w:rsidR="001F6C0B">
        <w:t>.</w:t>
      </w:r>
      <w:r w:rsidR="0096313D">
        <w:t xml:space="preserve"> </w:t>
      </w:r>
    </w:p>
    <w:p w14:paraId="1FCB7EAF" w14:textId="6AAE44DE" w:rsidR="008D5588" w:rsidRDefault="008D5588" w:rsidP="008D5588">
      <w:pPr>
        <w:pStyle w:val="ListParagraph"/>
        <w:numPr>
          <w:ilvl w:val="0"/>
          <w:numId w:val="7"/>
        </w:numPr>
        <w:spacing w:line="300" w:lineRule="auto"/>
      </w:pPr>
      <w:r>
        <w:t>Mniejsza częstotliwość wzorcowa powoduje dokładniejsze pomiary okresu.</w:t>
      </w:r>
    </w:p>
    <w:p w14:paraId="2DED1731" w14:textId="328D0522" w:rsidR="007565B6" w:rsidRDefault="008D5588" w:rsidP="007565B6">
      <w:pPr>
        <w:pStyle w:val="ListParagraph"/>
        <w:numPr>
          <w:ilvl w:val="0"/>
          <w:numId w:val="7"/>
        </w:numPr>
        <w:spacing w:line="300" w:lineRule="auto"/>
      </w:pPr>
      <w:r>
        <w:t>Kształt ma mały wpływ na pomiar, jednak sinusoidalny wydaje się być najdokładniejszy przy pomiarach częstotliwości, jak i okresu.</w:t>
      </w:r>
      <w:r w:rsidR="007565B6" w:rsidRPr="007565B6">
        <w:t xml:space="preserve"> </w:t>
      </w:r>
    </w:p>
    <w:p w14:paraId="3A94E79E" w14:textId="644200CB" w:rsidR="008D5588" w:rsidRDefault="007565B6" w:rsidP="007565B6">
      <w:pPr>
        <w:pStyle w:val="ListParagraph"/>
        <w:numPr>
          <w:ilvl w:val="0"/>
          <w:numId w:val="7"/>
        </w:numPr>
        <w:spacing w:line="300" w:lineRule="auto"/>
      </w:pPr>
      <w:r>
        <w:t xml:space="preserve">Większa amplituda badanego sygnału powoduje dokładniejszy wynik pomiaru. </w:t>
      </w:r>
    </w:p>
    <w:p w14:paraId="13DF3C72" w14:textId="4EBEC579" w:rsidR="008D5588" w:rsidRPr="00D733EB" w:rsidRDefault="00954A80" w:rsidP="00B96A4D">
      <w:pPr>
        <w:pStyle w:val="ListParagraph"/>
        <w:numPr>
          <w:ilvl w:val="0"/>
          <w:numId w:val="7"/>
        </w:numPr>
        <w:spacing w:line="300" w:lineRule="auto"/>
      </w:pPr>
      <w:r>
        <w:t>Więcej kondensatorów i oporników powoduje większe przesunięcie fazowe.</w:t>
      </w:r>
    </w:p>
    <w:sectPr w:rsidR="008D5588" w:rsidRPr="00D733EB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DD096E" w14:textId="77777777" w:rsidR="007565B6" w:rsidRDefault="007565B6" w:rsidP="007565B6">
      <w:pPr>
        <w:spacing w:after="0" w:line="240" w:lineRule="auto"/>
      </w:pPr>
      <w:r>
        <w:separator/>
      </w:r>
    </w:p>
  </w:endnote>
  <w:endnote w:type="continuationSeparator" w:id="0">
    <w:p w14:paraId="66132619" w14:textId="77777777" w:rsidR="007565B6" w:rsidRDefault="007565B6" w:rsidP="00756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86923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E1AFF4" w14:textId="26B86F77" w:rsidR="007565B6" w:rsidRDefault="007565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577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78477B3" w14:textId="77777777" w:rsidR="007565B6" w:rsidRDefault="007565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4EDE1B" w14:textId="77777777" w:rsidR="007565B6" w:rsidRDefault="007565B6" w:rsidP="007565B6">
      <w:pPr>
        <w:spacing w:after="0" w:line="240" w:lineRule="auto"/>
      </w:pPr>
      <w:r>
        <w:separator/>
      </w:r>
    </w:p>
  </w:footnote>
  <w:footnote w:type="continuationSeparator" w:id="0">
    <w:p w14:paraId="24478118" w14:textId="77777777" w:rsidR="007565B6" w:rsidRDefault="007565B6" w:rsidP="007565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6544F"/>
    <w:multiLevelType w:val="hybridMultilevel"/>
    <w:tmpl w:val="203C07C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F440D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2AA725A"/>
    <w:multiLevelType w:val="hybridMultilevel"/>
    <w:tmpl w:val="82FA1F72"/>
    <w:lvl w:ilvl="0" w:tplc="040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3" w15:restartNumberingAfterBreak="0">
    <w:nsid w:val="449C4E37"/>
    <w:multiLevelType w:val="hybridMultilevel"/>
    <w:tmpl w:val="95A453A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B6B009E"/>
    <w:multiLevelType w:val="hybridMultilevel"/>
    <w:tmpl w:val="D9205AC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F365C58"/>
    <w:multiLevelType w:val="hybridMultilevel"/>
    <w:tmpl w:val="FA066D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D2D05"/>
    <w:multiLevelType w:val="hybridMultilevel"/>
    <w:tmpl w:val="93A24C94"/>
    <w:lvl w:ilvl="0" w:tplc="040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2D2"/>
    <w:rsid w:val="00004EE6"/>
    <w:rsid w:val="000A136E"/>
    <w:rsid w:val="000A4572"/>
    <w:rsid w:val="000F5635"/>
    <w:rsid w:val="001F6C0B"/>
    <w:rsid w:val="00200200"/>
    <w:rsid w:val="00216C04"/>
    <w:rsid w:val="0022009C"/>
    <w:rsid w:val="0023374F"/>
    <w:rsid w:val="00275878"/>
    <w:rsid w:val="0027764A"/>
    <w:rsid w:val="0028296A"/>
    <w:rsid w:val="002A2A0F"/>
    <w:rsid w:val="002B4157"/>
    <w:rsid w:val="002E5796"/>
    <w:rsid w:val="00323DF5"/>
    <w:rsid w:val="00325C4B"/>
    <w:rsid w:val="00350AC7"/>
    <w:rsid w:val="004066F6"/>
    <w:rsid w:val="005915CE"/>
    <w:rsid w:val="005C75FD"/>
    <w:rsid w:val="005F7F17"/>
    <w:rsid w:val="00625F29"/>
    <w:rsid w:val="00665432"/>
    <w:rsid w:val="00696940"/>
    <w:rsid w:val="007138F4"/>
    <w:rsid w:val="00723286"/>
    <w:rsid w:val="007565B6"/>
    <w:rsid w:val="0078051F"/>
    <w:rsid w:val="007B682A"/>
    <w:rsid w:val="008424EF"/>
    <w:rsid w:val="00872D6C"/>
    <w:rsid w:val="00881D4E"/>
    <w:rsid w:val="008832D2"/>
    <w:rsid w:val="008B0B0B"/>
    <w:rsid w:val="008D5588"/>
    <w:rsid w:val="00933BF3"/>
    <w:rsid w:val="00954A80"/>
    <w:rsid w:val="0096313D"/>
    <w:rsid w:val="00A779EF"/>
    <w:rsid w:val="00AC02A3"/>
    <w:rsid w:val="00CB252D"/>
    <w:rsid w:val="00CC1F53"/>
    <w:rsid w:val="00CC2DEC"/>
    <w:rsid w:val="00D4352B"/>
    <w:rsid w:val="00D733EB"/>
    <w:rsid w:val="00D9314A"/>
    <w:rsid w:val="00DA219D"/>
    <w:rsid w:val="00EA64C9"/>
    <w:rsid w:val="00F75777"/>
    <w:rsid w:val="00F9518B"/>
    <w:rsid w:val="00FC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2B744885"/>
  <w15:chartTrackingRefBased/>
  <w15:docId w15:val="{3E885C40-5E97-4864-A6B5-7C5F40DBE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atang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4572"/>
  </w:style>
  <w:style w:type="paragraph" w:styleId="Heading1">
    <w:name w:val="heading 1"/>
    <w:basedOn w:val="Normal"/>
    <w:next w:val="Normal"/>
    <w:link w:val="Heading1Char"/>
    <w:uiPriority w:val="9"/>
    <w:qFormat/>
    <w:rsid w:val="00350A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3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50A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81D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16C0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6654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66543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65432"/>
  </w:style>
  <w:style w:type="paragraph" w:styleId="BodyTextIndent">
    <w:name w:val="Body Text Indent"/>
    <w:basedOn w:val="Normal"/>
    <w:link w:val="BodyTextIndentChar"/>
    <w:uiPriority w:val="99"/>
    <w:unhideWhenUsed/>
    <w:rsid w:val="0066543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65432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665432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665432"/>
  </w:style>
  <w:style w:type="paragraph" w:styleId="Header">
    <w:name w:val="header"/>
    <w:basedOn w:val="Normal"/>
    <w:link w:val="HeaderChar"/>
    <w:uiPriority w:val="99"/>
    <w:unhideWhenUsed/>
    <w:rsid w:val="00756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5B6"/>
  </w:style>
  <w:style w:type="paragraph" w:styleId="Footer">
    <w:name w:val="footer"/>
    <w:basedOn w:val="Normal"/>
    <w:link w:val="FooterChar"/>
    <w:uiPriority w:val="99"/>
    <w:unhideWhenUsed/>
    <w:rsid w:val="00756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</Pages>
  <Words>1036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Rodziewicz</dc:creator>
  <cp:keywords/>
  <dc:description/>
  <cp:lastModifiedBy>Bartosz Rodziewicz</cp:lastModifiedBy>
  <cp:revision>18</cp:revision>
  <dcterms:created xsi:type="dcterms:W3CDTF">2016-05-23T10:51:00Z</dcterms:created>
  <dcterms:modified xsi:type="dcterms:W3CDTF">2016-05-24T18:07:00Z</dcterms:modified>
</cp:coreProperties>
</file>