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Aggarwal. On k-anonymity and the curse of dimensionality. In VLDB ’05. </w:t>
      </w:r>
    </w:p>
    <w:p>
      <w:pPr>
        <w:numPr>
          <w:ilvl w:val="0"/>
          <w:numId w:val="1"/>
        </w:numPr>
        <w:ind w:left="12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  <w:highlight w:val="yellow"/>
        </w:rPr>
      </w:pPr>
      <w:r>
        <w:rPr>
          <w:rFonts w:ascii="SimSun" w:hAnsi="SimSun" w:eastAsia="SimSun" w:cs="SimSun"/>
          <w:sz w:val="24"/>
          <w:szCs w:val="24"/>
        </w:rPr>
        <w:t>[2</w:t>
      </w:r>
      <w:r>
        <w:rPr>
          <w:rFonts w:ascii="SimSun" w:hAnsi="SimSun" w:eastAsia="SimSun" w:cs="SimSun"/>
          <w:sz w:val="24"/>
          <w:szCs w:val="24"/>
          <w:highlight w:val="yellow"/>
        </w:rPr>
        <w:t xml:space="preserve">] G. Aggarwal, et al. Anonymizing tables. In ICDT’05. </w:t>
      </w: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[3] G. Aggarwal, et al. Approximation algorithms for k-anonymity. Journal of Privacy Technology, (2005112001), 2005. </w:t>
      </w: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  <w:highlight w:val="yellow"/>
        </w:rPr>
      </w:pPr>
      <w:r>
        <w:rPr>
          <w:rFonts w:ascii="SimSun" w:hAnsi="SimSun" w:eastAsia="SimSun" w:cs="SimSun"/>
          <w:sz w:val="24"/>
          <w:szCs w:val="24"/>
        </w:rPr>
        <w:t>[4] R</w:t>
      </w:r>
      <w:r>
        <w:rPr>
          <w:rFonts w:ascii="SimSun" w:hAnsi="SimSun" w:eastAsia="SimSun" w:cs="SimSun"/>
          <w:sz w:val="24"/>
          <w:szCs w:val="24"/>
          <w:highlight w:val="yellow"/>
        </w:rPr>
        <w:t xml:space="preserve">. J. Bayardo and R. Agrawal. Data privacy through optimal k-anonymization. In ICDE’05. </w:t>
      </w: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  <w:highlight w:val="yellow"/>
        </w:rPr>
      </w:pPr>
      <w:r>
        <w:rPr>
          <w:rFonts w:ascii="SimSun" w:hAnsi="SimSun" w:eastAsia="SimSun" w:cs="SimSun"/>
          <w:sz w:val="24"/>
          <w:szCs w:val="24"/>
        </w:rPr>
        <w:t>[5]</w:t>
      </w:r>
      <w:r>
        <w:rPr>
          <w:rFonts w:ascii="SimSun" w:hAnsi="SimSun" w:eastAsia="SimSun" w:cs="SimSun"/>
          <w:sz w:val="24"/>
          <w:szCs w:val="24"/>
          <w:highlight w:val="yellow"/>
        </w:rPr>
        <w:t xml:space="preserve"> V. S. Iyengar. Transforming data to satisfy privacy constraints. In KDD’02. </w:t>
      </w: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  <w:highlight w:val="yellow"/>
        </w:rPr>
      </w:pP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[6] K. LeFevre, et al. Incognito: Efficient full-domain k-anonymity. In SIGMOD’05. </w:t>
      </w: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[7] K. LeFevre, et al. Mondrian multidimensional k-anonymity. In ICDE’06. </w:t>
      </w: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[8] A. Meyerson and R. Williams. On the complexity of optimal k-anonymity. In PODS’04. </w:t>
      </w: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[9] P. Samarati. Protecting respondents’ identities in microdata release. IEEE TKDE, 13(6):1010–1027, 2001. </w:t>
      </w: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[10] P. Samarati and L. Sweeney. Generalizing data to provide anonymity when disclosing information. In PODS’98. </w:t>
      </w: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  <w:highlight w:val="yellow"/>
        </w:rPr>
      </w:pPr>
      <w:r>
        <w:rPr>
          <w:rFonts w:ascii="SimSun" w:hAnsi="SimSun" w:eastAsia="SimSun" w:cs="SimSun"/>
          <w:sz w:val="24"/>
          <w:szCs w:val="24"/>
          <w:highlight w:val="yellow"/>
        </w:rPr>
        <w:t xml:space="preserve">[11] P. Samarati and L. Sweeney. Protecting privacy when disclosing information: k-anonymity and its enforcement through generalization and suppression. In Technical Report SRI-CSL-98-04, 1998. </w:t>
      </w: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[12] L. Sweeney. Achieving k-anonymity privacy protection us</w:t>
      </w: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ing generalization and suppression. International Journal on Uncertainty, Fuzziness, and Knowledge-based Systems, 10(5):571–588, 2002. </w:t>
      </w: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[13] L. Sweeney. K-anonymity: a model for protecting privacy. International Journal on Uncertainty, Fuzziness, and Knowledge-based Systems, 10(5):571–588, 2002. </w:t>
      </w: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2"/>
        </w:numPr>
        <w:ind w:left="1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L. Willenborg and T. deWaal. Elements of Statistical Disclosure Control. Lecture Notes in Statistics. Springer Verlag, 2000.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G. Aggarwal, T. Feder, K. Kenthapadi, R. Motwani, R. Pan</w:t>
      </w:r>
      <w:r>
        <w:rPr>
          <w:rFonts w:ascii="SimSun" w:hAnsi="SimSun" w:eastAsia="SimSun" w:cs="SimSun"/>
          <w:sz w:val="24"/>
          <w:szCs w:val="24"/>
        </w:rPr>
        <w:t/>
      </w:r>
      <w:r>
        <w:rPr>
          <w:rFonts w:ascii="SimSun" w:hAnsi="SimSun" w:eastAsia="SimSun" w:cs="SimSun"/>
          <w:sz w:val="24"/>
          <w:szCs w:val="24"/>
        </w:rPr>
        <w:t xml:space="preserve">igrahy, D. Thomas, and A. Zhu. Anonymizing tables. In ICDT, 2005.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[2] R. Bayardo and R. Agrawal. Data privacy through optimal k-anonymization. In ICDE, 2005.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[3] C. Blake and C. Merz. UCI repository of machine learning databases, 1998.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[4] S. Chawla, C. Dwork, F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. McSherry, A. Smith, and H. Wee. Toward privacy in public databases. In 2nd Theory of Cryp</w:t>
      </w:r>
      <w:r>
        <w:rPr>
          <w:rFonts w:ascii="SimSun" w:hAnsi="SimSun" w:eastAsia="SimSun" w:cs="SimSun"/>
          <w:sz w:val="24"/>
          <w:szCs w:val="24"/>
        </w:rPr>
        <w:t/>
      </w:r>
      <w:r>
        <w:rPr>
          <w:rFonts w:ascii="SimSun" w:hAnsi="SimSun" w:eastAsia="SimSun" w:cs="SimSun"/>
          <w:sz w:val="24"/>
          <w:szCs w:val="24"/>
        </w:rPr>
        <w:t xml:space="preserve">tography Conference, 2005.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[5] J. Friedman, J. Bentley, and R. Finkel. An algorithm for finding best matches in logarithmic time. ACM Trans. on Mathematical Software, 3(3), 1977.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[6] B. Fung, K. Wang, and P. Yu. Top-down specialization for information and privacy preservation. In ICDE, 2005.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[7] J. Gehrke, R. Ramakrishnan, and V. Ganti. RainForest: A framework for fast decision tree construction of large datasets. In VLDB, 1998.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[8] V. Iyengar. Transforming data to satisfy privacy constraints. In ACM SIGKDD, 2002.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[9] K. LeFevre, D.DeWitt, and R. Ramakrishnan. Incognito: Efficient full-domain k-anonymity. In ACM SIGMOD, 2005.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[10] A. Meyerson and R. Williams. On the complexity of optimal k-anonymity. In PODS, 2004.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[11] S. Muthakrishnan, V. Poosala, and T. Suel. On rectangu</w:t>
      </w:r>
      <w:r>
        <w:rPr>
          <w:rFonts w:ascii="SimSun" w:hAnsi="SimSun" w:eastAsia="SimSun" w:cs="SimSun"/>
          <w:sz w:val="24"/>
          <w:szCs w:val="24"/>
        </w:rPr>
        <w:t/>
      </w:r>
      <w:r>
        <w:rPr>
          <w:rFonts w:ascii="SimSun" w:hAnsi="SimSun" w:eastAsia="SimSun" w:cs="SimSun"/>
          <w:sz w:val="24"/>
          <w:szCs w:val="24"/>
        </w:rPr>
        <w:t>lar partitionings in two dimensions: Algorithms, complex</w:t>
      </w:r>
      <w:r>
        <w:rPr>
          <w:rFonts w:ascii="SimSun" w:hAnsi="SimSun" w:eastAsia="SimSun" w:cs="SimSun"/>
          <w:sz w:val="24"/>
          <w:szCs w:val="24"/>
        </w:rPr>
        <w:t/>
      </w:r>
      <w:r>
        <w:rPr>
          <w:rFonts w:ascii="SimSun" w:hAnsi="SimSun" w:eastAsia="SimSun" w:cs="SimSun"/>
          <w:sz w:val="24"/>
          <w:szCs w:val="24"/>
        </w:rPr>
        <w:t>ity, and applications. In ICDT, 1998.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[12] P. Samarati. Protecting respondents’ identities in microdata release. IEEE Trans. on Knowledge and Data Engineering, 13(6), 2001.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[13] P. Samarati and L. Sweeney. Protecting privacy when disclosing information: k-anonymity and its enforcement through generalization and suppression. Technical Report SRI-CSL-98-04, SRI Computer Science Laboratory, 1998.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[14] L. Sweeney. Achieving k-anonymity privacy protection using generalization and suppression. Int’l Journal on Uncertainty, Fuzziness, and Knowledge-based Systems, 10(5):571–588, 2002.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[15] L. Sweeney. K-anonymity: A model for protecting privacy. Int’l Journal on Uncertainty, Fuzziness, and Knowledge</w:t>
      </w:r>
      <w:r>
        <w:rPr>
          <w:rFonts w:ascii="SimSun" w:hAnsi="SimSun" w:eastAsia="SimSun" w:cs="SimSun"/>
          <w:sz w:val="24"/>
          <w:szCs w:val="24"/>
        </w:rPr>
        <w:t/>
      </w:r>
      <w:r>
        <w:rPr>
          <w:rFonts w:ascii="SimSun" w:hAnsi="SimSun" w:eastAsia="SimSun" w:cs="SimSun"/>
          <w:sz w:val="24"/>
          <w:szCs w:val="24"/>
        </w:rPr>
        <w:t xml:space="preserve">based Systems, 10(5):557–570, 2002.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[16] K. Wang, P. Yu, and S. Chakraborty. Bottom-up generaliza</w:t>
      </w:r>
      <w:r>
        <w:rPr>
          <w:rFonts w:ascii="SimSun" w:hAnsi="SimSun" w:eastAsia="SimSun" w:cs="SimSun"/>
          <w:sz w:val="24"/>
          <w:szCs w:val="24"/>
        </w:rPr>
        <w:t/>
      </w:r>
      <w:r>
        <w:rPr>
          <w:rFonts w:ascii="SimSun" w:hAnsi="SimSun" w:eastAsia="SimSun" w:cs="SimSun"/>
          <w:sz w:val="24"/>
          <w:szCs w:val="24"/>
        </w:rPr>
        <w:t xml:space="preserve">tion: A data mining solution to privacy protection. In ICDM, 2004.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[17] L. Willenborg and T. deWaal. Elements of Statistical Dis</w:t>
      </w:r>
      <w:r>
        <w:rPr>
          <w:rFonts w:ascii="SimSun" w:hAnsi="SimSun" w:eastAsia="SimSun" w:cs="SimSun"/>
          <w:sz w:val="24"/>
          <w:szCs w:val="24"/>
        </w:rPr>
        <w:t/>
      </w:r>
      <w:r>
        <w:rPr>
          <w:rFonts w:ascii="SimSun" w:hAnsi="SimSun" w:eastAsia="SimSun" w:cs="SimSun"/>
          <w:sz w:val="24"/>
          <w:szCs w:val="24"/>
        </w:rPr>
        <w:t xml:space="preserve">closure Control. Springer Verlag, 2000.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[18] W. Winkler. Using simulated annealing for k-anonymity. Research Report 2002-07, US Census Bureau Statistical Re</w:t>
      </w:r>
      <w:r>
        <w:rPr>
          <w:rFonts w:ascii="SimSun" w:hAnsi="SimSun" w:eastAsia="SimSun" w:cs="SimSun"/>
          <w:sz w:val="24"/>
          <w:szCs w:val="24"/>
        </w:rPr>
        <w:t/>
      </w:r>
      <w:r>
        <w:rPr>
          <w:rFonts w:ascii="SimSun" w:hAnsi="SimSun" w:eastAsia="SimSun" w:cs="SimSun"/>
          <w:sz w:val="24"/>
          <w:szCs w:val="24"/>
        </w:rPr>
        <w:t>search Division, 2002.</w:t>
      </w:r>
    </w:p>
    <w:p>
      <w:pPr>
        <w:numPr>
          <w:numId w:val="0"/>
        </w:numPr>
        <w:ind w:left="1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numId w:val="0"/>
        </w:numPr>
        <w:ind w:left="120" w:leftChars="0"/>
      </w:pPr>
      <w:r>
        <w:rPr>
          <w:rFonts w:ascii="SimSun" w:hAnsi="SimSun" w:eastAsia="SimSun" w:cs="SimSun"/>
          <w:sz w:val="24"/>
          <w:szCs w:val="24"/>
        </w:rPr>
        <w:t>[1</w:t>
      </w:r>
      <w:r>
        <w:rPr>
          <w:rFonts w:hint="default" w:ascii="SimSun" w:hAnsi="SimSun" w:eastAsia="SimSun" w:cs="SimSun"/>
          <w:sz w:val="24"/>
          <w:szCs w:val="24"/>
          <w:lang w:val="en-US"/>
        </w:rPr>
        <w:t>9</w:t>
      </w:r>
      <w:r>
        <w:rPr>
          <w:rFonts w:ascii="SimSun" w:hAnsi="SimSun" w:eastAsia="SimSun" w:cs="SimSun"/>
          <w:sz w:val="24"/>
          <w:szCs w:val="24"/>
        </w:rPr>
        <w:t>] W. E. Winkler. Using simulated annealing for k-anonymity. In Technical Report Statistics 2002-7, U.S. Census Bureau, Statistical Research Division, 2002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D9591"/>
    <w:multiLevelType w:val="singleLevel"/>
    <w:tmpl w:val="029D9591"/>
    <w:lvl w:ilvl="0" w:tentative="0">
      <w:start w:val="3"/>
      <w:numFmt w:val="upperLetter"/>
      <w:suff w:val="space"/>
      <w:lvlText w:val="%1."/>
      <w:lvlJc w:val="left"/>
    </w:lvl>
  </w:abstractNum>
  <w:abstractNum w:abstractNumId="1">
    <w:nsid w:val="2C97572E"/>
    <w:multiLevelType w:val="singleLevel"/>
    <w:tmpl w:val="2C97572E"/>
    <w:lvl w:ilvl="0" w:tentative="0">
      <w:start w:val="14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A2683"/>
    <w:rsid w:val="00AB4E09"/>
    <w:rsid w:val="6C5A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2021-11-24T08:07:00Z</dcterms:created>
  <dc:creator>Dell</dc:creator>
  <cp:lastModifiedBy>WPS_1633403084</cp:lastModifiedBy>
  <dcterms:modified xsi:type="dcterms:W3CDTF">2021-11-24T12:00:42Z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2C3108064E344A1F8BC20EF38E41509D</vt:lpwstr>
  </property>
</Properties>
</file>