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DF4" w:rsidRDefault="00250535" w:rsidP="00862DF4">
      <w:pPr>
        <w:jc w:val="center"/>
        <w:rPr>
          <w:rFonts w:ascii="Times New Roman" w:hAnsi="Times New Roman" w:cs="Times New Roman"/>
          <w:b/>
          <w:color w:val="000000"/>
          <w:sz w:val="32"/>
          <w:szCs w:val="24"/>
        </w:rPr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12.45pt;margin-top:-43.15pt;width:158.25pt;height:80.25pt;z-index:251659264;mso-position-horizontal-relative:text;mso-position-vertical-relative:text;mso-width-relative:page;mso-height-relative:page">
            <v:imagedata r:id="rId6" o:title="лого квадрат"/>
          </v:shape>
        </w:pict>
      </w:r>
    </w:p>
    <w:p w:rsidR="00862DF4" w:rsidRDefault="00862DF4" w:rsidP="00862DF4">
      <w:pPr>
        <w:jc w:val="center"/>
        <w:rPr>
          <w:rFonts w:ascii="Times New Roman" w:hAnsi="Times New Roman" w:cs="Times New Roman"/>
          <w:b/>
          <w:color w:val="000000"/>
          <w:sz w:val="32"/>
          <w:szCs w:val="24"/>
        </w:rPr>
      </w:pPr>
    </w:p>
    <w:p w:rsidR="00862DF4" w:rsidRDefault="00862DF4" w:rsidP="00862DF4">
      <w:pPr>
        <w:jc w:val="center"/>
        <w:rPr>
          <w:rFonts w:ascii="Times New Roman" w:hAnsi="Times New Roman" w:cs="Times New Roman"/>
          <w:b/>
          <w:color w:val="000000"/>
          <w:sz w:val="32"/>
          <w:szCs w:val="24"/>
        </w:rPr>
      </w:pPr>
      <w:r w:rsidRPr="00862DF4">
        <w:rPr>
          <w:rFonts w:ascii="Times New Roman" w:hAnsi="Times New Roman" w:cs="Times New Roman"/>
          <w:b/>
          <w:color w:val="000000"/>
          <w:sz w:val="32"/>
          <w:szCs w:val="24"/>
        </w:rPr>
        <w:t>«Закон о банкротстве физических лиц»</w:t>
      </w:r>
    </w:p>
    <w:p w:rsidR="00862DF4" w:rsidRPr="00862DF4" w:rsidRDefault="00862DF4" w:rsidP="00862DF4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862DF4" w:rsidRPr="00862DF4" w:rsidRDefault="00862DF4" w:rsidP="00862DF4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2DF4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7" w:history="1">
        <w:r w:rsidRPr="00862DF4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Федеральный закон Российской Федерации от 29 декабря 2014 г. N 476-ФЗ</w:t>
        </w:r>
      </w:hyperlink>
    </w:p>
    <w:p w:rsidR="00862DF4" w:rsidRDefault="00862DF4" w:rsidP="00862DF4">
      <w:pPr>
        <w:jc w:val="right"/>
        <w:rPr>
          <w:rStyle w:val="a3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62DF4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862DF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«О внесении изменений в </w:t>
      </w:r>
      <w:hyperlink r:id="rId8" w:history="1">
        <w:r w:rsidRPr="00862DF4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Федеральный закон «О несостоятельности (банкротстве)»</w:t>
        </w:r>
      </w:hyperlink>
    </w:p>
    <w:p w:rsidR="00862DF4" w:rsidRDefault="00862DF4" w:rsidP="00862DF4">
      <w:pPr>
        <w:jc w:val="right"/>
        <w:rPr>
          <w:rStyle w:val="a3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862DF4" w:rsidRPr="00862DF4" w:rsidRDefault="00862DF4" w:rsidP="00862DF4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</w:rPr>
      </w:pPr>
      <w:r w:rsidRPr="00862DF4">
        <w:rPr>
          <w:color w:val="000000"/>
        </w:rPr>
        <w:t>Закон о банкротстве физических лиц вступил в силу с 1 октября 2015г. Теперь россияне, не имеющие возможности расплатиться с банками по кредитам, могут объявить себя банкротами и снять долговое бремя.</w:t>
      </w:r>
    </w:p>
    <w:p w:rsidR="00862DF4" w:rsidRPr="00862DF4" w:rsidRDefault="00862DF4" w:rsidP="00862DF4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862DF4">
        <w:rPr>
          <w:color w:val="000000"/>
        </w:rPr>
        <w:t> </w:t>
      </w:r>
    </w:p>
    <w:p w:rsidR="00862DF4" w:rsidRPr="00862DF4" w:rsidRDefault="00862DF4" w:rsidP="00862DF4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</w:rPr>
      </w:pPr>
      <w:r w:rsidRPr="00862DF4">
        <w:rPr>
          <w:color w:val="000000"/>
        </w:rPr>
        <w:t xml:space="preserve">Получить статус банкрота можно, если имеется долг свыше </w:t>
      </w:r>
      <w:r w:rsidRPr="00862DF4">
        <w:rPr>
          <w:b/>
          <w:color w:val="00B050"/>
        </w:rPr>
        <w:t>полумиллиона рублей, и просрочка больше трех месяцев</w:t>
      </w:r>
      <w:r w:rsidRPr="00862DF4">
        <w:rPr>
          <w:color w:val="00B050"/>
        </w:rPr>
        <w:t>.</w:t>
      </w:r>
      <w:r w:rsidRPr="00862DF4">
        <w:rPr>
          <w:color w:val="000000"/>
        </w:rPr>
        <w:t xml:space="preserve"> Свою неплатежеспособность перед кредитором придется доказывать в суде.</w:t>
      </w:r>
    </w:p>
    <w:p w:rsidR="00862DF4" w:rsidRPr="00862DF4" w:rsidRDefault="00862DF4" w:rsidP="00862DF4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862DF4">
        <w:rPr>
          <w:color w:val="000000"/>
        </w:rPr>
        <w:t> </w:t>
      </w:r>
    </w:p>
    <w:p w:rsidR="00862DF4" w:rsidRPr="00862DF4" w:rsidRDefault="00862DF4" w:rsidP="00862DF4">
      <w:pPr>
        <w:pStyle w:val="a4"/>
        <w:shd w:val="clear" w:color="auto" w:fill="FFFFFF"/>
        <w:spacing w:before="0" w:beforeAutospacing="0" w:after="0" w:afterAutospacing="0"/>
        <w:jc w:val="both"/>
        <w:rPr>
          <w:b/>
          <w:color w:val="C00000"/>
        </w:rPr>
      </w:pPr>
      <w:r w:rsidRPr="00862DF4">
        <w:rPr>
          <w:b/>
          <w:color w:val="C00000"/>
        </w:rPr>
        <w:t xml:space="preserve">Для этого нужен довольно внушительный список бумаг: </w:t>
      </w:r>
    </w:p>
    <w:p w:rsidR="00862DF4" w:rsidRDefault="00862DF4" w:rsidP="00862DF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862DF4">
        <w:rPr>
          <w:color w:val="000000"/>
        </w:rPr>
        <w:t>документы, подтверждающие наличие задолженности,</w:t>
      </w:r>
    </w:p>
    <w:p w:rsidR="00862DF4" w:rsidRDefault="00862DF4" w:rsidP="00862DF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862DF4">
        <w:rPr>
          <w:color w:val="000000"/>
        </w:rPr>
        <w:t xml:space="preserve">право собственности на имущество, </w:t>
      </w:r>
    </w:p>
    <w:p w:rsidR="00862DF4" w:rsidRDefault="00862DF4" w:rsidP="00862DF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862DF4">
        <w:rPr>
          <w:color w:val="000000"/>
        </w:rPr>
        <w:t xml:space="preserve">справка о доходах, </w:t>
      </w:r>
    </w:p>
    <w:p w:rsidR="00862DF4" w:rsidRDefault="00862DF4" w:rsidP="00862DF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862DF4">
        <w:rPr>
          <w:color w:val="000000"/>
        </w:rPr>
        <w:t xml:space="preserve">справка с места работы, </w:t>
      </w:r>
    </w:p>
    <w:p w:rsidR="00862DF4" w:rsidRDefault="00862DF4" w:rsidP="00862DF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862DF4">
        <w:rPr>
          <w:color w:val="000000"/>
        </w:rPr>
        <w:t xml:space="preserve">все имеющиеся документы, подтверждающие ваши расходы. </w:t>
      </w:r>
    </w:p>
    <w:p w:rsidR="00862DF4" w:rsidRDefault="00862DF4" w:rsidP="00862DF4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862DF4" w:rsidRPr="00862DF4" w:rsidRDefault="00862DF4" w:rsidP="00862DF4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862DF4">
        <w:rPr>
          <w:color w:val="000000"/>
        </w:rPr>
        <w:t xml:space="preserve">Если суд все-таки признает человека банкротом, то ему будет назначен </w:t>
      </w:r>
      <w:r w:rsidRPr="00862DF4">
        <w:rPr>
          <w:b/>
          <w:color w:val="00B050"/>
        </w:rPr>
        <w:t>финансовый управляющий</w:t>
      </w:r>
      <w:r w:rsidRPr="00862DF4">
        <w:rPr>
          <w:color w:val="000000"/>
        </w:rPr>
        <w:t>, который займется распродажей имущества.</w:t>
      </w:r>
    </w:p>
    <w:p w:rsidR="00862DF4" w:rsidRPr="00862DF4" w:rsidRDefault="00862DF4" w:rsidP="00862DF4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862DF4">
        <w:rPr>
          <w:color w:val="000000"/>
        </w:rPr>
        <w:br/>
      </w:r>
      <w:r w:rsidRPr="00862DF4">
        <w:rPr>
          <w:b/>
          <w:color w:val="00B050"/>
        </w:rPr>
        <w:t>Банкроту оставляют квартиру, которая является его единственным местом жительства</w:t>
      </w:r>
      <w:r w:rsidRPr="00862DF4">
        <w:rPr>
          <w:color w:val="000000"/>
        </w:rPr>
        <w:t xml:space="preserve">. При этом вся остальная недвижимость распродается. Также пускаются с молотка автомобиль, </w:t>
      </w:r>
      <w:r w:rsidRPr="00862DF4">
        <w:rPr>
          <w:b/>
          <w:color w:val="00B050"/>
        </w:rPr>
        <w:t>если он не является средством заработка</w:t>
      </w:r>
      <w:r w:rsidRPr="00862DF4">
        <w:rPr>
          <w:color w:val="000000"/>
        </w:rPr>
        <w:t>, мотоцикл, лодка и даже велосипед.</w:t>
      </w:r>
    </w:p>
    <w:p w:rsidR="00862DF4" w:rsidRPr="00862DF4" w:rsidRDefault="00862DF4" w:rsidP="00862DF4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862DF4">
        <w:rPr>
          <w:color w:val="000000"/>
        </w:rPr>
        <w:t> </w:t>
      </w:r>
    </w:p>
    <w:p w:rsidR="00862DF4" w:rsidRPr="00862DF4" w:rsidRDefault="00862DF4" w:rsidP="00862DF4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862DF4">
        <w:rPr>
          <w:color w:val="000000"/>
        </w:rPr>
        <w:t>Финансовый управляющий вместе с приставами приходит в квартиру и описывает имущество. Любые предметы роскоши: шубы, украшения, картины - выставляют на торги. Например, микроволновую печь заберут, а газовую плиту оставят. </w:t>
      </w:r>
    </w:p>
    <w:p w:rsidR="00862DF4" w:rsidRPr="00862DF4" w:rsidRDefault="00862DF4" w:rsidP="00862DF4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862DF4">
        <w:rPr>
          <w:color w:val="000000"/>
        </w:rPr>
        <w:t> </w:t>
      </w:r>
    </w:p>
    <w:p w:rsidR="00862DF4" w:rsidRPr="00862DF4" w:rsidRDefault="00862DF4" w:rsidP="00862DF4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862DF4">
        <w:rPr>
          <w:color w:val="000000"/>
        </w:rPr>
        <w:t>Государственны</w:t>
      </w:r>
      <w:r>
        <w:rPr>
          <w:color w:val="000000"/>
        </w:rPr>
        <w:t>е награды и призы тоже остаются.</w:t>
      </w:r>
    </w:p>
    <w:p w:rsidR="00862DF4" w:rsidRPr="00862DF4" w:rsidRDefault="00862DF4" w:rsidP="00862DF4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862DF4">
        <w:rPr>
          <w:color w:val="000000"/>
        </w:rPr>
        <w:t> </w:t>
      </w:r>
    </w:p>
    <w:p w:rsidR="00862DF4" w:rsidRPr="00862DF4" w:rsidRDefault="00862DF4" w:rsidP="00862DF4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862DF4">
        <w:rPr>
          <w:color w:val="000000"/>
        </w:rPr>
        <w:t xml:space="preserve">Средства от продажи имущества пойдут в счет погашения долга. При этом банкрот будет освобожден от уплаты различных пеней и штрафов, начисленных кредитором за время просрочки долга. Даже если денег от всего проданного имущества не хватит, чтобы полностью погасить долг, </w:t>
      </w:r>
      <w:r w:rsidRPr="00862DF4">
        <w:rPr>
          <w:b/>
          <w:color w:val="00B050"/>
        </w:rPr>
        <w:t>претензий банк больше предъявлять не будет.</w:t>
      </w:r>
      <w:r w:rsidRPr="00862DF4">
        <w:rPr>
          <w:color w:val="00B050"/>
        </w:rPr>
        <w:t xml:space="preserve"> </w:t>
      </w:r>
      <w:r w:rsidRPr="00862DF4">
        <w:rPr>
          <w:color w:val="000000"/>
        </w:rPr>
        <w:t>Но есть и обратная сторона: банкрот не сможет занимать руководящие должности около трех лет, а во время самой процедуры банкротства выезжать за границу.</w:t>
      </w:r>
    </w:p>
    <w:p w:rsidR="00862DF4" w:rsidRPr="00862DF4" w:rsidRDefault="00862DF4" w:rsidP="00862DF4">
      <w:pPr>
        <w:pStyle w:val="4"/>
        <w:shd w:val="clear" w:color="auto" w:fill="FFFFFF"/>
        <w:spacing w:before="150" w:beforeAutospacing="0" w:after="150" w:afterAutospacing="0"/>
        <w:jc w:val="both"/>
        <w:rPr>
          <w:bCs w:val="0"/>
          <w:color w:val="C00000"/>
        </w:rPr>
      </w:pPr>
      <w:r w:rsidRPr="00862DF4">
        <w:rPr>
          <w:bCs w:val="0"/>
          <w:color w:val="C00000"/>
        </w:rPr>
        <w:t>Признание банкротом по кредиту</w:t>
      </w:r>
    </w:p>
    <w:p w:rsidR="00862DF4" w:rsidRPr="00862DF4" w:rsidRDefault="00862DF4" w:rsidP="00862DF4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862DF4">
        <w:rPr>
          <w:rFonts w:ascii="Times New Roman" w:hAnsi="Times New Roman" w:cs="Times New Roman"/>
          <w:sz w:val="24"/>
          <w:szCs w:val="24"/>
        </w:rPr>
        <w:t>В каких случаях банк может простить долг и что он потребует взамен?</w:t>
      </w:r>
    </w:p>
    <w:p w:rsidR="00862DF4" w:rsidRPr="00862DF4" w:rsidRDefault="00250535" w:rsidP="00862DF4">
      <w:pPr>
        <w:shd w:val="clear" w:color="auto" w:fill="FFFFFF"/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hyperlink r:id="rId9" w:tgtFrame="_blank" w:history="1"/>
      <w:r w:rsidR="00862DF4" w:rsidRPr="00862DF4">
        <w:rPr>
          <w:rFonts w:ascii="Times New Roman" w:hAnsi="Times New Roman" w:cs="Times New Roman"/>
          <w:sz w:val="24"/>
          <w:szCs w:val="24"/>
          <w:shd w:val="clear" w:color="auto" w:fill="FFFFFF"/>
        </w:rPr>
        <w:t>Драгоценности и другие предметы роскоши, стоимость которых превышает</w:t>
      </w:r>
      <w:r w:rsidR="00862DF4" w:rsidRPr="00862DF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862DF4" w:rsidRPr="00862DF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100 тысяч рублей</w:t>
      </w:r>
      <w:r w:rsidR="00862DF4" w:rsidRPr="00862DF4">
        <w:rPr>
          <w:rFonts w:ascii="Times New Roman" w:hAnsi="Times New Roman" w:cs="Times New Roman"/>
          <w:sz w:val="24"/>
          <w:szCs w:val="24"/>
          <w:shd w:val="clear" w:color="auto" w:fill="FFFFFF"/>
        </w:rPr>
        <w:t>, а также недвижимое имущество подлежат реализации на открытых торгах.</w:t>
      </w:r>
      <w:r w:rsidR="00862DF4" w:rsidRPr="00862DF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bookmarkStart w:id="1" w:name="не-может-быть-изъято"/>
      <w:bookmarkEnd w:id="1"/>
      <w:r w:rsidR="00862DF4" w:rsidRPr="00862DF4">
        <w:rPr>
          <w:rFonts w:ascii="Times New Roman" w:hAnsi="Times New Roman" w:cs="Times New Roman"/>
          <w:sz w:val="24"/>
          <w:szCs w:val="24"/>
        </w:rPr>
        <w:br/>
      </w:r>
      <w:r w:rsidR="00862DF4" w:rsidRPr="00862DF4">
        <w:rPr>
          <w:rFonts w:ascii="Times New Roman" w:hAnsi="Times New Roman" w:cs="Times New Roman"/>
          <w:sz w:val="24"/>
          <w:szCs w:val="24"/>
        </w:rPr>
        <w:br/>
      </w:r>
      <w:r w:rsidR="00862DF4" w:rsidRPr="00862DF4">
        <w:rPr>
          <w:rFonts w:ascii="Times New Roman" w:hAnsi="Times New Roman" w:cs="Times New Roman"/>
          <w:color w:val="C00000"/>
          <w:sz w:val="24"/>
          <w:szCs w:val="24"/>
        </w:rPr>
        <w:t>В счёт уплаты долга</w:t>
      </w:r>
      <w:r w:rsidR="00862DF4" w:rsidRPr="00862DF4">
        <w:rPr>
          <w:rStyle w:val="apple-converted-space"/>
          <w:rFonts w:ascii="Times New Roman" w:hAnsi="Times New Roman" w:cs="Times New Roman"/>
          <w:color w:val="C00000"/>
          <w:sz w:val="24"/>
          <w:szCs w:val="24"/>
        </w:rPr>
        <w:t> </w:t>
      </w:r>
      <w:r w:rsidR="00862DF4" w:rsidRPr="00862DF4">
        <w:rPr>
          <w:rStyle w:val="a5"/>
          <w:rFonts w:ascii="Times New Roman" w:hAnsi="Times New Roman" w:cs="Times New Roman"/>
          <w:color w:val="C00000"/>
          <w:sz w:val="24"/>
          <w:szCs w:val="24"/>
        </w:rPr>
        <w:t>не может быть изъято</w:t>
      </w:r>
      <w:r w:rsidR="00862DF4" w:rsidRPr="00862DF4">
        <w:rPr>
          <w:rFonts w:ascii="Times New Roman" w:hAnsi="Times New Roman" w:cs="Times New Roman"/>
          <w:color w:val="C00000"/>
          <w:sz w:val="24"/>
          <w:szCs w:val="24"/>
        </w:rPr>
        <w:t>:</w:t>
      </w:r>
    </w:p>
    <w:p w:rsidR="00862DF4" w:rsidRPr="00862DF4" w:rsidRDefault="00862DF4" w:rsidP="00862DF4">
      <w:pPr>
        <w:pStyle w:val="a6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DF4">
        <w:rPr>
          <w:rFonts w:ascii="Times New Roman" w:hAnsi="Times New Roman" w:cs="Times New Roman"/>
          <w:sz w:val="24"/>
          <w:szCs w:val="24"/>
        </w:rPr>
        <w:t>единственное жильё должника, а также земельные участки, на которых оно расположено;</w:t>
      </w:r>
    </w:p>
    <w:p w:rsidR="00862DF4" w:rsidRPr="00862DF4" w:rsidRDefault="00862DF4" w:rsidP="00862DF4">
      <w:pPr>
        <w:pStyle w:val="a6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DF4">
        <w:rPr>
          <w:rFonts w:ascii="Times New Roman" w:hAnsi="Times New Roman" w:cs="Times New Roman"/>
          <w:sz w:val="24"/>
          <w:szCs w:val="24"/>
        </w:rPr>
        <w:t>предметы обычной домашней обстановки и обихода;</w:t>
      </w:r>
    </w:p>
    <w:p w:rsidR="00862DF4" w:rsidRPr="00862DF4" w:rsidRDefault="00862DF4" w:rsidP="00862DF4">
      <w:pPr>
        <w:pStyle w:val="a6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DF4">
        <w:rPr>
          <w:rFonts w:ascii="Times New Roman" w:hAnsi="Times New Roman" w:cs="Times New Roman"/>
          <w:sz w:val="24"/>
          <w:szCs w:val="24"/>
        </w:rPr>
        <w:t>вещи индивидуального пользования (одежда, обувь и другие);</w:t>
      </w:r>
    </w:p>
    <w:p w:rsidR="00862DF4" w:rsidRPr="00862DF4" w:rsidRDefault="00862DF4" w:rsidP="00862DF4">
      <w:pPr>
        <w:pStyle w:val="a6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DF4">
        <w:rPr>
          <w:rFonts w:ascii="Times New Roman" w:hAnsi="Times New Roman" w:cs="Times New Roman"/>
          <w:sz w:val="24"/>
          <w:szCs w:val="24"/>
        </w:rPr>
        <w:t>имущество, необходимое для профессиональных занятий гражданина-должника, за исключением предметов, стоимость которых превышает</w:t>
      </w:r>
      <w:r w:rsidRPr="00862DF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862DF4">
        <w:rPr>
          <w:rFonts w:ascii="Times New Roman" w:hAnsi="Times New Roman" w:cs="Times New Roman"/>
          <w:b/>
          <w:bCs/>
          <w:sz w:val="24"/>
          <w:szCs w:val="24"/>
        </w:rPr>
        <w:t>100 МРОТ</w:t>
      </w:r>
      <w:r w:rsidRPr="00862DF4">
        <w:rPr>
          <w:rFonts w:ascii="Times New Roman" w:hAnsi="Times New Roman" w:cs="Times New Roman"/>
          <w:sz w:val="24"/>
          <w:szCs w:val="24"/>
        </w:rPr>
        <w:t>, установленных федеральным законом;</w:t>
      </w:r>
    </w:p>
    <w:p w:rsidR="00862DF4" w:rsidRPr="00862DF4" w:rsidRDefault="00862DF4" w:rsidP="00862DF4">
      <w:pPr>
        <w:pStyle w:val="a6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DF4">
        <w:rPr>
          <w:rFonts w:ascii="Times New Roman" w:hAnsi="Times New Roman" w:cs="Times New Roman"/>
          <w:sz w:val="24"/>
          <w:szCs w:val="24"/>
        </w:rPr>
        <w:t>племенной, молочный и рабочий скот, олени, кролики, птица, пчёлы, корма, а также хозяйственные строения и сооружения, необходимые для их содержания (используемые для целей, не связанных с осуществлением предпринимательской деятельности);</w:t>
      </w:r>
    </w:p>
    <w:p w:rsidR="00862DF4" w:rsidRPr="00862DF4" w:rsidRDefault="00862DF4" w:rsidP="00862DF4">
      <w:pPr>
        <w:pStyle w:val="a6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DF4">
        <w:rPr>
          <w:rFonts w:ascii="Times New Roman" w:hAnsi="Times New Roman" w:cs="Times New Roman"/>
          <w:sz w:val="24"/>
          <w:szCs w:val="24"/>
        </w:rPr>
        <w:t>продукты питания и деньги на общую сумму не менее установленной величины прожиточного минимума самого гражданина-должника и лиц, находящихся на его иждивении;</w:t>
      </w:r>
    </w:p>
    <w:p w:rsidR="00862DF4" w:rsidRPr="00862DF4" w:rsidRDefault="00862DF4" w:rsidP="00862DF4">
      <w:pPr>
        <w:pStyle w:val="a6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DF4">
        <w:rPr>
          <w:rFonts w:ascii="Times New Roman" w:hAnsi="Times New Roman" w:cs="Times New Roman"/>
          <w:sz w:val="24"/>
          <w:szCs w:val="24"/>
        </w:rPr>
        <w:t>топливо, необходимое семье гражданина-должника для приготовления своей ежедневной пищи и отопления в течение отопительного сезона своего жилого помещения;</w:t>
      </w:r>
    </w:p>
    <w:p w:rsidR="00862DF4" w:rsidRPr="00862DF4" w:rsidRDefault="00862DF4" w:rsidP="00862DF4">
      <w:pPr>
        <w:pStyle w:val="a6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DF4">
        <w:rPr>
          <w:rFonts w:ascii="Times New Roman" w:hAnsi="Times New Roman" w:cs="Times New Roman"/>
          <w:sz w:val="24"/>
          <w:szCs w:val="24"/>
        </w:rPr>
        <w:t>средства транспорта и другое необходимое гражданину-должнику в связи с его инвалидностью имущество;</w:t>
      </w:r>
    </w:p>
    <w:p w:rsidR="002C7CA1" w:rsidRPr="00862DF4" w:rsidRDefault="00862DF4" w:rsidP="00862DF4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2DF4">
        <w:rPr>
          <w:rFonts w:ascii="Times New Roman" w:hAnsi="Times New Roman" w:cs="Times New Roman"/>
          <w:sz w:val="24"/>
          <w:szCs w:val="24"/>
        </w:rPr>
        <w:t>призы, государственные награды, почётные и памятные знаки должника.</w:t>
      </w:r>
    </w:p>
    <w:sectPr w:rsidR="002C7CA1" w:rsidRPr="00862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C4BD4"/>
    <w:multiLevelType w:val="hybridMultilevel"/>
    <w:tmpl w:val="9CF608B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26547"/>
    <w:multiLevelType w:val="hybridMultilevel"/>
    <w:tmpl w:val="1708147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83D0143"/>
    <w:multiLevelType w:val="hybridMultilevel"/>
    <w:tmpl w:val="383E322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E4E"/>
    <w:rsid w:val="00250535"/>
    <w:rsid w:val="002C7CA1"/>
    <w:rsid w:val="004A2E4E"/>
    <w:rsid w:val="0086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DF4"/>
  </w:style>
  <w:style w:type="paragraph" w:styleId="4">
    <w:name w:val="heading 4"/>
    <w:basedOn w:val="a"/>
    <w:link w:val="40"/>
    <w:uiPriority w:val="9"/>
    <w:qFormat/>
    <w:rsid w:val="00862D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62DF4"/>
  </w:style>
  <w:style w:type="character" w:styleId="a3">
    <w:name w:val="Hyperlink"/>
    <w:basedOn w:val="a0"/>
    <w:uiPriority w:val="99"/>
    <w:semiHidden/>
    <w:unhideWhenUsed/>
    <w:rsid w:val="00862DF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62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62DF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62DF4"/>
    <w:rPr>
      <w:b/>
      <w:bCs/>
    </w:rPr>
  </w:style>
  <w:style w:type="paragraph" w:styleId="a6">
    <w:name w:val="List Paragraph"/>
    <w:basedOn w:val="a"/>
    <w:uiPriority w:val="34"/>
    <w:qFormat/>
    <w:rsid w:val="00862DF4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862D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62DF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DF4"/>
  </w:style>
  <w:style w:type="paragraph" w:styleId="4">
    <w:name w:val="heading 4"/>
    <w:basedOn w:val="a"/>
    <w:link w:val="40"/>
    <w:uiPriority w:val="9"/>
    <w:qFormat/>
    <w:rsid w:val="00862D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62DF4"/>
  </w:style>
  <w:style w:type="character" w:styleId="a3">
    <w:name w:val="Hyperlink"/>
    <w:basedOn w:val="a0"/>
    <w:uiPriority w:val="99"/>
    <w:semiHidden/>
    <w:unhideWhenUsed/>
    <w:rsid w:val="00862DF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62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62DF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62DF4"/>
    <w:rPr>
      <w:b/>
      <w:bCs/>
    </w:rPr>
  </w:style>
  <w:style w:type="paragraph" w:styleId="a6">
    <w:name w:val="List Paragraph"/>
    <w:basedOn w:val="a"/>
    <w:uiPriority w:val="34"/>
    <w:qFormat/>
    <w:rsid w:val="00862DF4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862D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62D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nkrotom.ru/zakon-o-nesostoyatelnosti-bankrotstve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ankrotom.ru/bankrotstvo-fizicheskikh-li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voprosy-prezidentu.zadat-vopros-putinu.ru/?ia=62573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</dc:creator>
  <cp:keywords/>
  <dc:description/>
  <cp:lastModifiedBy>79604</cp:lastModifiedBy>
  <cp:revision>3</cp:revision>
  <dcterms:created xsi:type="dcterms:W3CDTF">2015-10-07T21:10:00Z</dcterms:created>
  <dcterms:modified xsi:type="dcterms:W3CDTF">2020-07-29T11:31:00Z</dcterms:modified>
</cp:coreProperties>
</file>