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335" w:rsidRPr="00AB4150" w:rsidRDefault="00BC75B3">
      <w:pPr>
        <w:rPr>
          <w:b/>
          <w:sz w:val="32"/>
        </w:rPr>
      </w:pPr>
      <w:r w:rsidRPr="00AB4150">
        <w:rPr>
          <w:b/>
          <w:sz w:val="32"/>
        </w:rPr>
        <w:t>Памятка юриста УБФЛ по ведению клиента до момента арбитражного управления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131"/>
        <w:gridCol w:w="1275"/>
        <w:gridCol w:w="1271"/>
        <w:gridCol w:w="1270"/>
        <w:gridCol w:w="1271"/>
        <w:gridCol w:w="1415"/>
        <w:gridCol w:w="1407"/>
        <w:gridCol w:w="1276"/>
        <w:gridCol w:w="1129"/>
        <w:gridCol w:w="1414"/>
        <w:gridCol w:w="1263"/>
      </w:tblGrid>
      <w:tr w:rsidR="00AB4150" w:rsidRPr="00BC75B3" w:rsidTr="00AB4150">
        <w:tc>
          <w:tcPr>
            <w:tcW w:w="2397" w:type="dxa"/>
            <w:gridSpan w:val="2"/>
            <w:tcBorders>
              <w:right w:val="single" w:sz="24" w:space="0" w:color="auto"/>
            </w:tcBorders>
            <w:shd w:val="clear" w:color="auto" w:fill="2E74B5" w:themeFill="accent1" w:themeFillShade="BF"/>
          </w:tcPr>
          <w:p w:rsidR="00BC75B3" w:rsidRPr="00AB4150" w:rsidRDefault="00BC75B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B4150">
              <w:rPr>
                <w:b/>
                <w:color w:val="FFFFFF" w:themeColor="background1"/>
                <w:sz w:val="16"/>
                <w:szCs w:val="16"/>
              </w:rPr>
              <w:t>Первый месяц работы</w:t>
            </w:r>
          </w:p>
        </w:tc>
        <w:tc>
          <w:tcPr>
            <w:tcW w:w="2546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C45911" w:themeFill="accent2" w:themeFillShade="BF"/>
          </w:tcPr>
          <w:p w:rsidR="00BC75B3" w:rsidRPr="00AB4150" w:rsidRDefault="00BC75B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B4150">
              <w:rPr>
                <w:b/>
                <w:color w:val="FFFFFF" w:themeColor="background1"/>
                <w:sz w:val="16"/>
                <w:szCs w:val="16"/>
              </w:rPr>
              <w:t>Второй месяц работы</w:t>
            </w:r>
          </w:p>
        </w:tc>
        <w:tc>
          <w:tcPr>
            <w:tcW w:w="2541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BF8F00" w:themeFill="accent4" w:themeFillShade="BF"/>
          </w:tcPr>
          <w:p w:rsidR="00BC75B3" w:rsidRPr="00AB4150" w:rsidRDefault="00BC75B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B4150">
              <w:rPr>
                <w:b/>
                <w:color w:val="FFFFFF" w:themeColor="background1"/>
                <w:sz w:val="16"/>
                <w:szCs w:val="16"/>
              </w:rPr>
              <w:t>Третий месяц работы</w:t>
            </w:r>
          </w:p>
        </w:tc>
        <w:tc>
          <w:tcPr>
            <w:tcW w:w="2822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538135" w:themeFill="accent6" w:themeFillShade="BF"/>
          </w:tcPr>
          <w:p w:rsidR="00BC75B3" w:rsidRPr="00AB4150" w:rsidRDefault="00BC75B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B4150">
              <w:rPr>
                <w:b/>
                <w:color w:val="FFFFFF" w:themeColor="background1"/>
                <w:sz w:val="16"/>
                <w:szCs w:val="16"/>
              </w:rPr>
              <w:t>Четвертый месяц работы</w:t>
            </w:r>
          </w:p>
        </w:tc>
        <w:tc>
          <w:tcPr>
            <w:tcW w:w="2405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7B7B7B" w:themeFill="accent3" w:themeFillShade="BF"/>
          </w:tcPr>
          <w:p w:rsidR="00BC75B3" w:rsidRPr="00AB4150" w:rsidRDefault="00BC75B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B4150">
              <w:rPr>
                <w:b/>
                <w:color w:val="FFFFFF" w:themeColor="background1"/>
                <w:sz w:val="16"/>
                <w:szCs w:val="16"/>
              </w:rPr>
              <w:t>Пятый месяц работы</w:t>
            </w:r>
          </w:p>
        </w:tc>
        <w:tc>
          <w:tcPr>
            <w:tcW w:w="2677" w:type="dxa"/>
            <w:gridSpan w:val="2"/>
            <w:tcBorders>
              <w:left w:val="single" w:sz="24" w:space="0" w:color="auto"/>
            </w:tcBorders>
            <w:shd w:val="clear" w:color="auto" w:fill="00B0F0"/>
          </w:tcPr>
          <w:p w:rsidR="00BC75B3" w:rsidRPr="00AB4150" w:rsidRDefault="00BC75B3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AB4150">
              <w:rPr>
                <w:b/>
                <w:color w:val="FFFFFF" w:themeColor="background1"/>
                <w:sz w:val="16"/>
                <w:szCs w:val="16"/>
              </w:rPr>
              <w:t>Шестой месяц работы</w:t>
            </w:r>
          </w:p>
        </w:tc>
      </w:tr>
      <w:tr w:rsidR="00AB4150" w:rsidRPr="00BC75B3" w:rsidTr="00AB4150">
        <w:tc>
          <w:tcPr>
            <w:tcW w:w="1266" w:type="dxa"/>
            <w:shd w:val="clear" w:color="auto" w:fill="DEEAF6" w:themeFill="accent1" w:themeFillTint="33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1-2 неделя</w:t>
            </w:r>
          </w:p>
        </w:tc>
        <w:tc>
          <w:tcPr>
            <w:tcW w:w="1131" w:type="dxa"/>
            <w:tcBorders>
              <w:right w:val="single" w:sz="24" w:space="0" w:color="auto"/>
            </w:tcBorders>
            <w:shd w:val="clear" w:color="auto" w:fill="BDD6EE" w:themeFill="accent1" w:themeFillTint="66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3-4 неделя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BE4D5" w:themeFill="accent2" w:themeFillTint="33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1-2 неделя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3-4 неделя</w:t>
            </w:r>
          </w:p>
        </w:tc>
        <w:tc>
          <w:tcPr>
            <w:tcW w:w="1270" w:type="dxa"/>
            <w:tcBorders>
              <w:left w:val="single" w:sz="24" w:space="0" w:color="auto"/>
            </w:tcBorders>
            <w:shd w:val="clear" w:color="auto" w:fill="FFF2CC" w:themeFill="accent4" w:themeFillTint="33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1-2 неделя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FE599" w:themeFill="accent4" w:themeFillTint="66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3-4 неделя</w:t>
            </w:r>
          </w:p>
        </w:tc>
        <w:tc>
          <w:tcPr>
            <w:tcW w:w="1415" w:type="dxa"/>
            <w:tcBorders>
              <w:left w:val="single" w:sz="24" w:space="0" w:color="auto"/>
            </w:tcBorders>
            <w:shd w:val="clear" w:color="auto" w:fill="E2EFD9" w:themeFill="accent6" w:themeFillTint="33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1-2 неделя</w:t>
            </w:r>
          </w:p>
        </w:tc>
        <w:tc>
          <w:tcPr>
            <w:tcW w:w="1407" w:type="dxa"/>
            <w:tcBorders>
              <w:right w:val="single" w:sz="24" w:space="0" w:color="auto"/>
            </w:tcBorders>
            <w:shd w:val="clear" w:color="auto" w:fill="C5E0B3" w:themeFill="accent6" w:themeFillTint="66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3-4 неделя</w:t>
            </w:r>
          </w:p>
        </w:tc>
        <w:tc>
          <w:tcPr>
            <w:tcW w:w="1276" w:type="dxa"/>
            <w:tcBorders>
              <w:left w:val="single" w:sz="24" w:space="0" w:color="auto"/>
            </w:tcBorders>
            <w:shd w:val="clear" w:color="auto" w:fill="EDEDED" w:themeFill="accent3" w:themeFillTint="33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1-2 неделя</w:t>
            </w:r>
          </w:p>
        </w:tc>
        <w:tc>
          <w:tcPr>
            <w:tcW w:w="1129" w:type="dxa"/>
            <w:tcBorders>
              <w:right w:val="single" w:sz="24" w:space="0" w:color="auto"/>
            </w:tcBorders>
            <w:shd w:val="clear" w:color="auto" w:fill="DBDBDB" w:themeFill="accent3" w:themeFillTint="66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3-4 неделя</w:t>
            </w:r>
          </w:p>
        </w:tc>
        <w:tc>
          <w:tcPr>
            <w:tcW w:w="1414" w:type="dxa"/>
            <w:tcBorders>
              <w:left w:val="single" w:sz="24" w:space="0" w:color="auto"/>
            </w:tcBorders>
            <w:shd w:val="clear" w:color="auto" w:fill="D9E2F3" w:themeFill="accent5" w:themeFillTint="33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1-2 неделя</w:t>
            </w:r>
          </w:p>
        </w:tc>
        <w:tc>
          <w:tcPr>
            <w:tcW w:w="1263" w:type="dxa"/>
            <w:shd w:val="clear" w:color="auto" w:fill="B4C6E7" w:themeFill="accent5" w:themeFillTint="66"/>
          </w:tcPr>
          <w:p w:rsidR="00BC75B3" w:rsidRPr="00AB4150" w:rsidRDefault="00BC75B3" w:rsidP="00BC75B3">
            <w:pPr>
              <w:rPr>
                <w:b/>
                <w:sz w:val="16"/>
                <w:szCs w:val="16"/>
              </w:rPr>
            </w:pPr>
            <w:r w:rsidRPr="00AB4150">
              <w:rPr>
                <w:b/>
                <w:sz w:val="16"/>
                <w:szCs w:val="16"/>
              </w:rPr>
              <w:t>3-4 неделя</w:t>
            </w:r>
          </w:p>
        </w:tc>
      </w:tr>
      <w:tr w:rsidR="00AB4150" w:rsidRPr="00BC75B3" w:rsidTr="00AB4150">
        <w:tc>
          <w:tcPr>
            <w:tcW w:w="1266" w:type="dxa"/>
            <w:shd w:val="clear" w:color="auto" w:fill="DEEAF6" w:themeFill="accent1" w:themeFillTint="33"/>
          </w:tcPr>
          <w:p w:rsidR="00BC75B3" w:rsidRPr="00BC75B3" w:rsidRDefault="00BC75B3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Заносим в таблицу</w:t>
            </w:r>
          </w:p>
        </w:tc>
        <w:tc>
          <w:tcPr>
            <w:tcW w:w="1131" w:type="dxa"/>
            <w:tcBorders>
              <w:right w:val="single" w:sz="24" w:space="0" w:color="auto"/>
            </w:tcBorders>
            <w:shd w:val="clear" w:color="auto" w:fill="BDD6EE" w:themeFill="accent1" w:themeFillTint="66"/>
          </w:tcPr>
          <w:p w:rsidR="00BC75B3" w:rsidRPr="00BC75B3" w:rsidRDefault="00BC75B3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первичные документы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BE4D5" w:themeFill="accent2" w:themeFillTint="33"/>
          </w:tcPr>
          <w:p w:rsidR="00BC75B3" w:rsidRPr="00BC75B3" w:rsidRDefault="00BC75B3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доступы к порталам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BC75B3" w:rsidRPr="00BC75B3" w:rsidRDefault="00BC75B3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Отправляем запросы в банки</w:t>
            </w:r>
          </w:p>
        </w:tc>
        <w:tc>
          <w:tcPr>
            <w:tcW w:w="1270" w:type="dxa"/>
            <w:tcBorders>
              <w:left w:val="single" w:sz="24" w:space="0" w:color="auto"/>
            </w:tcBorders>
            <w:shd w:val="clear" w:color="auto" w:fill="FFF2CC" w:themeFill="accent4" w:themeFillTint="33"/>
          </w:tcPr>
          <w:p w:rsidR="00BC75B3" w:rsidRPr="00BC75B3" w:rsidRDefault="00C21296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Покупаем ЭЦП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FE599" w:themeFill="accent4" w:themeFillTint="66"/>
          </w:tcPr>
          <w:p w:rsidR="00BC75B3" w:rsidRPr="00BC75B3" w:rsidRDefault="00C21296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Отправляем запросы в банки</w:t>
            </w:r>
          </w:p>
        </w:tc>
        <w:tc>
          <w:tcPr>
            <w:tcW w:w="1415" w:type="dxa"/>
            <w:tcBorders>
              <w:left w:val="single" w:sz="24" w:space="0" w:color="auto"/>
            </w:tcBorders>
            <w:shd w:val="clear" w:color="auto" w:fill="E2EFD9" w:themeFill="accent6" w:themeFillTint="33"/>
          </w:tcPr>
          <w:p w:rsidR="00BC75B3" w:rsidRPr="00BC75B3" w:rsidRDefault="00BC75B3" w:rsidP="00BC75B3">
            <w:pPr>
              <w:rPr>
                <w:sz w:val="16"/>
                <w:szCs w:val="16"/>
              </w:rPr>
            </w:pPr>
          </w:p>
        </w:tc>
        <w:tc>
          <w:tcPr>
            <w:tcW w:w="1407" w:type="dxa"/>
            <w:tcBorders>
              <w:right w:val="single" w:sz="24" w:space="0" w:color="auto"/>
            </w:tcBorders>
            <w:shd w:val="clear" w:color="auto" w:fill="C5E0B3" w:themeFill="accent6" w:themeFillTint="66"/>
          </w:tcPr>
          <w:p w:rsidR="00BC75B3" w:rsidRPr="00BC75B3" w:rsidRDefault="00C21296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ВЫПИСКИ и СПРАВКИ из банка</w:t>
            </w:r>
          </w:p>
        </w:tc>
        <w:tc>
          <w:tcPr>
            <w:tcW w:w="1276" w:type="dxa"/>
            <w:tcBorders>
              <w:left w:val="single" w:sz="24" w:space="0" w:color="auto"/>
            </w:tcBorders>
            <w:shd w:val="clear" w:color="auto" w:fill="EDEDED" w:themeFill="accent3" w:themeFillTint="33"/>
          </w:tcPr>
          <w:p w:rsidR="00BC75B3" w:rsidRPr="00BC75B3" w:rsidRDefault="00C21296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Запросы в ФНС, ПФР, МФД, </w:t>
            </w:r>
            <w:proofErr w:type="spellStart"/>
            <w:r>
              <w:rPr>
                <w:sz w:val="16"/>
                <w:szCs w:val="16"/>
              </w:rPr>
              <w:t>Росреестр</w:t>
            </w:r>
            <w:proofErr w:type="spellEnd"/>
          </w:p>
        </w:tc>
        <w:tc>
          <w:tcPr>
            <w:tcW w:w="1129" w:type="dxa"/>
            <w:tcBorders>
              <w:right w:val="single" w:sz="24" w:space="0" w:color="auto"/>
            </w:tcBorders>
            <w:shd w:val="clear" w:color="auto" w:fill="DBDBDB" w:themeFill="accent3" w:themeFillTint="66"/>
          </w:tcPr>
          <w:p w:rsidR="00BC75B3" w:rsidRPr="00BC75B3" w:rsidRDefault="00C21296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ответы на запросы</w:t>
            </w:r>
          </w:p>
        </w:tc>
        <w:tc>
          <w:tcPr>
            <w:tcW w:w="1414" w:type="dxa"/>
            <w:tcBorders>
              <w:left w:val="single" w:sz="24" w:space="0" w:color="auto"/>
            </w:tcBorders>
            <w:shd w:val="clear" w:color="auto" w:fill="D9E2F3" w:themeFill="accent5" w:themeFillTint="33"/>
          </w:tcPr>
          <w:p w:rsidR="00BC75B3" w:rsidRPr="00BC75B3" w:rsidRDefault="00C21296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остатки по запросам</w:t>
            </w:r>
          </w:p>
        </w:tc>
        <w:tc>
          <w:tcPr>
            <w:tcW w:w="1263" w:type="dxa"/>
            <w:shd w:val="clear" w:color="auto" w:fill="B4C6E7" w:themeFill="accent5" w:themeFillTint="66"/>
          </w:tcPr>
          <w:p w:rsidR="00BC75B3" w:rsidRPr="00BC75B3" w:rsidRDefault="00C21296" w:rsidP="00BC75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справку ИП и чеки гос. расходов</w:t>
            </w:r>
          </w:p>
        </w:tc>
      </w:tr>
      <w:tr w:rsidR="00AB4150" w:rsidRPr="00BC75B3" w:rsidTr="00AB4150">
        <w:tc>
          <w:tcPr>
            <w:tcW w:w="1266" w:type="dxa"/>
            <w:shd w:val="clear" w:color="auto" w:fill="DEEAF6" w:themeFill="accent1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Создаем папку</w:t>
            </w:r>
          </w:p>
        </w:tc>
        <w:tc>
          <w:tcPr>
            <w:tcW w:w="1131" w:type="dxa"/>
            <w:tcBorders>
              <w:right w:val="single" w:sz="24" w:space="0" w:color="auto"/>
            </w:tcBorders>
            <w:shd w:val="clear" w:color="auto" w:fill="BDD6EE" w:themeFill="accent1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Делаем акт №1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BE4D5" w:themeFill="accent2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акт №1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Делаем акт №2</w:t>
            </w:r>
          </w:p>
        </w:tc>
        <w:tc>
          <w:tcPr>
            <w:tcW w:w="1270" w:type="dxa"/>
            <w:tcBorders>
              <w:left w:val="single" w:sz="24" w:space="0" w:color="auto"/>
            </w:tcBorders>
            <w:shd w:val="clear" w:color="auto" w:fill="FFF2CC" w:themeFill="accent4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акт №2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FE599" w:themeFill="accent4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Делаем акт №3</w:t>
            </w:r>
          </w:p>
        </w:tc>
        <w:tc>
          <w:tcPr>
            <w:tcW w:w="1415" w:type="dxa"/>
            <w:tcBorders>
              <w:left w:val="single" w:sz="24" w:space="0" w:color="auto"/>
            </w:tcBorders>
            <w:shd w:val="clear" w:color="auto" w:fill="E2EFD9" w:themeFill="accent6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акт №3</w:t>
            </w:r>
          </w:p>
        </w:tc>
        <w:tc>
          <w:tcPr>
            <w:tcW w:w="1407" w:type="dxa"/>
            <w:tcBorders>
              <w:right w:val="single" w:sz="24" w:space="0" w:color="auto"/>
            </w:tcBorders>
            <w:shd w:val="clear" w:color="auto" w:fill="C5E0B3" w:themeFill="accent6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Делаем акт №4</w:t>
            </w:r>
          </w:p>
        </w:tc>
        <w:tc>
          <w:tcPr>
            <w:tcW w:w="1276" w:type="dxa"/>
            <w:tcBorders>
              <w:left w:val="single" w:sz="24" w:space="0" w:color="auto"/>
            </w:tcBorders>
            <w:shd w:val="clear" w:color="auto" w:fill="EDEDED" w:themeFill="accent3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акт №4</w:t>
            </w:r>
          </w:p>
        </w:tc>
        <w:tc>
          <w:tcPr>
            <w:tcW w:w="1129" w:type="dxa"/>
            <w:tcBorders>
              <w:right w:val="single" w:sz="24" w:space="0" w:color="auto"/>
            </w:tcBorders>
            <w:shd w:val="clear" w:color="auto" w:fill="DBDBDB" w:themeFill="accent3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Делаем акт №5</w:t>
            </w:r>
          </w:p>
        </w:tc>
        <w:tc>
          <w:tcPr>
            <w:tcW w:w="1414" w:type="dxa"/>
            <w:tcBorders>
              <w:left w:val="single" w:sz="24" w:space="0" w:color="auto"/>
            </w:tcBorders>
            <w:shd w:val="clear" w:color="auto" w:fill="D9E2F3" w:themeFill="accent5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Собираем акт №5</w:t>
            </w:r>
          </w:p>
        </w:tc>
        <w:tc>
          <w:tcPr>
            <w:tcW w:w="1263" w:type="dxa"/>
            <w:shd w:val="clear" w:color="auto" w:fill="B4C6E7" w:themeFill="accent5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Делаем акт №6</w:t>
            </w:r>
          </w:p>
        </w:tc>
      </w:tr>
      <w:tr w:rsidR="00AB4150" w:rsidRPr="00BC75B3" w:rsidTr="00AB4150">
        <w:tc>
          <w:tcPr>
            <w:tcW w:w="1266" w:type="dxa"/>
            <w:shd w:val="clear" w:color="auto" w:fill="DEEAF6" w:themeFill="accent1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Первый контакт</w:t>
            </w:r>
          </w:p>
        </w:tc>
        <w:tc>
          <w:tcPr>
            <w:tcW w:w="1131" w:type="dxa"/>
            <w:tcBorders>
              <w:right w:val="single" w:sz="24" w:space="0" w:color="auto"/>
            </w:tcBorders>
            <w:shd w:val="clear" w:color="auto" w:fill="BDD6EE" w:themeFill="accent1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BE4D5" w:themeFill="accent2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Пишем запросы в банки (претензия, персональные данные)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left w:val="single" w:sz="24" w:space="0" w:color="auto"/>
            </w:tcBorders>
            <w:shd w:val="clear" w:color="auto" w:fill="FFF2CC" w:themeFill="accent4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Пишем повторный запрос в банки (претензия)</w:t>
            </w: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FE599" w:themeFill="accent4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24" w:space="0" w:color="auto"/>
            </w:tcBorders>
            <w:shd w:val="clear" w:color="auto" w:fill="E2EFD9" w:themeFill="accent6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Пишем запросы в банки на ОБОРОТЫ и ОСТАТОК СЧЕТА</w:t>
            </w:r>
          </w:p>
        </w:tc>
        <w:tc>
          <w:tcPr>
            <w:tcW w:w="1407" w:type="dxa"/>
            <w:tcBorders>
              <w:right w:val="single" w:sz="24" w:space="0" w:color="auto"/>
            </w:tcBorders>
            <w:shd w:val="clear" w:color="auto" w:fill="C5E0B3" w:themeFill="accent6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24" w:space="0" w:color="auto"/>
            </w:tcBorders>
            <w:shd w:val="clear" w:color="auto" w:fill="EDEDED" w:themeFill="accent3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Пишем запрос в ГИБДД и передаем клиенту</w:t>
            </w:r>
          </w:p>
        </w:tc>
        <w:tc>
          <w:tcPr>
            <w:tcW w:w="1129" w:type="dxa"/>
            <w:tcBorders>
              <w:right w:val="single" w:sz="24" w:space="0" w:color="auto"/>
            </w:tcBorders>
            <w:shd w:val="clear" w:color="auto" w:fill="DBDBDB" w:themeFill="accent3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24" w:space="0" w:color="auto"/>
            </w:tcBorders>
            <w:shd w:val="clear" w:color="auto" w:fill="D9E2F3" w:themeFill="accent5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Пишем: ИСК, Описи, Ходатайства</w:t>
            </w:r>
          </w:p>
        </w:tc>
        <w:tc>
          <w:tcPr>
            <w:tcW w:w="1263" w:type="dxa"/>
            <w:shd w:val="clear" w:color="auto" w:fill="B4C6E7" w:themeFill="accent5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Оповещаем кредиторов</w:t>
            </w:r>
          </w:p>
        </w:tc>
      </w:tr>
      <w:tr w:rsidR="00AB4150" w:rsidRPr="00BC75B3" w:rsidTr="00AB4150">
        <w:tc>
          <w:tcPr>
            <w:tcW w:w="1266" w:type="dxa"/>
            <w:shd w:val="clear" w:color="auto" w:fill="DEEAF6" w:themeFill="accent1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Обмен контактами</w:t>
            </w:r>
          </w:p>
        </w:tc>
        <w:tc>
          <w:tcPr>
            <w:tcW w:w="1131" w:type="dxa"/>
            <w:tcBorders>
              <w:right w:val="single" w:sz="24" w:space="0" w:color="auto"/>
            </w:tcBorders>
            <w:shd w:val="clear" w:color="auto" w:fill="BDD6EE" w:themeFill="accent1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BE4D5" w:themeFill="accent2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left w:val="single" w:sz="24" w:space="0" w:color="auto"/>
            </w:tcBorders>
            <w:shd w:val="clear" w:color="auto" w:fill="FFF2CC" w:themeFill="accent4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FE599" w:themeFill="accent4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24" w:space="0" w:color="auto"/>
            </w:tcBorders>
            <w:shd w:val="clear" w:color="auto" w:fill="E2EFD9" w:themeFill="accent6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Консультируем клиента о визитах в банки</w:t>
            </w:r>
          </w:p>
        </w:tc>
        <w:tc>
          <w:tcPr>
            <w:tcW w:w="1407" w:type="dxa"/>
            <w:tcBorders>
              <w:right w:val="single" w:sz="24" w:space="0" w:color="auto"/>
            </w:tcBorders>
            <w:shd w:val="clear" w:color="auto" w:fill="C5E0B3" w:themeFill="accent6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24" w:space="0" w:color="auto"/>
            </w:tcBorders>
            <w:shd w:val="clear" w:color="auto" w:fill="EDEDED" w:themeFill="accent3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Консультируем клиента о запросе ГИБДД</w:t>
            </w:r>
          </w:p>
        </w:tc>
        <w:tc>
          <w:tcPr>
            <w:tcW w:w="1129" w:type="dxa"/>
            <w:tcBorders>
              <w:right w:val="single" w:sz="24" w:space="0" w:color="auto"/>
            </w:tcBorders>
            <w:shd w:val="clear" w:color="auto" w:fill="DBDBDB" w:themeFill="accent3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24" w:space="0" w:color="auto"/>
            </w:tcBorders>
            <w:shd w:val="clear" w:color="auto" w:fill="D9E2F3" w:themeFill="accent5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Консультируем об оплате гос. расходов</w:t>
            </w:r>
          </w:p>
        </w:tc>
        <w:tc>
          <w:tcPr>
            <w:tcW w:w="1263" w:type="dxa"/>
            <w:shd w:val="clear" w:color="auto" w:fill="B4C6E7" w:themeFill="accent5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Консультируем о суде</w:t>
            </w:r>
          </w:p>
        </w:tc>
      </w:tr>
      <w:tr w:rsidR="00AB4150" w:rsidRPr="00BC75B3" w:rsidTr="00AB4150">
        <w:tc>
          <w:tcPr>
            <w:tcW w:w="1266" w:type="dxa"/>
            <w:shd w:val="clear" w:color="auto" w:fill="DEEAF6" w:themeFill="accent1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Печатаем чек-лист по клиенту</w:t>
            </w:r>
          </w:p>
        </w:tc>
        <w:tc>
          <w:tcPr>
            <w:tcW w:w="1131" w:type="dxa"/>
            <w:tcBorders>
              <w:right w:val="single" w:sz="24" w:space="0" w:color="auto"/>
            </w:tcBorders>
            <w:shd w:val="clear" w:color="auto" w:fill="BDD6EE" w:themeFill="accent1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BE4D5" w:themeFill="accent2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7CAAC" w:themeFill="accent2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  <w:tcBorders>
              <w:left w:val="single" w:sz="24" w:space="0" w:color="auto"/>
            </w:tcBorders>
            <w:shd w:val="clear" w:color="auto" w:fill="FFF2CC" w:themeFill="accent4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right w:val="single" w:sz="24" w:space="0" w:color="auto"/>
            </w:tcBorders>
            <w:shd w:val="clear" w:color="auto" w:fill="FFE599" w:themeFill="accent4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415" w:type="dxa"/>
            <w:tcBorders>
              <w:left w:val="single" w:sz="24" w:space="0" w:color="auto"/>
            </w:tcBorders>
            <w:shd w:val="clear" w:color="auto" w:fill="E2EFD9" w:themeFill="accent6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407" w:type="dxa"/>
            <w:tcBorders>
              <w:right w:val="single" w:sz="24" w:space="0" w:color="auto"/>
            </w:tcBorders>
            <w:shd w:val="clear" w:color="auto" w:fill="C5E0B3" w:themeFill="accent6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24" w:space="0" w:color="auto"/>
            </w:tcBorders>
            <w:shd w:val="clear" w:color="auto" w:fill="EDEDED" w:themeFill="accent3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129" w:type="dxa"/>
            <w:tcBorders>
              <w:right w:val="single" w:sz="24" w:space="0" w:color="auto"/>
            </w:tcBorders>
            <w:shd w:val="clear" w:color="auto" w:fill="DBDBDB" w:themeFill="accent3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left w:val="single" w:sz="24" w:space="0" w:color="auto"/>
            </w:tcBorders>
            <w:shd w:val="clear" w:color="auto" w:fill="D9E2F3" w:themeFill="accent5" w:themeFillTint="33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</w:p>
        </w:tc>
        <w:tc>
          <w:tcPr>
            <w:tcW w:w="1263" w:type="dxa"/>
            <w:shd w:val="clear" w:color="auto" w:fill="B4C6E7" w:themeFill="accent5" w:themeFillTint="66"/>
          </w:tcPr>
          <w:p w:rsidR="00C21296" w:rsidRPr="00BC75B3" w:rsidRDefault="00C21296" w:rsidP="00C21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Передаем в отдел ПАУ</w:t>
            </w:r>
          </w:p>
        </w:tc>
      </w:tr>
    </w:tbl>
    <w:p w:rsidR="00BC75B3" w:rsidRDefault="00BC75B3"/>
    <w:p w:rsidR="00AB4150" w:rsidRPr="00AB4150" w:rsidRDefault="00AB4150">
      <w:pPr>
        <w:rPr>
          <w:b/>
        </w:rPr>
      </w:pPr>
      <w:r w:rsidRPr="00AB4150">
        <w:rPr>
          <w:b/>
        </w:rPr>
        <w:t>Далее, ежемесячно спец</w:t>
      </w:r>
      <w:bookmarkStart w:id="0" w:name="_GoBack"/>
      <w:bookmarkEnd w:id="0"/>
      <w:r w:rsidRPr="00AB4150">
        <w:rPr>
          <w:b/>
        </w:rPr>
        <w:t>иалист УБФЛ проводит процедуру по составлению и сбору АКТОВ (месяц 7,8,9,10, финальный акт)</w:t>
      </w:r>
    </w:p>
    <w:sectPr w:rsidR="00AB4150" w:rsidRPr="00AB4150" w:rsidSect="00BC75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07"/>
    <w:rsid w:val="007C0607"/>
    <w:rsid w:val="00AB4150"/>
    <w:rsid w:val="00B35335"/>
    <w:rsid w:val="00BC75B3"/>
    <w:rsid w:val="00C2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2462"/>
  <w15:chartTrackingRefBased/>
  <w15:docId w15:val="{DE5E5DA6-D4DE-4B2B-8C84-D0D9DFB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mmasa</dc:creator>
  <cp:keywords/>
  <dc:description/>
  <cp:lastModifiedBy>mmasa</cp:lastModifiedBy>
  <cp:revision>2</cp:revision>
  <dcterms:created xsi:type="dcterms:W3CDTF">2020-06-04T10:16:00Z</dcterms:created>
  <dcterms:modified xsi:type="dcterms:W3CDTF">2020-06-04T10:40:00Z</dcterms:modified>
</cp:coreProperties>
</file>