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5" w:rsidRDefault="001F14C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5.2pt;margin-top:-28.85pt;width:139.5pt;height:70.55pt;z-index:251659264;mso-position-horizontal-relative:text;mso-position-vertical-relative:text;mso-width-relative:page;mso-height-relative:page">
            <v:imagedata r:id="rId6" o:title="лого квадрат"/>
          </v:shape>
        </w:pict>
      </w:r>
    </w:p>
    <w:p w:rsidR="001F14C5" w:rsidRDefault="001F14C5">
      <w:pPr>
        <w:rPr>
          <w:rFonts w:ascii="Times New Roman" w:hAnsi="Times New Roman" w:cs="Times New Roman"/>
          <w:b/>
          <w:sz w:val="32"/>
          <w:szCs w:val="24"/>
        </w:rPr>
      </w:pPr>
    </w:p>
    <w:p w:rsidR="00147E44" w:rsidRPr="008D5EC2" w:rsidRDefault="008D5EC2">
      <w:pPr>
        <w:rPr>
          <w:rFonts w:ascii="Times New Roman" w:hAnsi="Times New Roman" w:cs="Times New Roman"/>
          <w:b/>
          <w:sz w:val="32"/>
          <w:szCs w:val="24"/>
        </w:rPr>
      </w:pPr>
      <w:r w:rsidRPr="008D5EC2">
        <w:rPr>
          <w:rFonts w:ascii="Times New Roman" w:hAnsi="Times New Roman" w:cs="Times New Roman"/>
          <w:b/>
          <w:sz w:val="32"/>
          <w:szCs w:val="24"/>
        </w:rPr>
        <w:t>Перечень документов для первичной работы по клиенту (анализ дела)</w:t>
      </w:r>
      <w:bookmarkStart w:id="0" w:name="_GoBack"/>
      <w:bookmarkEnd w:id="0"/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 гражданина (для подписания договора)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Кредитные договоры (банки,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мфо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договоры о долге (частные займы, расписки, и т.д.)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Письма из банков и других организаций (при наличии)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Выписки по кредитным счетам (при наличии)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Справки о подтверждение долга (при наличии)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документы по желанию</w:t>
      </w:r>
    </w:p>
    <w:p w:rsidR="008D5EC2" w:rsidRDefault="008D5EC2" w:rsidP="008D5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Анкета должника (обязательно). Анкета может быть заполнена не полностью.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клиент идет на банкротство, то обязательные поля все!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клиент идет на другие услуги, то обязательные поля: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кредиторы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суммы долга по кредиторам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общая сумма долга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ежемесячный платеж по долгам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официальный доход и его источник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неофициальный доход</w:t>
      </w:r>
    </w:p>
    <w:p w:rsidR="008D5EC2" w:rsidRDefault="008D5EC2" w:rsidP="008D5E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наличие имущества</w:t>
      </w:r>
    </w:p>
    <w:p w:rsidR="008D5EC2" w:rsidRDefault="008D5EC2" w:rsidP="008D5EC2">
      <w:pPr>
        <w:rPr>
          <w:rFonts w:ascii="Times New Roman" w:hAnsi="Times New Roman" w:cs="Times New Roman"/>
          <w:sz w:val="24"/>
          <w:szCs w:val="24"/>
        </w:rPr>
      </w:pPr>
    </w:p>
    <w:p w:rsidR="008D5EC2" w:rsidRDefault="008D5EC2" w:rsidP="008D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проведения анализа центральным офисом достаточно получить Анкету должника. Дальнейшие документы понадобятся только при углубленном изучении проблемы или для подготовки документов.</w:t>
      </w:r>
    </w:p>
    <w:p w:rsidR="008D5EC2" w:rsidRDefault="008D5EC2" w:rsidP="008D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 отправляются на почту </w:t>
      </w:r>
      <w:hyperlink r:id="rId7" w:history="1"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CA1E9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popova</w:t>
        </w:r>
        <w:r w:rsidRPr="00CA1E9D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femidafors</w:t>
        </w:r>
        <w:r w:rsidRPr="00CA1E9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8D5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комментарием в теме письма, где прописывается кратко ситуация клиента, необходимый результат (что хочет клиент).</w:t>
      </w:r>
    </w:p>
    <w:p w:rsidR="008D5EC2" w:rsidRDefault="008D5EC2" w:rsidP="008D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анализ дела проходит через электронную почту без телефонного общения со специалистом </w:t>
      </w:r>
      <w:r>
        <w:rPr>
          <w:rFonts w:ascii="Times New Roman" w:hAnsi="Times New Roman" w:cs="Times New Roman"/>
          <w:sz w:val="24"/>
          <w:szCs w:val="24"/>
          <w:lang w:val="en-US"/>
        </w:rPr>
        <w:t>FemidaForce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5EC2" w:rsidRDefault="008D5EC2" w:rsidP="008D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Консультация по телефону возможно только в случае, когда договор с клиентом подписан и необходимо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запустить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процедуру исполнения услуги.</w:t>
      </w:r>
    </w:p>
    <w:p w:rsidR="008D5EC2" w:rsidRPr="008D5EC2" w:rsidRDefault="008D5EC2" w:rsidP="008D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вопросам «как продать» или «что говорить» к юристу не обращаются. Для этого необходимо отдельно запрашивать консультацию по почте </w:t>
      </w:r>
      <w:hyperlink r:id="rId8" w:history="1"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Pr="008D5EC2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femidafors</w:t>
        </w:r>
        <w:r w:rsidRPr="008D5EC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A1E9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8D5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по телефону куратора. </w:t>
      </w:r>
    </w:p>
    <w:sectPr w:rsidR="008D5EC2" w:rsidRPr="008D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60DC"/>
    <w:multiLevelType w:val="hybridMultilevel"/>
    <w:tmpl w:val="BF2CA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99"/>
    <w:rsid w:val="00147E44"/>
    <w:rsid w:val="001F14C5"/>
    <w:rsid w:val="005F1899"/>
    <w:rsid w:val="008D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E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E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emidafors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.popova@femidafor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79604</cp:lastModifiedBy>
  <cp:revision>3</cp:revision>
  <dcterms:created xsi:type="dcterms:W3CDTF">2019-04-10T08:40:00Z</dcterms:created>
  <dcterms:modified xsi:type="dcterms:W3CDTF">2020-07-29T10:32:00Z</dcterms:modified>
</cp:coreProperties>
</file>