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635" w:rsidRPr="00BA5008" w:rsidRDefault="004A5635" w:rsidP="00E45289">
      <w:pPr>
        <w:spacing w:after="0"/>
        <w:jc w:val="both"/>
        <w:rPr>
          <w:rFonts w:ascii="Times New Roman" w:hAnsi="Times New Roman" w:cs="Times New Roman"/>
          <w:b/>
          <w:szCs w:val="28"/>
        </w:rPr>
      </w:pPr>
      <w:r w:rsidRPr="00BA5008">
        <w:rPr>
          <w:rFonts w:ascii="Times New Roman" w:hAnsi="Times New Roman" w:cs="Times New Roman"/>
          <w:b/>
          <w:szCs w:val="28"/>
        </w:rPr>
        <w:t>Регламент работы офисов партнеров</w:t>
      </w:r>
      <w:r w:rsidR="007668AD" w:rsidRPr="00BA5008">
        <w:rPr>
          <w:rFonts w:ascii="Times New Roman" w:hAnsi="Times New Roman" w:cs="Times New Roman"/>
          <w:b/>
          <w:szCs w:val="28"/>
        </w:rPr>
        <w:t xml:space="preserve"> </w:t>
      </w:r>
      <w:r w:rsidR="007668AD" w:rsidRPr="00BA5008">
        <w:rPr>
          <w:rFonts w:ascii="Times New Roman" w:hAnsi="Times New Roman" w:cs="Times New Roman"/>
          <w:b/>
          <w:szCs w:val="28"/>
          <w:lang w:val="en-US"/>
        </w:rPr>
        <w:t>FemidaForce</w:t>
      </w:r>
    </w:p>
    <w:p w:rsidR="004A5635" w:rsidRPr="00BA5008" w:rsidRDefault="004A5635" w:rsidP="00E45289">
      <w:pPr>
        <w:spacing w:after="0"/>
        <w:jc w:val="both"/>
        <w:rPr>
          <w:rFonts w:ascii="Times New Roman" w:hAnsi="Times New Roman" w:cs="Times New Roman"/>
          <w:szCs w:val="28"/>
        </w:rPr>
      </w:pPr>
      <w:r w:rsidRPr="00BA5008">
        <w:rPr>
          <w:rFonts w:ascii="Times New Roman" w:hAnsi="Times New Roman" w:cs="Times New Roman"/>
          <w:szCs w:val="28"/>
        </w:rPr>
        <w:t>по арбитражному управлению дел о банкротстве (физ. лица)</w:t>
      </w:r>
    </w:p>
    <w:p w:rsidR="004A5635" w:rsidRPr="00BA5008" w:rsidRDefault="004A5635" w:rsidP="00E45289">
      <w:pPr>
        <w:spacing w:after="0"/>
        <w:jc w:val="both"/>
        <w:rPr>
          <w:rFonts w:ascii="Times New Roman" w:hAnsi="Times New Roman"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4886"/>
        <w:gridCol w:w="3561"/>
      </w:tblGrid>
      <w:tr w:rsidR="004A5635" w:rsidRPr="00BA5008" w:rsidTr="007668AD">
        <w:tc>
          <w:tcPr>
            <w:tcW w:w="2235" w:type="dxa"/>
            <w:shd w:val="clear" w:color="auto" w:fill="D9D9D9" w:themeFill="background1" w:themeFillShade="D9"/>
          </w:tcPr>
          <w:p w:rsidR="004A5635" w:rsidRPr="00BA5008" w:rsidRDefault="004A5635" w:rsidP="009E055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b/>
                <w:sz w:val="18"/>
                <w:szCs w:val="20"/>
              </w:rPr>
              <w:t>Стадия процесса</w:t>
            </w:r>
          </w:p>
        </w:tc>
        <w:tc>
          <w:tcPr>
            <w:tcW w:w="4886" w:type="dxa"/>
            <w:shd w:val="clear" w:color="auto" w:fill="D9D9D9" w:themeFill="background1" w:themeFillShade="D9"/>
          </w:tcPr>
          <w:p w:rsidR="004A5635" w:rsidRPr="00BA5008" w:rsidRDefault="009E055F" w:rsidP="009E055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b/>
                <w:sz w:val="18"/>
                <w:szCs w:val="20"/>
              </w:rPr>
              <w:t>Действия партнера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:rsidR="004A5635" w:rsidRPr="00BA5008" w:rsidRDefault="009E055F" w:rsidP="009E055F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b/>
                <w:sz w:val="18"/>
                <w:szCs w:val="20"/>
              </w:rPr>
              <w:t>Расходы на процедуру</w:t>
            </w:r>
          </w:p>
        </w:tc>
      </w:tr>
      <w:tr w:rsidR="009E055F" w:rsidRPr="00BA5008" w:rsidTr="009E055F">
        <w:tc>
          <w:tcPr>
            <w:tcW w:w="2235" w:type="dxa"/>
            <w:vMerge w:val="restart"/>
            <w:vAlign w:val="center"/>
          </w:tcPr>
          <w:p w:rsidR="009E055F" w:rsidRPr="00BA5008" w:rsidRDefault="009E055F" w:rsidP="009E0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Подготовка к процедуре</w:t>
            </w:r>
          </w:p>
        </w:tc>
        <w:tc>
          <w:tcPr>
            <w:tcW w:w="4886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1. Заполнение анкеты банкрота с передачей в отдел по работе с партнерами (</w:t>
            </w:r>
            <w:hyperlink r:id="rId5" w:history="1">
              <w:r w:rsidR="00165077" w:rsidRPr="00BA5008">
                <w:rPr>
                  <w:rStyle w:val="a5"/>
                  <w:rFonts w:ascii="Times New Roman" w:hAnsi="Times New Roman" w:cs="Times New Roman"/>
                  <w:sz w:val="18"/>
                  <w:szCs w:val="20"/>
                </w:rPr>
                <w:t>a.popova@femidafors.ru</w:t>
              </w:r>
            </w:hyperlink>
            <w:proofErr w:type="gramStart"/>
            <w:r w:rsidR="00165077"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)</w:t>
            </w:r>
            <w:proofErr w:type="gramEnd"/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, тема письма: «Банкротство – ФИО клиента»</w:t>
            </w:r>
          </w:p>
          <w:p w:rsidR="00BA5008" w:rsidRPr="00BA5008" w:rsidRDefault="00BA5008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BA5008" w:rsidRPr="00BA5008" w:rsidRDefault="00BA5008" w:rsidP="00E45289">
            <w:pPr>
              <w:jc w:val="both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b/>
                <w:color w:val="FF0000"/>
                <w:sz w:val="18"/>
                <w:szCs w:val="20"/>
              </w:rPr>
              <w:t xml:space="preserve">ИЛИ ПУТЕМ ЦИФРОВОЙ ПЕРЕДАЧИ ЧЕРЕЗ ОНЛАЙН СИСТЕМУ </w:t>
            </w:r>
          </w:p>
        </w:tc>
        <w:tc>
          <w:tcPr>
            <w:tcW w:w="3561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</w:t>
            </w:r>
          </w:p>
        </w:tc>
      </w:tr>
      <w:tr w:rsidR="009E055F" w:rsidRPr="00BA5008" w:rsidTr="004A5635">
        <w:tc>
          <w:tcPr>
            <w:tcW w:w="2235" w:type="dxa"/>
            <w:vMerge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86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2. Получение заключения от арбитражного управляющего о возможности проведения процедуры банкротства (риски, потеря имущества, оспаривание сделок, сроки процедуры, полная цена без учета расходов на торги)</w:t>
            </w:r>
          </w:p>
          <w:p w:rsidR="009E055F" w:rsidRPr="00BA5008" w:rsidRDefault="009E055F" w:rsidP="00E45289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 ответ в течении 24 часов (при условии, что нет дополнительных вопросов со стороны АУ)</w:t>
            </w:r>
          </w:p>
        </w:tc>
        <w:tc>
          <w:tcPr>
            <w:tcW w:w="3561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Оплата услуг АУ для фиксации дела в порядке очереди и в реестре дел СРО</w:t>
            </w:r>
          </w:p>
          <w:p w:rsidR="009E055F" w:rsidRPr="00BA5008" w:rsidRDefault="00D21ECA" w:rsidP="00BA5008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</w:t>
            </w:r>
            <w:r w:rsidR="00BA5008" w:rsidRPr="00BA5008">
              <w:rPr>
                <w:rFonts w:ascii="Times New Roman" w:hAnsi="Times New Roman" w:cs="Times New Roman"/>
                <w:sz w:val="18"/>
                <w:szCs w:val="20"/>
              </w:rPr>
              <w:t>ХХХХХХ</w:t>
            </w:r>
            <w:r w:rsidR="009E055F"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 руб.</w:t>
            </w:r>
            <w:r w:rsidR="00BA5008"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 (согласно тарифам)</w:t>
            </w:r>
          </w:p>
        </w:tc>
      </w:tr>
      <w:tr w:rsidR="009E055F" w:rsidRPr="00BA5008" w:rsidTr="004A5635">
        <w:tc>
          <w:tcPr>
            <w:tcW w:w="2235" w:type="dxa"/>
            <w:vMerge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86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3. Сбор пакета документов юристом</w:t>
            </w:r>
          </w:p>
        </w:tc>
        <w:tc>
          <w:tcPr>
            <w:tcW w:w="3561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9E055F" w:rsidRPr="00BA5008" w:rsidTr="004A5635">
        <w:tc>
          <w:tcPr>
            <w:tcW w:w="2235" w:type="dxa"/>
            <w:vMerge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86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4. Заполнение информации об СРО в заявлении на банкротство</w:t>
            </w:r>
          </w:p>
        </w:tc>
        <w:tc>
          <w:tcPr>
            <w:tcW w:w="3561" w:type="dxa"/>
          </w:tcPr>
          <w:p w:rsidR="00165077" w:rsidRPr="00BA5008" w:rsidRDefault="00165077" w:rsidP="00165077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Передача сканированного пакета документов по клиенту в отдел по работе с партнерами (</w:t>
            </w:r>
            <w:hyperlink r:id="rId6" w:history="1">
              <w:r w:rsidRPr="00BA5008">
                <w:rPr>
                  <w:rStyle w:val="a5"/>
                  <w:rFonts w:ascii="Times New Roman" w:hAnsi="Times New Roman" w:cs="Times New Roman"/>
                  <w:color w:val="auto"/>
                  <w:sz w:val="18"/>
                  <w:szCs w:val="20"/>
                </w:rPr>
                <w:t>a.popova@femidafors.ru</w:t>
              </w:r>
            </w:hyperlink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) с сохраненной темой письма</w:t>
            </w:r>
          </w:p>
          <w:p w:rsidR="009E055F" w:rsidRPr="00BA5008" w:rsidRDefault="00165077" w:rsidP="00165077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- полный комплект документов, который юрист подает в арбитражный суд (все справки, документы, </w:t>
            </w:r>
            <w:proofErr w:type="spellStart"/>
            <w:proofErr w:type="gramStart"/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загран</w:t>
            </w:r>
            <w:proofErr w:type="spellEnd"/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. паспорт</w:t>
            </w:r>
            <w:proofErr w:type="gramEnd"/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, информация о супругах, о детях, о сделках (достоверная), объяснения от клиента неплатежеспособности)</w:t>
            </w:r>
          </w:p>
          <w:p w:rsidR="00BA5008" w:rsidRPr="00BA5008" w:rsidRDefault="00BA5008" w:rsidP="00165077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BA5008" w:rsidRPr="00BA5008" w:rsidRDefault="00BA5008" w:rsidP="00165077">
            <w:pPr>
              <w:jc w:val="both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b/>
                <w:color w:val="FF0000"/>
                <w:sz w:val="18"/>
                <w:szCs w:val="20"/>
              </w:rPr>
              <w:t xml:space="preserve">ИЛИ ЧЕРЕЗ </w:t>
            </w:r>
            <w:r w:rsidRPr="00BA5008">
              <w:rPr>
                <w:rFonts w:ascii="Times New Roman" w:hAnsi="Times New Roman" w:cs="Times New Roman"/>
                <w:b/>
                <w:color w:val="FF0000"/>
                <w:sz w:val="18"/>
                <w:szCs w:val="20"/>
                <w:lang w:val="en-US"/>
              </w:rPr>
              <w:t xml:space="preserve">CRM </w:t>
            </w:r>
            <w:r w:rsidRPr="00BA5008">
              <w:rPr>
                <w:rFonts w:ascii="Times New Roman" w:hAnsi="Times New Roman" w:cs="Times New Roman"/>
                <w:b/>
                <w:color w:val="FF0000"/>
                <w:sz w:val="18"/>
                <w:szCs w:val="20"/>
              </w:rPr>
              <w:t>ПАРТНЕРА</w:t>
            </w:r>
          </w:p>
        </w:tc>
      </w:tr>
      <w:tr w:rsidR="009E055F" w:rsidRPr="00BA5008" w:rsidTr="009E055F">
        <w:tc>
          <w:tcPr>
            <w:tcW w:w="2235" w:type="dxa"/>
            <w:vMerge w:val="restart"/>
            <w:vAlign w:val="center"/>
          </w:tcPr>
          <w:p w:rsidR="009E055F" w:rsidRPr="00BA5008" w:rsidRDefault="009E055F" w:rsidP="009E0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Рассмотрение заявления</w:t>
            </w:r>
          </w:p>
        </w:tc>
        <w:tc>
          <w:tcPr>
            <w:tcW w:w="4886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5. Оплата депозита и гос. пошлины, подача документов в арбитражный суд</w:t>
            </w:r>
          </w:p>
        </w:tc>
        <w:tc>
          <w:tcPr>
            <w:tcW w:w="3561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- 25 000 руб. на депозитный счет суда</w:t>
            </w:r>
          </w:p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- 300 руб. гос. пошлина по реквизитам</w:t>
            </w:r>
          </w:p>
        </w:tc>
      </w:tr>
      <w:tr w:rsidR="009E055F" w:rsidRPr="00BA5008" w:rsidTr="004A5635">
        <w:tc>
          <w:tcPr>
            <w:tcW w:w="2235" w:type="dxa"/>
            <w:vMerge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86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7. Подготовка к процедуре публикации данных на ЕФРСБ и Коммерсант со стороны юриста</w:t>
            </w:r>
          </w:p>
        </w:tc>
        <w:tc>
          <w:tcPr>
            <w:tcW w:w="3561" w:type="dxa"/>
          </w:tcPr>
          <w:p w:rsidR="009E055F" w:rsidRPr="00BA5008" w:rsidRDefault="009E055F" w:rsidP="009E05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Резервирование суммы расходов для дальнейшей работы по делу о банкротстве:</w:t>
            </w:r>
          </w:p>
          <w:p w:rsidR="009E055F" w:rsidRPr="00BA5008" w:rsidRDefault="009E055F" w:rsidP="009E05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- 10 000 руб. коммерсант</w:t>
            </w:r>
          </w:p>
          <w:p w:rsidR="009E055F" w:rsidRPr="00BA5008" w:rsidRDefault="009E055F" w:rsidP="009E05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- 3 000 руб. почтовые отправления</w:t>
            </w:r>
          </w:p>
          <w:p w:rsidR="009E055F" w:rsidRPr="00BA5008" w:rsidRDefault="009E055F" w:rsidP="009E05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- 3 000 руб. ЕФРСБ (в среднем, зависит от количества кредиторов)</w:t>
            </w:r>
          </w:p>
          <w:p w:rsidR="007668AD" w:rsidRPr="00BA5008" w:rsidRDefault="007668AD" w:rsidP="009E05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- 2 000 руб. доверенность (при необходимости)</w:t>
            </w:r>
          </w:p>
        </w:tc>
      </w:tr>
      <w:tr w:rsidR="009E055F" w:rsidRPr="00BA5008" w:rsidTr="004A5635">
        <w:tc>
          <w:tcPr>
            <w:tcW w:w="2235" w:type="dxa"/>
            <w:vMerge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86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8. Контроль статуса рассмотрения заявления</w:t>
            </w:r>
          </w:p>
        </w:tc>
        <w:tc>
          <w:tcPr>
            <w:tcW w:w="3561" w:type="dxa"/>
          </w:tcPr>
          <w:p w:rsidR="009E055F" w:rsidRPr="00BA5008" w:rsidRDefault="007668AD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</w:t>
            </w:r>
          </w:p>
        </w:tc>
      </w:tr>
      <w:tr w:rsidR="009E055F" w:rsidRPr="00BA5008" w:rsidTr="009E055F">
        <w:tc>
          <w:tcPr>
            <w:tcW w:w="2235" w:type="dxa"/>
            <w:vMerge w:val="restart"/>
            <w:vAlign w:val="center"/>
          </w:tcPr>
          <w:p w:rsidR="009E055F" w:rsidRPr="00BA5008" w:rsidRDefault="009E055F" w:rsidP="009E055F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Назначение процедуры реализации имущества (признание обоснованным)</w:t>
            </w:r>
          </w:p>
        </w:tc>
        <w:tc>
          <w:tcPr>
            <w:tcW w:w="4886" w:type="dxa"/>
          </w:tcPr>
          <w:p w:rsidR="009E055F" w:rsidRPr="00BA5008" w:rsidRDefault="009E055F" w:rsidP="007668AD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9. Подтверждение признания заявления обоснованным, согласование доверителя (если необходимо) – общение со специалистом </w:t>
            </w:r>
            <w:r w:rsidRPr="00BA5008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FemidaForce</w:t>
            </w:r>
          </w:p>
        </w:tc>
        <w:tc>
          <w:tcPr>
            <w:tcW w:w="3561" w:type="dxa"/>
          </w:tcPr>
          <w:p w:rsidR="007668AD" w:rsidRPr="00BA5008" w:rsidRDefault="007668AD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Оплата зарезервированных сумма (пункт 7)</w:t>
            </w:r>
          </w:p>
        </w:tc>
      </w:tr>
      <w:tr w:rsidR="009E055F" w:rsidRPr="00BA5008" w:rsidTr="004A5635">
        <w:tc>
          <w:tcPr>
            <w:tcW w:w="2235" w:type="dxa"/>
            <w:vMerge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4886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10. Передача документов по делу в течении 3 дней:</w:t>
            </w:r>
          </w:p>
          <w:p w:rsidR="009E055F" w:rsidRPr="00BA5008" w:rsidRDefault="009E055F" w:rsidP="00E45289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- в том числе банковские карты для снятия д/с (формирование к/м)</w:t>
            </w:r>
          </w:p>
          <w:p w:rsidR="009E055F" w:rsidRPr="00BA5008" w:rsidRDefault="009E055F" w:rsidP="00E45289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- в случае снятия д/с заранее проинформировать о </w:t>
            </w:r>
            <w:r w:rsidR="00165077" w:rsidRPr="00BA5008">
              <w:rPr>
                <w:rFonts w:ascii="Times New Roman" w:hAnsi="Times New Roman" w:cs="Times New Roman"/>
                <w:sz w:val="18"/>
                <w:szCs w:val="20"/>
              </w:rPr>
              <w:t>карте (</w:t>
            </w: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>не должника) на которую будут переводиться снятые д/с</w:t>
            </w:r>
          </w:p>
          <w:p w:rsidR="009E055F" w:rsidRPr="00BA5008" w:rsidRDefault="009E055F" w:rsidP="00E45289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Pr="00BA5008">
              <w:rPr>
                <w:rFonts w:ascii="Times New Roman" w:hAnsi="Times New Roman" w:cs="Times New Roman"/>
                <w:color w:val="000000"/>
                <w:sz w:val="18"/>
                <w:szCs w:val="20"/>
                <w:shd w:val="clear" w:color="auto" w:fill="FFFFFF"/>
              </w:rPr>
              <w:t>при наличии пенсионных начислений на карту банка, заранее до процедуры позаботиться о получении почты должником в отделении «ПОЧТА РОССИИ» (Должник пишет заявление в пенсионном фонде)</w:t>
            </w:r>
          </w:p>
        </w:tc>
        <w:tc>
          <w:tcPr>
            <w:tcW w:w="3561" w:type="dxa"/>
          </w:tcPr>
          <w:p w:rsidR="009E055F" w:rsidRPr="00BA5008" w:rsidRDefault="009E055F" w:rsidP="00E45289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7668AD" w:rsidRPr="00BA5008" w:rsidTr="00D21ECA">
        <w:trPr>
          <w:trHeight w:val="190"/>
        </w:trPr>
        <w:tc>
          <w:tcPr>
            <w:tcW w:w="7121" w:type="dxa"/>
            <w:gridSpan w:val="2"/>
          </w:tcPr>
          <w:p w:rsidR="007668AD" w:rsidRPr="00BA5008" w:rsidRDefault="007668AD" w:rsidP="007668AD">
            <w:pPr>
              <w:jc w:val="right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b/>
                <w:sz w:val="18"/>
                <w:szCs w:val="20"/>
              </w:rPr>
              <w:t>ИТОГО:</w:t>
            </w:r>
          </w:p>
        </w:tc>
        <w:tc>
          <w:tcPr>
            <w:tcW w:w="3561" w:type="dxa"/>
          </w:tcPr>
          <w:p w:rsidR="007668AD" w:rsidRPr="00BA5008" w:rsidRDefault="00926617" w:rsidP="00F14A66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                  53 </w:t>
            </w:r>
            <w:r w:rsidR="00AF5543" w:rsidRPr="00BA5008">
              <w:rPr>
                <w:rFonts w:ascii="Times New Roman" w:hAnsi="Times New Roman" w:cs="Times New Roman"/>
                <w:sz w:val="18"/>
                <w:szCs w:val="20"/>
              </w:rPr>
              <w:t>3</w:t>
            </w:r>
            <w:r w:rsidR="00FC3473" w:rsidRPr="00BA5008">
              <w:rPr>
                <w:rFonts w:ascii="Times New Roman" w:hAnsi="Times New Roman" w:cs="Times New Roman"/>
                <w:sz w:val="18"/>
                <w:szCs w:val="20"/>
              </w:rPr>
              <w:t>00 рублей</w:t>
            </w:r>
            <w:r w:rsidR="00D21ECA" w:rsidRPr="00BA5008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</w:p>
        </w:tc>
      </w:tr>
    </w:tbl>
    <w:p w:rsidR="004A5635" w:rsidRPr="00BA5008" w:rsidRDefault="004A5635" w:rsidP="00E45289">
      <w:pPr>
        <w:spacing w:after="0"/>
        <w:jc w:val="both"/>
        <w:rPr>
          <w:rFonts w:ascii="Times New Roman" w:hAnsi="Times New Roman" w:cs="Times New Roman"/>
          <w:sz w:val="10"/>
          <w:szCs w:val="28"/>
        </w:rPr>
      </w:pPr>
      <w:bookmarkStart w:id="0" w:name="_GoBack"/>
    </w:p>
    <w:bookmarkEnd w:id="0"/>
    <w:p w:rsidR="007668AD" w:rsidRPr="00BA5008" w:rsidRDefault="007668AD" w:rsidP="00E45289">
      <w:pPr>
        <w:spacing w:after="0"/>
        <w:jc w:val="both"/>
        <w:rPr>
          <w:rFonts w:ascii="Times New Roman" w:hAnsi="Times New Roman" w:cs="Times New Roman"/>
          <w:sz w:val="18"/>
          <w:szCs w:val="28"/>
        </w:rPr>
      </w:pPr>
      <w:r w:rsidRPr="00BA5008">
        <w:rPr>
          <w:rFonts w:ascii="Times New Roman" w:hAnsi="Times New Roman" w:cs="Times New Roman"/>
          <w:sz w:val="18"/>
          <w:szCs w:val="28"/>
        </w:rPr>
        <w:t>При возникновении ситуации введения процедуры «реструктуризации» поставить в известность клиента о дополнительных платежах:</w:t>
      </w:r>
    </w:p>
    <w:p w:rsidR="007668AD" w:rsidRPr="00BA5008" w:rsidRDefault="007668AD" w:rsidP="00E45289">
      <w:pPr>
        <w:spacing w:after="0"/>
        <w:jc w:val="both"/>
        <w:rPr>
          <w:rFonts w:ascii="Times New Roman" w:hAnsi="Times New Roman" w:cs="Times New Roman"/>
          <w:sz w:val="18"/>
          <w:szCs w:val="28"/>
        </w:rPr>
      </w:pPr>
      <w:r w:rsidRPr="00BA5008">
        <w:rPr>
          <w:rFonts w:ascii="Times New Roman" w:hAnsi="Times New Roman" w:cs="Times New Roman"/>
          <w:sz w:val="18"/>
          <w:szCs w:val="28"/>
        </w:rPr>
        <w:t>- 25 000 руб. депозит</w:t>
      </w:r>
    </w:p>
    <w:p w:rsidR="007668AD" w:rsidRPr="00BA5008" w:rsidRDefault="007668AD" w:rsidP="00E45289">
      <w:pPr>
        <w:spacing w:after="0"/>
        <w:jc w:val="both"/>
        <w:rPr>
          <w:rFonts w:ascii="Times New Roman" w:hAnsi="Times New Roman" w:cs="Times New Roman"/>
          <w:sz w:val="18"/>
          <w:szCs w:val="28"/>
        </w:rPr>
      </w:pPr>
      <w:r w:rsidRPr="00BA5008">
        <w:rPr>
          <w:rFonts w:ascii="Times New Roman" w:hAnsi="Times New Roman" w:cs="Times New Roman"/>
          <w:sz w:val="18"/>
          <w:szCs w:val="28"/>
        </w:rPr>
        <w:t>- 10 000 руб. коммерсант</w:t>
      </w:r>
    </w:p>
    <w:p w:rsidR="007668AD" w:rsidRPr="00BA5008" w:rsidRDefault="007668AD" w:rsidP="00E45289">
      <w:pPr>
        <w:spacing w:after="0"/>
        <w:jc w:val="both"/>
        <w:rPr>
          <w:rFonts w:ascii="Times New Roman" w:hAnsi="Times New Roman" w:cs="Times New Roman"/>
          <w:sz w:val="18"/>
          <w:szCs w:val="28"/>
        </w:rPr>
      </w:pPr>
      <w:r w:rsidRPr="00BA5008">
        <w:rPr>
          <w:rFonts w:ascii="Times New Roman" w:hAnsi="Times New Roman" w:cs="Times New Roman"/>
          <w:sz w:val="18"/>
          <w:szCs w:val="28"/>
        </w:rPr>
        <w:t>- 3 000 руб. ЕФРСБ (в среднем)</w:t>
      </w:r>
    </w:p>
    <w:p w:rsidR="007668AD" w:rsidRPr="00BA5008" w:rsidRDefault="007668AD" w:rsidP="00E45289">
      <w:pPr>
        <w:spacing w:after="0"/>
        <w:jc w:val="both"/>
        <w:rPr>
          <w:rFonts w:ascii="Times New Roman" w:hAnsi="Times New Roman" w:cs="Times New Roman"/>
          <w:sz w:val="18"/>
          <w:szCs w:val="28"/>
        </w:rPr>
      </w:pPr>
      <w:r w:rsidRPr="00BA5008">
        <w:rPr>
          <w:rFonts w:ascii="Times New Roman" w:hAnsi="Times New Roman" w:cs="Times New Roman"/>
          <w:sz w:val="18"/>
          <w:szCs w:val="28"/>
        </w:rPr>
        <w:t>- 3 000 руб. почтовые отправления (в среднем)</w:t>
      </w:r>
    </w:p>
    <w:p w:rsidR="00BA5008" w:rsidRPr="00BA5008" w:rsidRDefault="00BA5008" w:rsidP="00E45289">
      <w:pPr>
        <w:spacing w:after="0"/>
        <w:jc w:val="both"/>
        <w:rPr>
          <w:rFonts w:ascii="Times New Roman" w:hAnsi="Times New Roman" w:cs="Times New Roman"/>
          <w:sz w:val="18"/>
          <w:szCs w:val="28"/>
        </w:rPr>
      </w:pPr>
    </w:p>
    <w:p w:rsidR="007668AD" w:rsidRPr="00BA5008" w:rsidRDefault="007668AD" w:rsidP="00E45289">
      <w:pPr>
        <w:spacing w:after="0"/>
        <w:jc w:val="both"/>
        <w:rPr>
          <w:rFonts w:ascii="Times New Roman" w:hAnsi="Times New Roman" w:cs="Times New Roman"/>
          <w:sz w:val="18"/>
          <w:szCs w:val="28"/>
        </w:rPr>
      </w:pPr>
      <w:r w:rsidRPr="00BA5008">
        <w:rPr>
          <w:rFonts w:ascii="Times New Roman" w:hAnsi="Times New Roman" w:cs="Times New Roman"/>
          <w:sz w:val="18"/>
          <w:szCs w:val="28"/>
        </w:rPr>
        <w:t xml:space="preserve">Все вопросы по </w:t>
      </w:r>
      <w:r w:rsidR="00BA5008" w:rsidRPr="00BA5008">
        <w:rPr>
          <w:rFonts w:ascii="Times New Roman" w:hAnsi="Times New Roman" w:cs="Times New Roman"/>
          <w:sz w:val="18"/>
          <w:szCs w:val="28"/>
        </w:rPr>
        <w:t>защите</w:t>
      </w:r>
      <w:r w:rsidRPr="00BA5008">
        <w:rPr>
          <w:rFonts w:ascii="Times New Roman" w:hAnsi="Times New Roman" w:cs="Times New Roman"/>
          <w:sz w:val="18"/>
          <w:szCs w:val="28"/>
        </w:rPr>
        <w:t xml:space="preserve"> имущества оговариваются заранее (до подачи заявления к рассмотрению)</w:t>
      </w:r>
    </w:p>
    <w:p w:rsidR="004A5635" w:rsidRPr="00BA5008" w:rsidRDefault="007668AD" w:rsidP="00E45289">
      <w:pPr>
        <w:spacing w:after="0"/>
        <w:jc w:val="both"/>
        <w:rPr>
          <w:rFonts w:ascii="Times New Roman" w:hAnsi="Times New Roman" w:cs="Times New Roman"/>
          <w:sz w:val="18"/>
          <w:szCs w:val="28"/>
        </w:rPr>
      </w:pPr>
      <w:r w:rsidRPr="00BA5008">
        <w:rPr>
          <w:rFonts w:ascii="Times New Roman" w:hAnsi="Times New Roman" w:cs="Times New Roman"/>
          <w:sz w:val="18"/>
          <w:szCs w:val="28"/>
        </w:rPr>
        <w:t>Оплата торгов по реализации имущества: 6 000 руб. за один период торгов (возможна оплата от реализации имущества)</w:t>
      </w:r>
    </w:p>
    <w:sectPr w:rsidR="004A5635" w:rsidRPr="00BA5008" w:rsidSect="004A5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9D"/>
    <w:rsid w:val="000639CE"/>
    <w:rsid w:val="00107007"/>
    <w:rsid w:val="00165077"/>
    <w:rsid w:val="0027114A"/>
    <w:rsid w:val="003A664E"/>
    <w:rsid w:val="004A5635"/>
    <w:rsid w:val="005C1CCB"/>
    <w:rsid w:val="007668AD"/>
    <w:rsid w:val="00926617"/>
    <w:rsid w:val="009E055F"/>
    <w:rsid w:val="00AF5543"/>
    <w:rsid w:val="00B5199D"/>
    <w:rsid w:val="00BA5008"/>
    <w:rsid w:val="00D21ECA"/>
    <w:rsid w:val="00D5422E"/>
    <w:rsid w:val="00D8261A"/>
    <w:rsid w:val="00E45289"/>
    <w:rsid w:val="00E55E93"/>
    <w:rsid w:val="00F1047A"/>
    <w:rsid w:val="00F14A66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5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63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A563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711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5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63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A563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711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.popova@femidafors.ru" TargetMode="External"/><Relationship Id="rId5" Type="http://schemas.openxmlformats.org/officeDocument/2006/relationships/hyperlink" Target="mailto:a.popova@femidafor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79604</cp:lastModifiedBy>
  <cp:revision>18</cp:revision>
  <dcterms:created xsi:type="dcterms:W3CDTF">2018-04-13T07:30:00Z</dcterms:created>
  <dcterms:modified xsi:type="dcterms:W3CDTF">2020-05-19T10:34:00Z</dcterms:modified>
</cp:coreProperties>
</file>