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1AE8" w:rsidRDefault="004E5B03" w:rsidP="00C71289">
      <w:pPr>
        <w:spacing w:after="0"/>
        <w:rPr>
          <w:b/>
          <w:sz w:val="32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551.15pt;margin-top:-.5pt;width:176.65pt;height:89.25pt;z-index:251659264;mso-position-horizontal-relative:text;mso-position-vertical-relative:text;mso-width-relative:page;mso-height-relative:page">
            <v:imagedata r:id="rId5" o:title="лого квадрат"/>
          </v:shape>
        </w:pict>
      </w:r>
      <w:r>
        <w:rPr>
          <w:b/>
          <w:sz w:val="32"/>
        </w:rPr>
        <w:t xml:space="preserve">Прайс-лист несостоятельности согласно 127 ФЗ для граждан РФ </w:t>
      </w:r>
    </w:p>
    <w:p w:rsidR="004E5B03" w:rsidRDefault="004E5B03" w:rsidP="00C71289">
      <w:pPr>
        <w:spacing w:after="0"/>
        <w:rPr>
          <w:sz w:val="24"/>
        </w:rPr>
      </w:pPr>
      <w:r w:rsidRPr="004E5B03">
        <w:rPr>
          <w:sz w:val="24"/>
        </w:rPr>
        <w:t>(без учета Москвы и МО</w:t>
      </w:r>
      <w:r>
        <w:rPr>
          <w:sz w:val="24"/>
        </w:rPr>
        <w:t xml:space="preserve">, </w:t>
      </w:r>
      <w:proofErr w:type="spellStart"/>
      <w:r>
        <w:rPr>
          <w:sz w:val="24"/>
        </w:rPr>
        <w:t>Спб</w:t>
      </w:r>
      <w:proofErr w:type="spellEnd"/>
      <w:r w:rsidRPr="004E5B03">
        <w:rPr>
          <w:sz w:val="24"/>
        </w:rPr>
        <w:t>)</w:t>
      </w:r>
    </w:p>
    <w:p w:rsidR="004E5B03" w:rsidRDefault="004E5B03" w:rsidP="00C71289">
      <w:pPr>
        <w:spacing w:after="0"/>
        <w:rPr>
          <w:sz w:val="24"/>
        </w:rPr>
      </w:pPr>
    </w:p>
    <w:p w:rsidR="004E5B03" w:rsidRPr="004E5B03" w:rsidRDefault="004E5B03" w:rsidP="00C71289">
      <w:pPr>
        <w:spacing w:after="0"/>
        <w:rPr>
          <w:b/>
          <w:sz w:val="24"/>
        </w:rPr>
      </w:pPr>
      <w:r w:rsidRPr="004E5B03">
        <w:rPr>
          <w:b/>
          <w:sz w:val="24"/>
        </w:rPr>
        <w:t>Продажа в офисе</w:t>
      </w:r>
    </w:p>
    <w:p w:rsidR="00C71289" w:rsidRPr="00C71289" w:rsidRDefault="00C71289" w:rsidP="00C71289">
      <w:pPr>
        <w:spacing w:after="0"/>
        <w:rPr>
          <w:b/>
          <w:sz w:val="24"/>
          <w:szCs w:val="28"/>
        </w:rPr>
      </w:pPr>
      <w:r w:rsidRPr="00C71289">
        <w:rPr>
          <w:sz w:val="24"/>
          <w:szCs w:val="28"/>
        </w:rPr>
        <w:t xml:space="preserve">Стоимость процедуры </w:t>
      </w:r>
      <w:r w:rsidR="004E5B03">
        <w:rPr>
          <w:sz w:val="24"/>
          <w:szCs w:val="28"/>
        </w:rPr>
        <w:t>(услуги компании)</w:t>
      </w:r>
      <w:r w:rsidRPr="00C71289">
        <w:rPr>
          <w:sz w:val="24"/>
          <w:szCs w:val="28"/>
        </w:rPr>
        <w:t xml:space="preserve">: </w:t>
      </w:r>
      <w:r w:rsidR="004E5B03">
        <w:rPr>
          <w:b/>
          <w:sz w:val="24"/>
          <w:szCs w:val="28"/>
        </w:rPr>
        <w:t>89</w:t>
      </w:r>
      <w:r w:rsidRPr="00C71289">
        <w:rPr>
          <w:b/>
          <w:sz w:val="24"/>
          <w:szCs w:val="28"/>
        </w:rPr>
        <w:t> 000 руб.</w:t>
      </w:r>
    </w:p>
    <w:p w:rsidR="00C71289" w:rsidRPr="00C71289" w:rsidRDefault="00C71289" w:rsidP="00C71289">
      <w:pPr>
        <w:spacing w:after="0"/>
        <w:rPr>
          <w:sz w:val="24"/>
          <w:szCs w:val="28"/>
        </w:rPr>
      </w:pPr>
      <w:r w:rsidRPr="00C71289">
        <w:rPr>
          <w:sz w:val="24"/>
          <w:szCs w:val="28"/>
        </w:rPr>
        <w:t xml:space="preserve">Расходы на процедуру в среднем по регионам:  </w:t>
      </w:r>
      <w:r w:rsidRPr="00C71289">
        <w:rPr>
          <w:b/>
          <w:sz w:val="24"/>
          <w:szCs w:val="28"/>
        </w:rPr>
        <w:t>5</w:t>
      </w:r>
      <w:r w:rsidR="004E5B03">
        <w:rPr>
          <w:b/>
          <w:sz w:val="24"/>
          <w:szCs w:val="28"/>
        </w:rPr>
        <w:t>0</w:t>
      </w:r>
      <w:r w:rsidRPr="00C71289">
        <w:rPr>
          <w:b/>
          <w:sz w:val="24"/>
          <w:szCs w:val="28"/>
        </w:rPr>
        <w:t xml:space="preserve"> 000 </w:t>
      </w:r>
      <w:r w:rsidR="004E5B03">
        <w:rPr>
          <w:b/>
          <w:sz w:val="24"/>
          <w:szCs w:val="28"/>
        </w:rPr>
        <w:t xml:space="preserve">– 55 000 </w:t>
      </w:r>
      <w:r w:rsidRPr="00C71289">
        <w:rPr>
          <w:b/>
          <w:sz w:val="24"/>
          <w:szCs w:val="28"/>
        </w:rPr>
        <w:t>руб.</w:t>
      </w:r>
    </w:p>
    <w:p w:rsidR="00C71289" w:rsidRDefault="004E5B03" w:rsidP="00C71289">
      <w:pPr>
        <w:spacing w:after="0"/>
        <w:rPr>
          <w:b/>
          <w:sz w:val="24"/>
          <w:szCs w:val="28"/>
        </w:rPr>
      </w:pPr>
      <w:r>
        <w:rPr>
          <w:sz w:val="24"/>
          <w:szCs w:val="28"/>
        </w:rPr>
        <w:t>Общая сумма расходов клиента</w:t>
      </w:r>
      <w:r w:rsidR="00C71289" w:rsidRPr="00C71289">
        <w:rPr>
          <w:sz w:val="24"/>
          <w:szCs w:val="28"/>
        </w:rPr>
        <w:t xml:space="preserve">: </w:t>
      </w:r>
      <w:r>
        <w:rPr>
          <w:b/>
          <w:sz w:val="24"/>
          <w:szCs w:val="28"/>
        </w:rPr>
        <w:t>139 000 – 144 000 руб.</w:t>
      </w:r>
    </w:p>
    <w:p w:rsidR="004E5B03" w:rsidRPr="00C71289" w:rsidRDefault="004E5B03" w:rsidP="00C71289">
      <w:pPr>
        <w:spacing w:after="0"/>
        <w:rPr>
          <w:sz w:val="24"/>
          <w:szCs w:val="28"/>
        </w:rPr>
      </w:pPr>
    </w:p>
    <w:p w:rsidR="004E5B03" w:rsidRPr="004E5B03" w:rsidRDefault="004E5B03" w:rsidP="004E5B03">
      <w:pPr>
        <w:spacing w:after="0"/>
        <w:rPr>
          <w:b/>
          <w:sz w:val="24"/>
        </w:rPr>
      </w:pPr>
      <w:r w:rsidRPr="004E5B03">
        <w:rPr>
          <w:b/>
          <w:sz w:val="24"/>
        </w:rPr>
        <w:t xml:space="preserve">Продажа </w:t>
      </w:r>
      <w:r>
        <w:rPr>
          <w:b/>
          <w:sz w:val="24"/>
        </w:rPr>
        <w:t>дистанционно</w:t>
      </w:r>
    </w:p>
    <w:p w:rsidR="004E5B03" w:rsidRPr="00C71289" w:rsidRDefault="004E5B03" w:rsidP="004E5B03">
      <w:pPr>
        <w:spacing w:after="0"/>
        <w:rPr>
          <w:b/>
          <w:sz w:val="24"/>
          <w:szCs w:val="28"/>
        </w:rPr>
      </w:pPr>
      <w:r w:rsidRPr="00C71289">
        <w:rPr>
          <w:sz w:val="24"/>
          <w:szCs w:val="28"/>
        </w:rPr>
        <w:t xml:space="preserve">Стоимость процедуры </w:t>
      </w:r>
      <w:r>
        <w:rPr>
          <w:sz w:val="24"/>
          <w:szCs w:val="28"/>
        </w:rPr>
        <w:t>(услуги компании)</w:t>
      </w:r>
      <w:r w:rsidRPr="00C71289">
        <w:rPr>
          <w:sz w:val="24"/>
          <w:szCs w:val="28"/>
        </w:rPr>
        <w:t xml:space="preserve">: </w:t>
      </w:r>
      <w:r>
        <w:rPr>
          <w:b/>
          <w:sz w:val="24"/>
          <w:szCs w:val="28"/>
        </w:rPr>
        <w:t>7</w:t>
      </w:r>
      <w:r>
        <w:rPr>
          <w:b/>
          <w:sz w:val="24"/>
          <w:szCs w:val="28"/>
        </w:rPr>
        <w:t>9</w:t>
      </w:r>
      <w:r w:rsidRPr="00C71289">
        <w:rPr>
          <w:b/>
          <w:sz w:val="24"/>
          <w:szCs w:val="28"/>
        </w:rPr>
        <w:t> 000 руб.</w:t>
      </w:r>
    </w:p>
    <w:p w:rsidR="004E5B03" w:rsidRPr="00C71289" w:rsidRDefault="004E5B03" w:rsidP="004E5B03">
      <w:pPr>
        <w:spacing w:after="0"/>
        <w:rPr>
          <w:sz w:val="24"/>
          <w:szCs w:val="28"/>
        </w:rPr>
      </w:pPr>
      <w:r w:rsidRPr="00C71289">
        <w:rPr>
          <w:sz w:val="24"/>
          <w:szCs w:val="28"/>
        </w:rPr>
        <w:t xml:space="preserve">Расходы на процедуру в среднем по регионам:  </w:t>
      </w:r>
      <w:r w:rsidRPr="00C71289">
        <w:rPr>
          <w:b/>
          <w:sz w:val="24"/>
          <w:szCs w:val="28"/>
        </w:rPr>
        <w:t>5</w:t>
      </w:r>
      <w:r>
        <w:rPr>
          <w:b/>
          <w:sz w:val="24"/>
          <w:szCs w:val="28"/>
        </w:rPr>
        <w:t>0</w:t>
      </w:r>
      <w:r w:rsidRPr="00C71289">
        <w:rPr>
          <w:b/>
          <w:sz w:val="24"/>
          <w:szCs w:val="28"/>
        </w:rPr>
        <w:t xml:space="preserve"> 000 </w:t>
      </w:r>
      <w:r>
        <w:rPr>
          <w:b/>
          <w:sz w:val="24"/>
          <w:szCs w:val="28"/>
        </w:rPr>
        <w:t xml:space="preserve">– 55 000 </w:t>
      </w:r>
      <w:r w:rsidRPr="00C71289">
        <w:rPr>
          <w:b/>
          <w:sz w:val="24"/>
          <w:szCs w:val="28"/>
        </w:rPr>
        <w:t>руб.</w:t>
      </w:r>
    </w:p>
    <w:p w:rsidR="004E5B03" w:rsidRDefault="004E5B03" w:rsidP="004E5B03">
      <w:pPr>
        <w:spacing w:after="0"/>
        <w:rPr>
          <w:b/>
          <w:sz w:val="24"/>
          <w:szCs w:val="28"/>
        </w:rPr>
      </w:pPr>
      <w:r>
        <w:rPr>
          <w:sz w:val="24"/>
          <w:szCs w:val="28"/>
        </w:rPr>
        <w:t>Общая сумма расходов клиента</w:t>
      </w:r>
      <w:r w:rsidRPr="00C71289">
        <w:rPr>
          <w:sz w:val="24"/>
          <w:szCs w:val="28"/>
        </w:rPr>
        <w:t xml:space="preserve">: </w:t>
      </w:r>
      <w:r>
        <w:rPr>
          <w:b/>
          <w:sz w:val="24"/>
          <w:szCs w:val="28"/>
        </w:rPr>
        <w:t>12</w:t>
      </w:r>
      <w:r>
        <w:rPr>
          <w:b/>
          <w:sz w:val="24"/>
          <w:szCs w:val="28"/>
        </w:rPr>
        <w:t>9 000 –</w:t>
      </w:r>
      <w:r>
        <w:rPr>
          <w:b/>
          <w:sz w:val="24"/>
          <w:szCs w:val="28"/>
        </w:rPr>
        <w:t xml:space="preserve"> 13</w:t>
      </w:r>
      <w:r>
        <w:rPr>
          <w:b/>
          <w:sz w:val="24"/>
          <w:szCs w:val="28"/>
        </w:rPr>
        <w:t>4 000 руб.</w:t>
      </w:r>
    </w:p>
    <w:p w:rsidR="00C71289" w:rsidRDefault="00C71289" w:rsidP="00C71289">
      <w:pPr>
        <w:spacing w:after="0"/>
        <w:rPr>
          <w:sz w:val="24"/>
          <w:szCs w:val="24"/>
        </w:rPr>
      </w:pPr>
    </w:p>
    <w:p w:rsidR="004E5B03" w:rsidRPr="004E5B03" w:rsidRDefault="004E5B03" w:rsidP="004E5B03">
      <w:pPr>
        <w:spacing w:after="0"/>
        <w:rPr>
          <w:b/>
          <w:sz w:val="24"/>
        </w:rPr>
      </w:pPr>
      <w:r w:rsidRPr="004E5B03">
        <w:rPr>
          <w:b/>
          <w:sz w:val="24"/>
        </w:rPr>
        <w:t xml:space="preserve">Продажа </w:t>
      </w:r>
      <w:r>
        <w:rPr>
          <w:b/>
          <w:sz w:val="24"/>
        </w:rPr>
        <w:t>дистанционно через агента в регионе (представителя для встречи)</w:t>
      </w:r>
    </w:p>
    <w:p w:rsidR="004E5B03" w:rsidRPr="00C71289" w:rsidRDefault="004E5B03" w:rsidP="004E5B03">
      <w:pPr>
        <w:spacing w:after="0"/>
        <w:rPr>
          <w:b/>
          <w:sz w:val="24"/>
          <w:szCs w:val="28"/>
        </w:rPr>
      </w:pPr>
      <w:r w:rsidRPr="00C71289">
        <w:rPr>
          <w:sz w:val="24"/>
          <w:szCs w:val="28"/>
        </w:rPr>
        <w:t xml:space="preserve">Стоимость процедуры </w:t>
      </w:r>
      <w:r>
        <w:rPr>
          <w:sz w:val="24"/>
          <w:szCs w:val="28"/>
        </w:rPr>
        <w:t>(услуги компании)</w:t>
      </w:r>
      <w:r w:rsidRPr="00C71289">
        <w:rPr>
          <w:sz w:val="24"/>
          <w:szCs w:val="28"/>
        </w:rPr>
        <w:t xml:space="preserve">: </w:t>
      </w:r>
      <w:r>
        <w:rPr>
          <w:b/>
          <w:sz w:val="24"/>
          <w:szCs w:val="28"/>
        </w:rPr>
        <w:t>9</w:t>
      </w:r>
      <w:r>
        <w:rPr>
          <w:b/>
          <w:sz w:val="24"/>
          <w:szCs w:val="28"/>
        </w:rPr>
        <w:t>9</w:t>
      </w:r>
      <w:r w:rsidRPr="00C71289">
        <w:rPr>
          <w:b/>
          <w:sz w:val="24"/>
          <w:szCs w:val="28"/>
        </w:rPr>
        <w:t> 000 руб.</w:t>
      </w:r>
    </w:p>
    <w:p w:rsidR="004E5B03" w:rsidRPr="00C71289" w:rsidRDefault="004E5B03" w:rsidP="004E5B03">
      <w:pPr>
        <w:spacing w:after="0"/>
        <w:rPr>
          <w:sz w:val="24"/>
          <w:szCs w:val="28"/>
        </w:rPr>
      </w:pPr>
      <w:r w:rsidRPr="00C71289">
        <w:rPr>
          <w:sz w:val="24"/>
          <w:szCs w:val="28"/>
        </w:rPr>
        <w:t xml:space="preserve">Расходы на процедуру в среднем по регионам:  </w:t>
      </w:r>
      <w:r w:rsidRPr="00C71289">
        <w:rPr>
          <w:b/>
          <w:sz w:val="24"/>
          <w:szCs w:val="28"/>
        </w:rPr>
        <w:t>5</w:t>
      </w:r>
      <w:r>
        <w:rPr>
          <w:b/>
          <w:sz w:val="24"/>
          <w:szCs w:val="28"/>
        </w:rPr>
        <w:t>0</w:t>
      </w:r>
      <w:r w:rsidRPr="00C71289">
        <w:rPr>
          <w:b/>
          <w:sz w:val="24"/>
          <w:szCs w:val="28"/>
        </w:rPr>
        <w:t xml:space="preserve"> 000 </w:t>
      </w:r>
      <w:r>
        <w:rPr>
          <w:b/>
          <w:sz w:val="24"/>
          <w:szCs w:val="28"/>
        </w:rPr>
        <w:t xml:space="preserve">– 55 000 </w:t>
      </w:r>
      <w:r w:rsidRPr="00C71289">
        <w:rPr>
          <w:b/>
          <w:sz w:val="24"/>
          <w:szCs w:val="28"/>
        </w:rPr>
        <w:t>руб.</w:t>
      </w:r>
    </w:p>
    <w:p w:rsidR="004E5B03" w:rsidRDefault="004E5B03" w:rsidP="004E5B03">
      <w:pPr>
        <w:spacing w:after="0"/>
        <w:rPr>
          <w:b/>
          <w:sz w:val="24"/>
          <w:szCs w:val="28"/>
        </w:rPr>
      </w:pPr>
      <w:r>
        <w:rPr>
          <w:sz w:val="24"/>
          <w:szCs w:val="28"/>
        </w:rPr>
        <w:t>Общая сумма расходов клиента</w:t>
      </w:r>
      <w:r w:rsidRPr="00C71289">
        <w:rPr>
          <w:sz w:val="24"/>
          <w:szCs w:val="28"/>
        </w:rPr>
        <w:t xml:space="preserve">: </w:t>
      </w:r>
      <w:r>
        <w:rPr>
          <w:b/>
          <w:sz w:val="24"/>
          <w:szCs w:val="28"/>
        </w:rPr>
        <w:t>14</w:t>
      </w:r>
      <w:r>
        <w:rPr>
          <w:b/>
          <w:sz w:val="24"/>
          <w:szCs w:val="28"/>
        </w:rPr>
        <w:t>9 000 –</w:t>
      </w:r>
      <w:r>
        <w:rPr>
          <w:b/>
          <w:sz w:val="24"/>
          <w:szCs w:val="28"/>
        </w:rPr>
        <w:t xml:space="preserve"> 15</w:t>
      </w:r>
      <w:r>
        <w:rPr>
          <w:b/>
          <w:sz w:val="24"/>
          <w:szCs w:val="28"/>
        </w:rPr>
        <w:t>4 000 руб.</w:t>
      </w:r>
    </w:p>
    <w:p w:rsidR="004E5B03" w:rsidRDefault="004E5B03" w:rsidP="004E5B03">
      <w:pPr>
        <w:spacing w:after="0"/>
        <w:rPr>
          <w:b/>
          <w:sz w:val="24"/>
          <w:szCs w:val="28"/>
        </w:rPr>
      </w:pPr>
      <w:r w:rsidRPr="004E5B03">
        <w:rPr>
          <w:sz w:val="24"/>
          <w:szCs w:val="28"/>
        </w:rPr>
        <w:t>Компенсация агенту:</w:t>
      </w:r>
      <w:r>
        <w:rPr>
          <w:b/>
          <w:sz w:val="24"/>
          <w:szCs w:val="28"/>
        </w:rPr>
        <w:t xml:space="preserve"> 10 000 – 20 000 руб.</w:t>
      </w:r>
    </w:p>
    <w:p w:rsidR="004E5B03" w:rsidRDefault="004E5B03" w:rsidP="00C71289">
      <w:pPr>
        <w:spacing w:after="0"/>
        <w:rPr>
          <w:sz w:val="24"/>
          <w:szCs w:val="24"/>
        </w:rPr>
      </w:pPr>
    </w:p>
    <w:p w:rsidR="004E5B03" w:rsidRPr="004E5B03" w:rsidRDefault="004E5B03" w:rsidP="004E5B03">
      <w:pPr>
        <w:spacing w:after="0"/>
        <w:rPr>
          <w:b/>
          <w:sz w:val="24"/>
        </w:rPr>
      </w:pPr>
      <w:r>
        <w:rPr>
          <w:b/>
          <w:sz w:val="24"/>
        </w:rPr>
        <w:t>Продажа пакета «Арбитраж» (только 100% аванс)</w:t>
      </w:r>
    </w:p>
    <w:p w:rsidR="004E5B03" w:rsidRPr="00C71289" w:rsidRDefault="004E5B03" w:rsidP="004E5B03">
      <w:pPr>
        <w:spacing w:after="0"/>
        <w:rPr>
          <w:b/>
          <w:sz w:val="24"/>
          <w:szCs w:val="28"/>
        </w:rPr>
      </w:pPr>
      <w:r w:rsidRPr="00C71289">
        <w:rPr>
          <w:sz w:val="24"/>
          <w:szCs w:val="28"/>
        </w:rPr>
        <w:t xml:space="preserve">Стоимость процедуры </w:t>
      </w:r>
      <w:r>
        <w:rPr>
          <w:sz w:val="24"/>
          <w:szCs w:val="28"/>
        </w:rPr>
        <w:t>(услуги компании)</w:t>
      </w:r>
      <w:r w:rsidRPr="00C71289">
        <w:rPr>
          <w:sz w:val="24"/>
          <w:szCs w:val="28"/>
        </w:rPr>
        <w:t xml:space="preserve">: </w:t>
      </w:r>
      <w:r>
        <w:rPr>
          <w:b/>
          <w:sz w:val="24"/>
          <w:szCs w:val="28"/>
        </w:rPr>
        <w:t>19</w:t>
      </w:r>
      <w:r w:rsidRPr="00C71289">
        <w:rPr>
          <w:b/>
          <w:sz w:val="24"/>
          <w:szCs w:val="28"/>
        </w:rPr>
        <w:t> 000 руб.</w:t>
      </w:r>
    </w:p>
    <w:p w:rsidR="004E5B03" w:rsidRPr="00C71289" w:rsidRDefault="004E5B03" w:rsidP="004E5B03">
      <w:pPr>
        <w:spacing w:after="0"/>
        <w:rPr>
          <w:sz w:val="24"/>
          <w:szCs w:val="28"/>
        </w:rPr>
      </w:pPr>
      <w:r w:rsidRPr="00C71289">
        <w:rPr>
          <w:sz w:val="24"/>
          <w:szCs w:val="28"/>
        </w:rPr>
        <w:t xml:space="preserve">Расходы на процедуру в среднем по регионам:  </w:t>
      </w:r>
      <w:r w:rsidRPr="00C71289">
        <w:rPr>
          <w:b/>
          <w:sz w:val="24"/>
          <w:szCs w:val="28"/>
        </w:rPr>
        <w:t>5</w:t>
      </w:r>
      <w:r>
        <w:rPr>
          <w:b/>
          <w:sz w:val="24"/>
          <w:szCs w:val="28"/>
        </w:rPr>
        <w:t>0</w:t>
      </w:r>
      <w:r w:rsidRPr="00C71289">
        <w:rPr>
          <w:b/>
          <w:sz w:val="24"/>
          <w:szCs w:val="28"/>
        </w:rPr>
        <w:t xml:space="preserve"> 000 </w:t>
      </w:r>
      <w:r>
        <w:rPr>
          <w:b/>
          <w:sz w:val="24"/>
          <w:szCs w:val="28"/>
        </w:rPr>
        <w:t xml:space="preserve">– 55 000 </w:t>
      </w:r>
      <w:r w:rsidRPr="00C71289">
        <w:rPr>
          <w:b/>
          <w:sz w:val="24"/>
          <w:szCs w:val="28"/>
        </w:rPr>
        <w:t>руб.</w:t>
      </w:r>
    </w:p>
    <w:p w:rsidR="004E5B03" w:rsidRDefault="004E5B03" w:rsidP="004E5B03">
      <w:pPr>
        <w:spacing w:after="0"/>
        <w:rPr>
          <w:b/>
          <w:sz w:val="24"/>
          <w:szCs w:val="28"/>
        </w:rPr>
      </w:pPr>
      <w:r>
        <w:rPr>
          <w:sz w:val="24"/>
          <w:szCs w:val="28"/>
        </w:rPr>
        <w:t>Общая сумма расходов клиента</w:t>
      </w:r>
      <w:r w:rsidRPr="00C71289">
        <w:rPr>
          <w:sz w:val="24"/>
          <w:szCs w:val="28"/>
        </w:rPr>
        <w:t xml:space="preserve">: </w:t>
      </w:r>
      <w:r>
        <w:rPr>
          <w:b/>
          <w:sz w:val="24"/>
          <w:szCs w:val="28"/>
        </w:rPr>
        <w:t>69</w:t>
      </w:r>
      <w:r>
        <w:rPr>
          <w:b/>
          <w:sz w:val="24"/>
          <w:szCs w:val="28"/>
        </w:rPr>
        <w:t xml:space="preserve"> 000 – </w:t>
      </w:r>
      <w:r>
        <w:rPr>
          <w:b/>
          <w:sz w:val="24"/>
          <w:szCs w:val="28"/>
        </w:rPr>
        <w:t>7</w:t>
      </w:r>
      <w:r>
        <w:rPr>
          <w:b/>
          <w:sz w:val="24"/>
          <w:szCs w:val="28"/>
        </w:rPr>
        <w:t>4 000 руб.</w:t>
      </w:r>
    </w:p>
    <w:p w:rsidR="004E5B03" w:rsidRDefault="004E5B03" w:rsidP="004E5B03">
      <w:pPr>
        <w:spacing w:after="0"/>
        <w:rPr>
          <w:sz w:val="24"/>
          <w:szCs w:val="28"/>
        </w:rPr>
      </w:pPr>
      <w:r w:rsidRPr="004E5B03">
        <w:rPr>
          <w:sz w:val="24"/>
          <w:szCs w:val="28"/>
        </w:rPr>
        <w:t xml:space="preserve">(клиент все делает сам, мы только пишем исковое и даем </w:t>
      </w:r>
      <w:proofErr w:type="spellStart"/>
      <w:r w:rsidRPr="004E5B03">
        <w:rPr>
          <w:sz w:val="24"/>
          <w:szCs w:val="28"/>
        </w:rPr>
        <w:t>арбитражника</w:t>
      </w:r>
      <w:proofErr w:type="spellEnd"/>
      <w:r w:rsidRPr="004E5B03">
        <w:rPr>
          <w:sz w:val="24"/>
          <w:szCs w:val="28"/>
        </w:rPr>
        <w:t>)</w:t>
      </w:r>
    </w:p>
    <w:p w:rsidR="004E5B03" w:rsidRPr="004E5B03" w:rsidRDefault="004E5B03" w:rsidP="004E5B03">
      <w:pPr>
        <w:spacing w:after="0"/>
        <w:rPr>
          <w:sz w:val="24"/>
          <w:szCs w:val="28"/>
        </w:rPr>
      </w:pPr>
    </w:p>
    <w:p w:rsidR="004E5B03" w:rsidRDefault="004E5B03" w:rsidP="00C71289">
      <w:pPr>
        <w:spacing w:after="0"/>
        <w:rPr>
          <w:sz w:val="24"/>
          <w:szCs w:val="24"/>
        </w:rPr>
      </w:pPr>
    </w:p>
    <w:p w:rsidR="004E5B03" w:rsidRPr="00C71289" w:rsidRDefault="004E5B03" w:rsidP="00C71289">
      <w:pPr>
        <w:spacing w:after="0"/>
        <w:rPr>
          <w:sz w:val="24"/>
          <w:szCs w:val="24"/>
        </w:rPr>
      </w:pPr>
    </w:p>
    <w:p w:rsidR="00C71289" w:rsidRPr="00C71289" w:rsidRDefault="00C71289" w:rsidP="00C71289">
      <w:pPr>
        <w:spacing w:after="0"/>
        <w:rPr>
          <w:b/>
          <w:sz w:val="24"/>
          <w:szCs w:val="24"/>
        </w:rPr>
      </w:pPr>
      <w:r w:rsidRPr="00C71289">
        <w:rPr>
          <w:b/>
          <w:sz w:val="24"/>
          <w:szCs w:val="24"/>
        </w:rPr>
        <w:lastRenderedPageBreak/>
        <w:t>Методы оплаты услуг:</w:t>
      </w:r>
    </w:p>
    <w:p w:rsidR="00C71289" w:rsidRPr="00C71289" w:rsidRDefault="00C71289" w:rsidP="00C71289">
      <w:pPr>
        <w:spacing w:after="0"/>
        <w:rPr>
          <w:b/>
          <w:sz w:val="24"/>
          <w:szCs w:val="24"/>
        </w:rPr>
      </w:pPr>
      <w:r w:rsidRPr="00C71289">
        <w:rPr>
          <w:b/>
          <w:sz w:val="24"/>
          <w:szCs w:val="24"/>
        </w:rPr>
        <w:t xml:space="preserve">А) 50% аванс, остальное в рассрочку равными платежами </w:t>
      </w:r>
      <w:r w:rsidR="004E5B03">
        <w:rPr>
          <w:b/>
          <w:sz w:val="24"/>
          <w:szCs w:val="24"/>
        </w:rPr>
        <w:t>на 5 месяцев</w:t>
      </w:r>
    </w:p>
    <w:p w:rsidR="00C71289" w:rsidRDefault="00C71289" w:rsidP="00C71289">
      <w:pPr>
        <w:spacing w:after="0"/>
        <w:rPr>
          <w:sz w:val="24"/>
          <w:szCs w:val="24"/>
        </w:rPr>
      </w:pPr>
      <w:r w:rsidRPr="00C71289">
        <w:rPr>
          <w:sz w:val="24"/>
          <w:szCs w:val="24"/>
        </w:rPr>
        <w:t>Срок подачи заявления в суд: 3 – 4 месяца от даты внесения аванса</w:t>
      </w:r>
    </w:p>
    <w:p w:rsidR="00C71289" w:rsidRPr="00C71289" w:rsidRDefault="00C71289" w:rsidP="00C71289">
      <w:pPr>
        <w:spacing w:after="0"/>
        <w:rPr>
          <w:sz w:val="24"/>
          <w:szCs w:val="24"/>
        </w:rPr>
      </w:pPr>
    </w:p>
    <w:p w:rsidR="00C71289" w:rsidRPr="00C71289" w:rsidRDefault="00C71289" w:rsidP="00C71289">
      <w:pPr>
        <w:spacing w:after="0"/>
        <w:rPr>
          <w:b/>
          <w:sz w:val="24"/>
          <w:szCs w:val="24"/>
        </w:rPr>
      </w:pPr>
      <w:r w:rsidRPr="00C71289">
        <w:rPr>
          <w:b/>
          <w:sz w:val="24"/>
          <w:szCs w:val="24"/>
        </w:rPr>
        <w:t>Б) 100% аванс</w:t>
      </w:r>
    </w:p>
    <w:p w:rsidR="00C71289" w:rsidRDefault="00C71289" w:rsidP="00C71289">
      <w:pPr>
        <w:spacing w:after="0"/>
        <w:rPr>
          <w:sz w:val="24"/>
          <w:szCs w:val="24"/>
        </w:rPr>
      </w:pPr>
      <w:r w:rsidRPr="00C71289">
        <w:rPr>
          <w:sz w:val="24"/>
          <w:szCs w:val="24"/>
        </w:rPr>
        <w:t>Срок подачи заявления в суд: 1 – 3 месяца от даты внесения аванса</w:t>
      </w:r>
    </w:p>
    <w:p w:rsidR="00C71289" w:rsidRPr="00C71289" w:rsidRDefault="00C71289" w:rsidP="00C71289">
      <w:pPr>
        <w:spacing w:after="0"/>
        <w:rPr>
          <w:sz w:val="24"/>
          <w:szCs w:val="24"/>
        </w:rPr>
      </w:pPr>
    </w:p>
    <w:p w:rsidR="00C71289" w:rsidRPr="00C71289" w:rsidRDefault="00C71289" w:rsidP="00C71289">
      <w:pPr>
        <w:spacing w:after="0"/>
        <w:rPr>
          <w:b/>
          <w:sz w:val="24"/>
          <w:szCs w:val="24"/>
        </w:rPr>
      </w:pPr>
      <w:r w:rsidRPr="00C71289">
        <w:rPr>
          <w:b/>
          <w:sz w:val="24"/>
          <w:szCs w:val="24"/>
        </w:rPr>
        <w:t xml:space="preserve">В) Рассрочка </w:t>
      </w:r>
      <w:r w:rsidR="004E5B03">
        <w:rPr>
          <w:b/>
          <w:sz w:val="24"/>
          <w:szCs w:val="24"/>
        </w:rPr>
        <w:t>10 месяцев (7900 / 8900 / 9900)</w:t>
      </w:r>
    </w:p>
    <w:p w:rsidR="00C71289" w:rsidRDefault="0008050A" w:rsidP="00C71289">
      <w:pPr>
        <w:spacing w:after="0"/>
        <w:rPr>
          <w:sz w:val="24"/>
          <w:szCs w:val="24"/>
        </w:rPr>
      </w:pPr>
      <w:r>
        <w:rPr>
          <w:sz w:val="24"/>
          <w:szCs w:val="24"/>
        </w:rPr>
        <w:t>Срок подачи заявления в суд: 5</w:t>
      </w:r>
      <w:r w:rsidR="00C71289" w:rsidRPr="00C71289">
        <w:rPr>
          <w:sz w:val="24"/>
          <w:szCs w:val="24"/>
        </w:rPr>
        <w:t xml:space="preserve"> – 8 месяцев от даты внесения первого платежа</w:t>
      </w:r>
    </w:p>
    <w:p w:rsidR="0008050A" w:rsidRDefault="0008050A" w:rsidP="00C71289">
      <w:pPr>
        <w:spacing w:after="0"/>
        <w:rPr>
          <w:sz w:val="24"/>
          <w:szCs w:val="24"/>
        </w:rPr>
      </w:pPr>
    </w:p>
    <w:p w:rsidR="0008050A" w:rsidRPr="00C71289" w:rsidRDefault="0008050A" w:rsidP="0008050A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Г</w:t>
      </w:r>
      <w:r w:rsidRPr="00C71289">
        <w:rPr>
          <w:b/>
          <w:sz w:val="24"/>
          <w:szCs w:val="24"/>
        </w:rPr>
        <w:t xml:space="preserve">) Рассрочка </w:t>
      </w:r>
      <w:r>
        <w:rPr>
          <w:b/>
          <w:sz w:val="24"/>
          <w:szCs w:val="24"/>
        </w:rPr>
        <w:t>16</w:t>
      </w:r>
      <w:r>
        <w:rPr>
          <w:b/>
          <w:sz w:val="24"/>
          <w:szCs w:val="24"/>
        </w:rPr>
        <w:t xml:space="preserve"> месяцев (</w:t>
      </w:r>
      <w:r>
        <w:rPr>
          <w:b/>
          <w:sz w:val="24"/>
          <w:szCs w:val="24"/>
        </w:rPr>
        <w:t>5000</w:t>
      </w:r>
      <w:r>
        <w:rPr>
          <w:b/>
          <w:sz w:val="24"/>
          <w:szCs w:val="24"/>
        </w:rPr>
        <w:t xml:space="preserve"> / </w:t>
      </w:r>
      <w:r>
        <w:rPr>
          <w:b/>
          <w:sz w:val="24"/>
          <w:szCs w:val="24"/>
        </w:rPr>
        <w:t>5600</w:t>
      </w:r>
      <w:r>
        <w:rPr>
          <w:b/>
          <w:sz w:val="24"/>
          <w:szCs w:val="24"/>
        </w:rPr>
        <w:t xml:space="preserve"> / </w:t>
      </w:r>
      <w:r>
        <w:rPr>
          <w:b/>
          <w:sz w:val="24"/>
          <w:szCs w:val="24"/>
        </w:rPr>
        <w:t>6200</w:t>
      </w:r>
      <w:r>
        <w:rPr>
          <w:b/>
          <w:sz w:val="24"/>
          <w:szCs w:val="24"/>
        </w:rPr>
        <w:t>)</w:t>
      </w:r>
    </w:p>
    <w:p w:rsidR="0008050A" w:rsidRDefault="0008050A" w:rsidP="0008050A">
      <w:pPr>
        <w:spacing w:after="0"/>
        <w:rPr>
          <w:sz w:val="24"/>
          <w:szCs w:val="24"/>
        </w:rPr>
      </w:pPr>
      <w:r>
        <w:rPr>
          <w:sz w:val="24"/>
          <w:szCs w:val="24"/>
        </w:rPr>
        <w:t>Срок подачи заявления в суд: 10</w:t>
      </w:r>
      <w:r w:rsidRPr="00C71289">
        <w:rPr>
          <w:sz w:val="24"/>
          <w:szCs w:val="24"/>
        </w:rPr>
        <w:t xml:space="preserve"> – </w:t>
      </w:r>
      <w:r>
        <w:rPr>
          <w:sz w:val="24"/>
          <w:szCs w:val="24"/>
        </w:rPr>
        <w:t>12</w:t>
      </w:r>
      <w:r w:rsidRPr="00C71289">
        <w:rPr>
          <w:sz w:val="24"/>
          <w:szCs w:val="24"/>
        </w:rPr>
        <w:t xml:space="preserve"> месяцев от даты внесения первого платежа</w:t>
      </w:r>
    </w:p>
    <w:p w:rsidR="0008050A" w:rsidRPr="00C71289" w:rsidRDefault="0008050A" w:rsidP="00C71289">
      <w:pPr>
        <w:spacing w:after="0"/>
        <w:rPr>
          <w:sz w:val="24"/>
          <w:szCs w:val="24"/>
        </w:rPr>
      </w:pPr>
    </w:p>
    <w:p w:rsidR="00C71289" w:rsidRPr="0008050A" w:rsidRDefault="0008050A" w:rsidP="00C71289">
      <w:pPr>
        <w:spacing w:after="0"/>
        <w:rPr>
          <w:b/>
          <w:sz w:val="24"/>
          <w:szCs w:val="24"/>
        </w:rPr>
      </w:pPr>
      <w:r w:rsidRPr="0008050A">
        <w:rPr>
          <w:b/>
          <w:sz w:val="24"/>
          <w:szCs w:val="24"/>
        </w:rPr>
        <w:t xml:space="preserve">Д) Рассрочка «Подай – плати потом», 10 месяцев или 16 месяцев, гос. платежи авансом в течение 2 месяцев (50 – 55 </w:t>
      </w:r>
      <w:proofErr w:type="spellStart"/>
      <w:r w:rsidRPr="0008050A">
        <w:rPr>
          <w:b/>
          <w:sz w:val="24"/>
          <w:szCs w:val="24"/>
        </w:rPr>
        <w:t>т.р</w:t>
      </w:r>
      <w:proofErr w:type="spellEnd"/>
      <w:r w:rsidRPr="0008050A">
        <w:rPr>
          <w:b/>
          <w:sz w:val="24"/>
          <w:szCs w:val="24"/>
        </w:rPr>
        <w:t>.)</w:t>
      </w:r>
    </w:p>
    <w:p w:rsidR="0008050A" w:rsidRDefault="0008050A" w:rsidP="0008050A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Срок подачи заявления в суд: </w:t>
      </w:r>
      <w:r>
        <w:rPr>
          <w:sz w:val="24"/>
          <w:szCs w:val="24"/>
        </w:rPr>
        <w:t>2-3 месяц, цена договора + 50 000 руб., договор с клиентом с залогом (берем залог).</w:t>
      </w:r>
    </w:p>
    <w:p w:rsidR="0008050A" w:rsidRDefault="0008050A" w:rsidP="00C71289">
      <w:pPr>
        <w:spacing w:after="0"/>
        <w:rPr>
          <w:sz w:val="24"/>
          <w:szCs w:val="24"/>
        </w:rPr>
      </w:pPr>
    </w:p>
    <w:p w:rsidR="00C71289" w:rsidRPr="00C71289" w:rsidRDefault="00C71289" w:rsidP="00C71289">
      <w:pPr>
        <w:spacing w:after="0"/>
        <w:rPr>
          <w:b/>
          <w:sz w:val="24"/>
          <w:szCs w:val="24"/>
        </w:rPr>
      </w:pPr>
      <w:r w:rsidRPr="00C71289">
        <w:rPr>
          <w:b/>
          <w:sz w:val="24"/>
          <w:szCs w:val="24"/>
        </w:rPr>
        <w:t>Юрист не подает в суд, пока:</w:t>
      </w:r>
    </w:p>
    <w:p w:rsidR="00C71289" w:rsidRPr="00C71289" w:rsidRDefault="00C71289" w:rsidP="00C71289">
      <w:pPr>
        <w:spacing w:after="0"/>
        <w:rPr>
          <w:sz w:val="24"/>
          <w:szCs w:val="24"/>
        </w:rPr>
      </w:pPr>
      <w:r w:rsidRPr="00C71289">
        <w:rPr>
          <w:sz w:val="24"/>
          <w:szCs w:val="24"/>
        </w:rPr>
        <w:t>1) Расходы по банкротству не собраны в полной мере</w:t>
      </w:r>
    </w:p>
    <w:p w:rsidR="00C71289" w:rsidRPr="00C71289" w:rsidRDefault="00C71289" w:rsidP="00C71289">
      <w:pPr>
        <w:spacing w:after="0"/>
        <w:rPr>
          <w:sz w:val="24"/>
          <w:szCs w:val="24"/>
        </w:rPr>
      </w:pPr>
      <w:r w:rsidRPr="00C71289">
        <w:rPr>
          <w:sz w:val="24"/>
          <w:szCs w:val="24"/>
        </w:rPr>
        <w:t>2) Аванс АУ не внесен (вносится с первого платежа банкрота или с аванса)</w:t>
      </w:r>
    </w:p>
    <w:p w:rsidR="00C71289" w:rsidRDefault="00C71289" w:rsidP="00C71289">
      <w:pPr>
        <w:spacing w:after="0"/>
        <w:rPr>
          <w:sz w:val="24"/>
          <w:szCs w:val="24"/>
        </w:rPr>
      </w:pPr>
      <w:r w:rsidRPr="00C71289">
        <w:rPr>
          <w:sz w:val="24"/>
          <w:szCs w:val="24"/>
        </w:rPr>
        <w:t xml:space="preserve">3) Получено </w:t>
      </w:r>
      <w:r w:rsidR="0008050A">
        <w:rPr>
          <w:sz w:val="24"/>
          <w:szCs w:val="24"/>
        </w:rPr>
        <w:t>40</w:t>
      </w:r>
      <w:r w:rsidRPr="00C71289">
        <w:rPr>
          <w:sz w:val="24"/>
          <w:szCs w:val="24"/>
        </w:rPr>
        <w:t>/</w:t>
      </w:r>
      <w:r w:rsidR="0008050A">
        <w:rPr>
          <w:sz w:val="24"/>
          <w:szCs w:val="24"/>
        </w:rPr>
        <w:t>6</w:t>
      </w:r>
      <w:r w:rsidRPr="00C71289">
        <w:rPr>
          <w:sz w:val="24"/>
          <w:szCs w:val="24"/>
        </w:rPr>
        <w:t>0% доходности от сделки</w:t>
      </w:r>
      <w:bookmarkStart w:id="0" w:name="_GoBack"/>
      <w:bookmarkEnd w:id="0"/>
    </w:p>
    <w:p w:rsidR="00C71289" w:rsidRPr="0008050A" w:rsidRDefault="00C71289" w:rsidP="00C71289">
      <w:pPr>
        <w:spacing w:after="0"/>
        <w:rPr>
          <w:b/>
          <w:sz w:val="24"/>
          <w:szCs w:val="24"/>
          <w:lang w:val="en-US"/>
        </w:rPr>
      </w:pPr>
      <w:proofErr w:type="gramStart"/>
      <w:r w:rsidRPr="00C71289">
        <w:rPr>
          <w:b/>
          <w:sz w:val="24"/>
          <w:szCs w:val="24"/>
        </w:rPr>
        <w:t xml:space="preserve">Средняя стоимость БФЛ в регионах (другие регионы уточняйте по почте </w:t>
      </w:r>
      <w:r w:rsidRPr="00C71289">
        <w:rPr>
          <w:b/>
          <w:sz w:val="24"/>
          <w:szCs w:val="24"/>
          <w:lang w:val="en-US"/>
        </w:rPr>
        <w:t>info</w:t>
      </w:r>
      <w:r w:rsidRPr="00C71289">
        <w:rPr>
          <w:b/>
          <w:sz w:val="24"/>
          <w:szCs w:val="24"/>
        </w:rPr>
        <w:t>@</w:t>
      </w:r>
      <w:r w:rsidRPr="00C71289">
        <w:rPr>
          <w:b/>
          <w:sz w:val="24"/>
          <w:szCs w:val="24"/>
          <w:lang w:val="en-US"/>
        </w:rPr>
        <w:t>femidafors</w:t>
      </w:r>
      <w:r w:rsidRPr="00C71289">
        <w:rPr>
          <w:b/>
          <w:sz w:val="24"/>
          <w:szCs w:val="24"/>
        </w:rPr>
        <w:t>.</w:t>
      </w:r>
      <w:proofErr w:type="spellStart"/>
      <w:r w:rsidRPr="00C71289">
        <w:rPr>
          <w:b/>
          <w:sz w:val="24"/>
          <w:szCs w:val="24"/>
          <w:lang w:val="en-US"/>
        </w:rPr>
        <w:t>ru</w:t>
      </w:r>
      <w:proofErr w:type="spellEnd"/>
      <w:proofErr w:type="gram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696"/>
        <w:gridCol w:w="3696"/>
        <w:gridCol w:w="3697"/>
        <w:gridCol w:w="3697"/>
      </w:tblGrid>
      <w:tr w:rsidR="00C71289" w:rsidTr="00C71289">
        <w:tc>
          <w:tcPr>
            <w:tcW w:w="3696" w:type="dxa"/>
          </w:tcPr>
          <w:p w:rsidR="00C71289" w:rsidRDefault="00C71289" w:rsidP="00C712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Москва и МО:</w:t>
            </w:r>
          </w:p>
        </w:tc>
        <w:tc>
          <w:tcPr>
            <w:tcW w:w="3696" w:type="dxa"/>
          </w:tcPr>
          <w:p w:rsidR="00C71289" w:rsidRDefault="00C71289" w:rsidP="00C712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200 000 руб.</w:t>
            </w:r>
          </w:p>
        </w:tc>
        <w:tc>
          <w:tcPr>
            <w:tcW w:w="3697" w:type="dxa"/>
          </w:tcPr>
          <w:p w:rsidR="00C71289" w:rsidRDefault="00C71289" w:rsidP="00C712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Нижний Новгород:</w:t>
            </w:r>
          </w:p>
        </w:tc>
        <w:tc>
          <w:tcPr>
            <w:tcW w:w="3697" w:type="dxa"/>
          </w:tcPr>
          <w:p w:rsidR="00C71289" w:rsidRDefault="00C71289" w:rsidP="00C712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140 000 руб.</w:t>
            </w:r>
          </w:p>
        </w:tc>
      </w:tr>
      <w:tr w:rsidR="00C71289" w:rsidTr="00C71289">
        <w:tc>
          <w:tcPr>
            <w:tcW w:w="3696" w:type="dxa"/>
          </w:tcPr>
          <w:p w:rsidR="00C71289" w:rsidRDefault="00C71289" w:rsidP="00C712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СПб и Лен</w:t>
            </w:r>
            <w:proofErr w:type="gramStart"/>
            <w:r>
              <w:rPr>
                <w:sz w:val="24"/>
                <w:szCs w:val="24"/>
              </w:rPr>
              <w:t>.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  <w:proofErr w:type="gramStart"/>
            <w:r>
              <w:rPr>
                <w:sz w:val="24"/>
                <w:szCs w:val="24"/>
              </w:rPr>
              <w:t>о</w:t>
            </w:r>
            <w:proofErr w:type="gramEnd"/>
            <w:r>
              <w:rPr>
                <w:sz w:val="24"/>
                <w:szCs w:val="24"/>
              </w:rPr>
              <w:t>бласть:</w:t>
            </w:r>
          </w:p>
        </w:tc>
        <w:tc>
          <w:tcPr>
            <w:tcW w:w="3696" w:type="dxa"/>
          </w:tcPr>
          <w:p w:rsidR="00C71289" w:rsidRDefault="00C71289" w:rsidP="00C712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200 000 руб.</w:t>
            </w:r>
          </w:p>
        </w:tc>
        <w:tc>
          <w:tcPr>
            <w:tcW w:w="3697" w:type="dxa"/>
          </w:tcPr>
          <w:p w:rsidR="00C71289" w:rsidRDefault="00C71289" w:rsidP="00C712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Ставрополь:</w:t>
            </w:r>
          </w:p>
        </w:tc>
        <w:tc>
          <w:tcPr>
            <w:tcW w:w="3697" w:type="dxa"/>
          </w:tcPr>
          <w:p w:rsidR="00C71289" w:rsidRDefault="00C71289" w:rsidP="00C712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120 000 руб.</w:t>
            </w:r>
          </w:p>
        </w:tc>
      </w:tr>
      <w:tr w:rsidR="00C71289" w:rsidTr="00C71289">
        <w:tc>
          <w:tcPr>
            <w:tcW w:w="3696" w:type="dxa"/>
          </w:tcPr>
          <w:p w:rsidR="00C71289" w:rsidRDefault="00C71289" w:rsidP="00C712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Ростов-на-Дону:</w:t>
            </w:r>
          </w:p>
        </w:tc>
        <w:tc>
          <w:tcPr>
            <w:tcW w:w="3696" w:type="dxa"/>
          </w:tcPr>
          <w:p w:rsidR="00C71289" w:rsidRDefault="00C71289" w:rsidP="00C712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140 000 руб.</w:t>
            </w:r>
          </w:p>
        </w:tc>
        <w:tc>
          <w:tcPr>
            <w:tcW w:w="3697" w:type="dxa"/>
          </w:tcPr>
          <w:p w:rsidR="00C71289" w:rsidRDefault="00C71289" w:rsidP="00C712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Саратов:</w:t>
            </w:r>
          </w:p>
        </w:tc>
        <w:tc>
          <w:tcPr>
            <w:tcW w:w="3697" w:type="dxa"/>
          </w:tcPr>
          <w:p w:rsidR="00C71289" w:rsidRDefault="00C71289" w:rsidP="00C712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150 000 руб.</w:t>
            </w:r>
          </w:p>
        </w:tc>
      </w:tr>
      <w:tr w:rsidR="00C71289" w:rsidTr="00C71289">
        <w:tc>
          <w:tcPr>
            <w:tcW w:w="3696" w:type="dxa"/>
          </w:tcPr>
          <w:p w:rsidR="00C71289" w:rsidRDefault="00C71289" w:rsidP="00C712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Краснодар:</w:t>
            </w:r>
          </w:p>
        </w:tc>
        <w:tc>
          <w:tcPr>
            <w:tcW w:w="3696" w:type="dxa"/>
          </w:tcPr>
          <w:p w:rsidR="00C71289" w:rsidRDefault="00C71289" w:rsidP="00C712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120 000 руб.</w:t>
            </w:r>
          </w:p>
        </w:tc>
        <w:tc>
          <w:tcPr>
            <w:tcW w:w="3697" w:type="dxa"/>
          </w:tcPr>
          <w:p w:rsidR="00C71289" w:rsidRDefault="00C71289" w:rsidP="00C712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Самара:</w:t>
            </w:r>
          </w:p>
        </w:tc>
        <w:tc>
          <w:tcPr>
            <w:tcW w:w="3697" w:type="dxa"/>
          </w:tcPr>
          <w:p w:rsidR="00C71289" w:rsidRDefault="00C71289" w:rsidP="00C712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150 000 руб.</w:t>
            </w:r>
          </w:p>
        </w:tc>
      </w:tr>
      <w:tr w:rsidR="00C71289" w:rsidTr="00C71289">
        <w:tc>
          <w:tcPr>
            <w:tcW w:w="3696" w:type="dxa"/>
          </w:tcPr>
          <w:p w:rsidR="00C71289" w:rsidRDefault="00C71289" w:rsidP="00C712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Екатеринбург:</w:t>
            </w:r>
          </w:p>
        </w:tc>
        <w:tc>
          <w:tcPr>
            <w:tcW w:w="3696" w:type="dxa"/>
          </w:tcPr>
          <w:p w:rsidR="00C71289" w:rsidRDefault="00C71289" w:rsidP="00C712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150 000 руб.</w:t>
            </w:r>
          </w:p>
        </w:tc>
        <w:tc>
          <w:tcPr>
            <w:tcW w:w="3697" w:type="dxa"/>
          </w:tcPr>
          <w:p w:rsidR="00C71289" w:rsidRDefault="00C71289" w:rsidP="00C712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Хабаровск:</w:t>
            </w:r>
          </w:p>
        </w:tc>
        <w:tc>
          <w:tcPr>
            <w:tcW w:w="3697" w:type="dxa"/>
          </w:tcPr>
          <w:p w:rsidR="00C71289" w:rsidRDefault="00C71289" w:rsidP="00C712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135 000 руб.</w:t>
            </w:r>
          </w:p>
        </w:tc>
      </w:tr>
      <w:tr w:rsidR="00C71289" w:rsidTr="00C71289">
        <w:tc>
          <w:tcPr>
            <w:tcW w:w="3696" w:type="dxa"/>
          </w:tcPr>
          <w:p w:rsidR="00C71289" w:rsidRDefault="00C71289" w:rsidP="00C712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Новосибирск:</w:t>
            </w:r>
          </w:p>
        </w:tc>
        <w:tc>
          <w:tcPr>
            <w:tcW w:w="3696" w:type="dxa"/>
          </w:tcPr>
          <w:p w:rsidR="00C71289" w:rsidRDefault="00C71289" w:rsidP="00C712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140 000 руб.</w:t>
            </w:r>
          </w:p>
        </w:tc>
        <w:tc>
          <w:tcPr>
            <w:tcW w:w="3697" w:type="dxa"/>
          </w:tcPr>
          <w:p w:rsidR="00C71289" w:rsidRDefault="00C71289" w:rsidP="00C712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Иркутск:</w:t>
            </w:r>
          </w:p>
        </w:tc>
        <w:tc>
          <w:tcPr>
            <w:tcW w:w="3697" w:type="dxa"/>
          </w:tcPr>
          <w:p w:rsidR="00C71289" w:rsidRDefault="00C71289" w:rsidP="00C712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120 000 руб.</w:t>
            </w:r>
          </w:p>
        </w:tc>
      </w:tr>
    </w:tbl>
    <w:p w:rsidR="00C71289" w:rsidRPr="0008050A" w:rsidRDefault="00C71289" w:rsidP="0008050A">
      <w:pPr>
        <w:spacing w:after="0"/>
        <w:rPr>
          <w:sz w:val="24"/>
          <w:szCs w:val="24"/>
        </w:rPr>
      </w:pPr>
    </w:p>
    <w:sectPr w:rsidR="00C71289" w:rsidRPr="0008050A" w:rsidSect="00C71289">
      <w:pgSz w:w="16838" w:h="11906" w:orient="landscape"/>
      <w:pgMar w:top="850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3246"/>
    <w:rsid w:val="0008050A"/>
    <w:rsid w:val="004E5B03"/>
    <w:rsid w:val="00683246"/>
    <w:rsid w:val="00771AE8"/>
    <w:rsid w:val="00C71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1289"/>
    <w:pPr>
      <w:ind w:left="720"/>
      <w:contextualSpacing/>
    </w:pPr>
  </w:style>
  <w:style w:type="table" w:styleId="a4">
    <w:name w:val="Table Grid"/>
    <w:basedOn w:val="a1"/>
    <w:uiPriority w:val="59"/>
    <w:rsid w:val="00C712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1289"/>
    <w:pPr>
      <w:ind w:left="720"/>
      <w:contextualSpacing/>
    </w:pPr>
  </w:style>
  <w:style w:type="table" w:styleId="a4">
    <w:name w:val="Table Grid"/>
    <w:basedOn w:val="a1"/>
    <w:uiPriority w:val="59"/>
    <w:rsid w:val="00C712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351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79604</cp:lastModifiedBy>
  <cp:revision>3</cp:revision>
  <dcterms:created xsi:type="dcterms:W3CDTF">2019-01-17T13:26:00Z</dcterms:created>
  <dcterms:modified xsi:type="dcterms:W3CDTF">2020-07-29T09:56:00Z</dcterms:modified>
</cp:coreProperties>
</file>