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428" w:rsidRDefault="00686B98">
      <w:r>
        <w:t>5 Insights from Data:</w:t>
      </w:r>
    </w:p>
    <w:p w:rsidR="00686B98" w:rsidRDefault="00686B98" w:rsidP="00686B98">
      <w:pPr>
        <w:pStyle w:val="ListParagraph"/>
        <w:numPr>
          <w:ilvl w:val="0"/>
          <w:numId w:val="1"/>
        </w:numPr>
      </w:pPr>
      <w:r>
        <w:t>Accidents in the month of January, May and December are comparatively more than other months.</w:t>
      </w:r>
    </w:p>
    <w:p w:rsidR="00686B98" w:rsidRDefault="00686B98" w:rsidP="00686B98">
      <w:pPr>
        <w:pStyle w:val="ListParagraph"/>
        <w:numPr>
          <w:ilvl w:val="0"/>
          <w:numId w:val="1"/>
        </w:numPr>
      </w:pPr>
      <w:r>
        <w:t xml:space="preserve"> Accidents on Friday, Saturday and Sunday are relatively more than other weekdays.</w:t>
      </w:r>
    </w:p>
    <w:p w:rsidR="00686B98" w:rsidRDefault="009B1F89" w:rsidP="00686B98">
      <w:pPr>
        <w:pStyle w:val="ListParagraph"/>
        <w:numPr>
          <w:ilvl w:val="0"/>
          <w:numId w:val="1"/>
        </w:numPr>
      </w:pPr>
      <w:r>
        <w:t>Correlation of features tells us:</w:t>
      </w:r>
    </w:p>
    <w:p w:rsidR="009B1F89" w:rsidRDefault="009B1F89" w:rsidP="009B1F89">
      <w:pPr>
        <w:pStyle w:val="ListParagraph"/>
        <w:numPr>
          <w:ilvl w:val="1"/>
          <w:numId w:val="1"/>
        </w:numPr>
      </w:pPr>
      <w:r>
        <w:t>Accidents on bridges are more on narrow bridges and culverts.</w:t>
      </w:r>
    </w:p>
    <w:p w:rsidR="009B1F89" w:rsidRDefault="009B1F89" w:rsidP="009B1F89">
      <w:pPr>
        <w:pStyle w:val="ListParagraph"/>
        <w:numPr>
          <w:ilvl w:val="1"/>
          <w:numId w:val="1"/>
        </w:numPr>
      </w:pPr>
      <w:r>
        <w:t>Bottleneck accident spots are arterial roads, asphalted road separation and roads which are crest of hill.</w:t>
      </w:r>
    </w:p>
    <w:p w:rsidR="00BF5975" w:rsidRPr="00BF5975" w:rsidRDefault="00BF5975" w:rsidP="00BF5975">
      <w:pPr>
        <w:pStyle w:val="ListParagraph"/>
        <w:numPr>
          <w:ilvl w:val="0"/>
          <w:numId w:val="1"/>
        </w:numPr>
      </w:pPr>
      <w:r w:rsidRPr="00BF5975">
        <w:t xml:space="preserve">Feature Relevance </w:t>
      </w:r>
      <w:r w:rsidRPr="00BF5975">
        <w:rPr>
          <w:rFonts w:ascii="Calibri" w:eastAsia="Times New Roman" w:hAnsi="Calibri" w:cs="Calibri"/>
          <w:bCs/>
          <w:color w:val="000000"/>
        </w:rPr>
        <w:t>towards Road Accident</w:t>
      </w:r>
    </w:p>
    <w:tbl>
      <w:tblPr>
        <w:tblW w:w="9540" w:type="dxa"/>
        <w:tblInd w:w="95" w:type="dxa"/>
        <w:tblLook w:val="04A0"/>
      </w:tblPr>
      <w:tblGrid>
        <w:gridCol w:w="6583"/>
        <w:gridCol w:w="2957"/>
      </w:tblGrid>
      <w:tr w:rsidR="00BF5975" w:rsidRPr="00BF5975" w:rsidTr="00BF5975">
        <w:trPr>
          <w:trHeight w:val="255"/>
        </w:trPr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5975">
              <w:rPr>
                <w:rFonts w:ascii="Calibri" w:eastAsia="Times New Roman" w:hAnsi="Calibri" w:cs="Calibri"/>
                <w:b/>
                <w:bCs/>
                <w:color w:val="000000"/>
              </w:rPr>
              <w:t>Feature Relevance towards Road Accident</w:t>
            </w:r>
          </w:p>
        </w:tc>
        <w:tc>
          <w:tcPr>
            <w:tcW w:w="2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5975">
              <w:rPr>
                <w:rFonts w:ascii="Calibri" w:eastAsia="Times New Roman" w:hAnsi="Calibri" w:cs="Calibri"/>
                <w:b/>
                <w:bCs/>
                <w:color w:val="000000"/>
              </w:rPr>
              <w:t>Degree of Relevance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C0000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C00000"/>
              </w:rPr>
              <w:t>Accident_Location_id_val_Open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C00000"/>
              </w:rPr>
              <w:t xml:space="preserve"> area    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BF5975">
              <w:rPr>
                <w:rFonts w:ascii="Calibri" w:eastAsia="Times New Roman" w:hAnsi="Calibri" w:cs="Calibri"/>
                <w:color w:val="C00000"/>
              </w:rPr>
              <w:t>0.015513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C0000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C00000"/>
              </w:rPr>
              <w:t>Road_Type_val_State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C00000"/>
              </w:rPr>
              <w:t xml:space="preserve"> Highway           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BF5975">
              <w:rPr>
                <w:rFonts w:ascii="Calibri" w:eastAsia="Times New Roman" w:hAnsi="Calibri" w:cs="Calibri"/>
                <w:color w:val="C00000"/>
              </w:rPr>
              <w:t>0.014518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C0000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C00000"/>
              </w:rPr>
              <w:t>Surface_Type_val_Bitumen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C00000"/>
              </w:rPr>
              <w:t xml:space="preserve">(Tar)         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BF5975">
              <w:rPr>
                <w:rFonts w:ascii="Calibri" w:eastAsia="Times New Roman" w:hAnsi="Calibri" w:cs="Calibri"/>
                <w:color w:val="C00000"/>
              </w:rPr>
              <w:t>0.010664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C0000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C00000"/>
              </w:rPr>
              <w:t>Accident_Location_id_val_Near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C00000"/>
              </w:rPr>
              <w:t xml:space="preserve"> Bus stop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BF5975">
              <w:rPr>
                <w:rFonts w:ascii="Calibri" w:eastAsia="Times New Roman" w:hAnsi="Calibri" w:cs="Calibri"/>
                <w:color w:val="C00000"/>
              </w:rPr>
              <w:t>0.010643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C0000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C00000"/>
              </w:rPr>
              <w:t>Road_Character_val_Curve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C00000"/>
              </w:rPr>
              <w:t xml:space="preserve">              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BF5975">
              <w:rPr>
                <w:rFonts w:ascii="Calibri" w:eastAsia="Times New Roman" w:hAnsi="Calibri" w:cs="Calibri"/>
                <w:color w:val="C00000"/>
              </w:rPr>
              <w:t>0.010138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</w:rPr>
            </w:pPr>
            <w:r w:rsidRPr="00BF5975">
              <w:rPr>
                <w:rFonts w:ascii="Courier New" w:eastAsia="Times New Roman" w:hAnsi="Courier New" w:cs="Courier New"/>
                <w:color w:val="00B050"/>
              </w:rPr>
              <w:t xml:space="preserve">Vehicle_Type_3-Wheeler                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BF5975">
              <w:rPr>
                <w:rFonts w:ascii="Calibri" w:eastAsia="Times New Roman" w:hAnsi="Calibri" w:cs="Calibri"/>
                <w:color w:val="00B050"/>
              </w:rPr>
              <w:t>0.005068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00B050"/>
              </w:rPr>
              <w:t>Accident_Location_id_val_Near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00B050"/>
              </w:rPr>
              <w:t xml:space="preserve"> a religious place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BF5975">
              <w:rPr>
                <w:rFonts w:ascii="Calibri" w:eastAsia="Times New Roman" w:hAnsi="Calibri" w:cs="Calibri"/>
                <w:color w:val="00B050"/>
              </w:rPr>
              <w:t>0.004645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00B050"/>
              </w:rPr>
              <w:t>Vehicle_Vanoeuvre_Going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00B050"/>
              </w:rPr>
              <w:t xml:space="preserve"> Straight      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BF5975">
              <w:rPr>
                <w:rFonts w:ascii="Calibri" w:eastAsia="Times New Roman" w:hAnsi="Calibri" w:cs="Calibri"/>
                <w:color w:val="00B050"/>
              </w:rPr>
              <w:t>0.004452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00B050"/>
              </w:rPr>
              <w:t>Accident_Location_id_val_Near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00B050"/>
              </w:rPr>
              <w:t xml:space="preserve"> Hospital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BF5975">
              <w:rPr>
                <w:rFonts w:ascii="Calibri" w:eastAsia="Times New Roman" w:hAnsi="Calibri" w:cs="Calibri"/>
                <w:color w:val="00B050"/>
              </w:rPr>
              <w:t>0.003949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00B050"/>
              </w:rPr>
              <w:t>Seperation_val_Divider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00B050"/>
              </w:rPr>
              <w:t xml:space="preserve">                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BF5975">
              <w:rPr>
                <w:rFonts w:ascii="Calibri" w:eastAsia="Times New Roman" w:hAnsi="Calibri" w:cs="Calibri"/>
                <w:color w:val="00B050"/>
              </w:rPr>
              <w:t>0.003574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00B050"/>
              </w:rPr>
              <w:t>Accident_Location_id_val_In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00B050"/>
              </w:rPr>
              <w:t xml:space="preserve"> bazaar    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BF5975">
              <w:rPr>
                <w:rFonts w:ascii="Calibri" w:eastAsia="Times New Roman" w:hAnsi="Calibri" w:cs="Calibri"/>
                <w:color w:val="00B050"/>
              </w:rPr>
              <w:t>0.003298</w:t>
            </w:r>
          </w:p>
        </w:tc>
      </w:tr>
    </w:tbl>
    <w:p w:rsidR="00BF5975" w:rsidRDefault="00BF5975" w:rsidP="00BF5975"/>
    <w:p w:rsidR="009B1F89" w:rsidRDefault="009B1F89" w:rsidP="00BF5975">
      <w:pPr>
        <w:ind w:left="1080"/>
      </w:pPr>
    </w:p>
    <w:p w:rsidR="00BF5975" w:rsidRDefault="00BF5975" w:rsidP="00BF5975">
      <w:pPr>
        <w:ind w:left="1080"/>
      </w:pPr>
    </w:p>
    <w:sectPr w:rsidR="00BF5975" w:rsidSect="0014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01BCA"/>
    <w:multiLevelType w:val="hybridMultilevel"/>
    <w:tmpl w:val="703C0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6B98"/>
    <w:rsid w:val="00142428"/>
    <w:rsid w:val="00237564"/>
    <w:rsid w:val="004A21E0"/>
    <w:rsid w:val="00686B98"/>
    <w:rsid w:val="00735517"/>
    <w:rsid w:val="00735819"/>
    <w:rsid w:val="009B1F89"/>
    <w:rsid w:val="00AF421F"/>
    <w:rsid w:val="00BF5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4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2019-11-17T10:17:00Z</dcterms:created>
  <dcterms:modified xsi:type="dcterms:W3CDTF">2019-11-17T10:17:00Z</dcterms:modified>
</cp:coreProperties>
</file>