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88C3C5">
      <w:pPr>
        <w:pBdr/>
        <w:spacing w:after="1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2"/>
          <w:szCs w:val="32"/>
        </w:rPr>
        <w:t xml:space="preserve">ЗВІТ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DA6296">
      <w:pPr>
        <w:pBdr/>
        <w:spacing w:after="6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з лабораторної роботи №2 з дисципліни «Системне програмування»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689600">
      <w:pPr>
        <w:pBdr/>
        <w:spacing w:after="4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Тема: Виконання дій у системі за допомогою скриптів (Batch / CMD)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9CD190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1. Мета роботи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C99B74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навчитись автоматизувати системні операції за допомогою пакетних файлів (batch-файлів);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2AA1C2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ознайомитися з внутрішніми та зовнішніми командами Windows CMD;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064A15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навчитися працювати з аргументами командного рядка та лог-файлами;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253804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отримати практичні навички аналізу процесів, роботи з файлами та каталогами, архівування, перевірки мережної доступності, взаємодії з іншими ПК, моніторингу стану системи.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7EF9A2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2. Опис програми та її призначення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192F80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Розроблено пакетний файл lab.cmd, який автоматизує рутинні операції системного адмі</w:t>
      </w:r>
      <w:r>
        <w:rPr>
          <w:color w:val="000000" w:themeColor="text1"/>
        </w:rPr>
        <w:t xml:space="preserve">ністрування Windows: ведення журналу подій (log-файл), синхронізацію системного часу з NTP-сервером, аналіз та завершення процесів, очищення тимчасових файлів, регулярне архівування каталогу з подальшим копіюванням архіву, контроль застарілих архівів, пере</w:t>
      </w:r>
      <w:r>
        <w:rPr>
          <w:color w:val="000000" w:themeColor="text1"/>
        </w:rPr>
        <w:t xml:space="preserve">вірку мережної доступності (Internet, віддалений ПК, список ПК локальної мережі, перелік IP з файлу), контроль розміру log-файлу та вільного місця на дисках, збереження даних systeminfo, а також підготовку до автозапуску через Планувальник завдань Windows.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A91F1B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Скрипт приймає 6 аргументів командного рядка: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/>
        <w:tc>
          <w:tcPr>
            <w:shd w:val="clear" w:color="ffffff" w:fill="d9d9d9"/>
            <w:tcBorders/>
            <w:tcW w:w="3000" w:type="dxa"/>
          </w:tcPr>
          <w:p w14:paraId="6F175E5E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Аргумент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d9d9d9"/>
            <w:tcBorders/>
            <w:tcW w:w="3000" w:type="dxa"/>
          </w:tcPr>
          <w:p w14:paraId="5E4D1D83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Позначення у скрипті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d9d9d9"/>
            <w:tcBorders/>
            <w:tcW w:w="3000" w:type="dxa"/>
          </w:tcPr>
          <w:p w14:paraId="511C4F03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Значення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00" w:type="dxa"/>
          </w:tcPr>
          <w:p w14:paraId="00BDAE8D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%1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79FF26C6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szLogFile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746BACBB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назва log-файлу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00" w:type="dxa"/>
          </w:tcPr>
          <w:p w14:paraId="12EE739E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%2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5552902E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szSourceDir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6732AE2F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каталог з файлами для регулярного архівування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00" w:type="dxa"/>
          </w:tcPr>
          <w:p w14:paraId="34C4C380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%3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4D3331E5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szProcessName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2E02886C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назва процесу, який потрібно завершити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00" w:type="dxa"/>
          </w:tcPr>
          <w:p w14:paraId="0BD29301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%4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6F081DAD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szArchiveDir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59BB689F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каталог, куди копіюється створений архів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00" w:type="dxa"/>
          </w:tcPr>
          <w:p w14:paraId="430C33D8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%5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226BFC14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szRemoteIP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3EE114CD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IP-адреса комп'ютера, який потрібно вимкнути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000" w:type="dxa"/>
          </w:tcPr>
          <w:p w14:paraId="05C27779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%6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150F1CE7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nMaxLogKB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000" w:type="dxa"/>
          </w:tcPr>
          <w:p w14:paraId="6F74630D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максимальний розмір log-файлу, KB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15BE28CD">
      <w:pPr>
        <w:pBdr/>
        <w:shd w:val="nil"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0A34F0EE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Приклад запуску: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23338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lab.cmd lab.log d:\baza xx.exe d:\archive 192.168.1.2 500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9A8127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83634E3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Примітка щодо мови повідомлень: усі рядки, що виводяться скриптом (echo, коментарі REM), навмисно написано англійською мовою (лише символи ASCII). Це </w:t>
      </w:r>
      <w:r>
        <w:rPr>
          <w:color w:val="000000" w:themeColor="text1"/>
        </w:rPr>
        <w:t xml:space="preserve">зроблено для повної сумісності з кодовою сторінкою консолі Windows: кирилиця у пакетних файлах вимагає узгодження кодування файлу та кодової сторінки cmd.exe (chcp), а на файлах такого розміру ще й може провокувати відомий збій cmd.exe при переключенні на </w:t>
      </w:r>
      <w:r>
        <w:rPr>
          <w:color w:val="000000" w:themeColor="text1"/>
        </w:rPr>
        <w:t xml:space="preserve">UTF-8 (chcp 65001) через розбиття багатобайтових символів на межі 4096 байт внутрішнього буфера. Використання лише ASCII-символів повністю усуває цю категорію проблем незалежно від мовних і регіональних налаштувань комп'ютера, на якому запускається скрипт.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F08C5A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3. Глобальні змінні скрипта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D2A4ABB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Оскільки скрипт написаний мовою batch, а не C, до імен змінних застосована угорська нотація в адаптованому вигляді (без типів, характерних для C, оскільки batch не має статичної типізації):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shd w:val="clear" w:color="ffffff" w:fill="d9d9d9"/>
            <w:tcBorders/>
            <w:tcW w:w="4500" w:type="dxa"/>
          </w:tcPr>
          <w:p w14:paraId="01B0A22E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Змінна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ffffff" w:fill="d9d9d9"/>
            <w:tcBorders/>
            <w:tcW w:w="4500" w:type="dxa"/>
          </w:tcPr>
          <w:p w14:paraId="602E1E36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Призначення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500" w:type="dxa"/>
          </w:tcPr>
          <w:p w14:paraId="2A7E34E1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szLogFile, szSourceDir, szProcessName, szArchiveDir, szRemoteIP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500" w:type="dxa"/>
          </w:tcPr>
          <w:p w14:paraId="46011E60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рядкові параметри, отримані з аргументів командного рядка (префікс sz — рядок, що закінчується нулем)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500" w:type="dxa"/>
          </w:tcPr>
          <w:p w14:paraId="325022F9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nMaxLogKB, nDeleted, nLogSizeKB, nOldFound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500" w:type="dxa"/>
          </w:tcPr>
          <w:p w14:paraId="2EC079C0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числові значення (префікс n — ціле)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500" w:type="dxa"/>
          </w:tcPr>
          <w:p w14:paraId="75AA4A4B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dtNow, dtOld, dtNew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500" w:type="dxa"/>
          </w:tcPr>
          <w:p w14:paraId="48FA4D3F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мітки часу у вигляді рядка (префікс dt — дата/час)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500" w:type="dxa"/>
          </w:tcPr>
          <w:p w14:paraId="35E3877B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boolFound, boolAllUp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500" w:type="dxa"/>
          </w:tcPr>
          <w:p w14:paraId="5ECE1D91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логічні прапорці 0/1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500" w:type="dxa"/>
          </w:tcPr>
          <w:p w14:paraId="1183F6AB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szSmtpServer, szSmtpUser, szSmtpPass, szSmtpFrom, szSmtpTo, nSmtpPort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500" w:type="dxa"/>
          </w:tcPr>
          <w:p w14:paraId="7DF24322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налаштування відправки пошти через Send-MailMessage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4500" w:type="dxa"/>
          </w:tcPr>
          <w:p w14:paraId="0DB26DE0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szScriptDir, szIpListFile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4500" w:type="dxa"/>
          </w:tcPr>
          <w:p w14:paraId="0CD183CC"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 xml:space="preserve">службові шляхи (каталог скрипта, файл зі списком IP)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42B81252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6E82571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4. Методи та прийоми, використані при вирішенні задачі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0E3A64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Модульна структура: кожен з 16 кроків завдання оформлено як окрему підпрограму (call :StepXX_Назва), що відповідає вимозі описувати структуру програми частинами.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0E7559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Спільні допоміжні підпрограми :GetTimeStamp та :SendMail винесені окремо, щоб уникнути дублювання коду.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6E2B7A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Використання setlocal EnableDelayedExpansion та !змінна! для коректного читання значень змінних, які змінюються всередині циклів for та блоків if.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0453716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Виклик PowerShell (powershell</w:t>
      </w:r>
      <w:r>
        <w:rPr>
          <w:color w:val="000000" w:themeColor="text1"/>
        </w:rPr>
        <w:t xml:space="preserve"> -NoProfile -Command ...) для операцій, які незручно або неможливо виконати чистими засобами CMD: формат дати/часу, обчислення розміру файлу, архівування (Compress-Archive), відображення дискового простору (Get-PSDrive), відправка пошти (Send-MailMessage).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4519BC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Перенаправлення виводу (&gt;&gt; "%szLogFile%" 2&gt;&amp;1) для журналювання результату кожного кроку, включно з повідомленнями про помилки.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C249DD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Перевірка кодів завершення (errorlevel) після кожної команди, від якої залежить подальша логіка (ping, taskkill, w32tm, shutdown).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46FE655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Захисні перевірки exist перед операціями з файлами та каталогами, щоб уникнути аварійного завершення скрипта.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C5B0F2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5. Опис структури програми (по кроках)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089105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1. </w:t>
      </w:r>
      <w:r>
        <w:rPr>
          <w:color w:val="000000" w:themeColor="text1"/>
        </w:rPr>
        <w:t xml:space="preserve">Перевірка/створення log-файлу, запис часу відкриття.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94B044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2. </w:t>
      </w:r>
      <w:r>
        <w:rPr>
          <w:color w:val="000000" w:themeColor="text1"/>
        </w:rPr>
        <w:t xml:space="preserve">Синхронізація часу командою w32tm /resync, запис старого/нового часу та статусу.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BF7F92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3. </w:t>
      </w:r>
      <w:r>
        <w:rPr>
          <w:color w:val="000000" w:themeColor="text1"/>
        </w:rPr>
        <w:t xml:space="preserve">Запис у log повного списку процесів (tasklist).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29891A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4. </w:t>
      </w:r>
      <w:r>
        <w:rPr>
          <w:color w:val="000000" w:themeColor="text1"/>
        </w:rPr>
        <w:t xml:space="preserve">Пошук процесу за іменем (Аргумент3) через tasklist /FI, завершення через taskkill /IM ... /F, журналювання результату.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F5ABCE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5. </w:t>
      </w:r>
      <w:r>
        <w:rPr>
          <w:color w:val="000000" w:themeColor="text1"/>
        </w:rPr>
        <w:t xml:space="preserve">Видалення файлів *.tmp та temp*.* у каталозі Аргумент2, підрахунок видалених файлів через цикл for.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A95C78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6. </w:t>
      </w:r>
      <w:r>
        <w:rPr>
          <w:color w:val="000000" w:themeColor="text1"/>
        </w:rPr>
        <w:t xml:space="preserve">Формування мітки часу через PowerShell, стиснення каталогу Аргумент2 у ZIP командою Compress-Archive, копіювання архіву у каталог Аргумент4.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86FAED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7. </w:t>
      </w:r>
      <w:r>
        <w:rPr>
          <w:color w:val="000000" w:themeColor="text1"/>
        </w:rPr>
        <w:t xml:space="preserve">Обчислення вчорашньої дати через PowerShell, перевірка наявності архіву за цю дату в Аргумент4; за відсутності — запис у log та виклик :SendMail.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5E8DF2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8. </w:t>
      </w:r>
      <w:r>
        <w:rPr>
          <w:color w:val="000000" w:themeColor="text1"/>
        </w:rPr>
        <w:t xml:space="preserve">Підрахунок і видалення архівів, старших за 30 днів, командою forfiles /D -30 /M *.zip /C "cmd /c del @file".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78F8B9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9. </w:t>
      </w:r>
      <w:r>
        <w:rPr>
          <w:color w:val="000000" w:themeColor="text1"/>
        </w:rPr>
        <w:t xml:space="preserve">Перевірка інтернет-з'єднання через ping 8.8.8.8.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4E8EB4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10. </w:t>
      </w:r>
      <w:r>
        <w:rPr>
          <w:color w:val="000000" w:themeColor="text1"/>
        </w:rPr>
        <w:t xml:space="preserve">Перевірка доступності ПК за IP (Аргумент5) через ping; за доступності — віддалене вимкнення командою shutdown /m \\IP /s /t 0.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0C3718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11. </w:t>
      </w:r>
      <w:r>
        <w:rPr>
          <w:color w:val="000000" w:themeColor="text1"/>
        </w:rPr>
        <w:t xml:space="preserve">Отримання списку ПК мережі командами net view та arp -a.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A1E3AD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12. </w:t>
      </w:r>
      <w:r>
        <w:rPr>
          <w:color w:val="000000" w:themeColor="text1"/>
        </w:rPr>
        <w:t xml:space="preserve">Почергова перевірка (ping -n 1) кожної IP-адреси з файлу ipon.txt; за наявності недоступних — запис у log та відправка листа.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F8670E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13. </w:t>
      </w:r>
      <w:r>
        <w:rPr>
          <w:color w:val="000000" w:themeColor="text1"/>
        </w:rPr>
        <w:t xml:space="preserve">Обчислення поточного розміру log-файлу (PowerShell, Get-Item.Length), порівняння з лімітом Аргумент6, за перевищення — лист.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546DB0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14. </w:t>
      </w:r>
      <w:r>
        <w:rPr>
          <w:color w:val="000000" w:themeColor="text1"/>
        </w:rPr>
        <w:t xml:space="preserve">Виведення вільного/зайнятого місця на всіх дисках через PowerShell Get-PSDrive -PSProvider FileSystem.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BD639E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15. </w:t>
      </w:r>
      <w:r>
        <w:rPr>
          <w:color w:val="000000" w:themeColor="text1"/>
        </w:rPr>
        <w:t xml:space="preserve">Збереження результату systeminfo у файл systeminfo-YYYYMMDD-HHMMSS.txt в каталозі скрипта.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CE7F5C">
      <w:pPr>
        <w:pBdr/>
        <w:spacing w:after="10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Крок 16. </w:t>
      </w:r>
      <w:r>
        <w:rPr>
          <w:color w:val="000000" w:themeColor="text1"/>
        </w:rPr>
        <w:t xml:space="preserve">Виведення у log приклад команди schtasks /create для автозапуску скрипта через Планувальник завдань.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39047E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6. Теоретичні відомості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4F0E13">
      <w:pPr>
        <w:pStyle w:val="1929"/>
        <w:pBdr/>
        <w:spacing w:after="100" w:before="200"/>
        <w:ind/>
        <w:rPr>
          <w:color w:val="000000" w:themeColor="text1"/>
        </w:rPr>
      </w:pPr>
      <w:r>
        <w:rPr>
          <w:color w:val="000000" w:themeColor="text1"/>
        </w:rPr>
        <w:t xml:space="preserve">6.1. Пакетні файли Windows (Batch / CMD)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1B6BA4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Синтаксис: команди виконуються послідовно, рядок, що починається з REM або ::, є коментарем; @echo off вимикає відображення самих команд.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8DBA7D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Параметри командного рядка позначаються %1...%9; %~1 прибирає лапки навколо значення, %~dp0 повертає диск та шлях до каталогу самого скрипта.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87ECEA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Умовні оператори: if, if exist / if not exist, if defined; для змінних, що обчислюються в циклі, потрібне відкладене розкриття (setlocal EnableDelayedExpansion, символи !var!).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FFEA1C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Цикли: for %%F in (набір) do ... — перебір файлів/значень; for /f — перебір рядків виводу команди або текстового файлу; for /l — числовий цикл.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AA0FCF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Перенаправлення: &gt; записує (перезаписуючи) вивід у файл, &gt;&gt; дописує у кінець файлу, 2&gt;&amp;1 перенаправляє потік помилок туди ж, куди й стандартний вивід.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03F064">
      <w:pPr>
        <w:pStyle w:val="2006"/>
        <w:numPr>
          <w:ilvl w:val="0"/>
          <w:numId w:val="6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Оператори порівняння в IF: EQU, NEQ, LSS, LEQ, GTR, GEQ (для чисел) та звичайне порівняння рядків через ==.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DAC6B00">
      <w:pPr>
        <w:pStyle w:val="1929"/>
        <w:pBdr/>
        <w:spacing w:after="100" w:before="200"/>
        <w:ind/>
        <w:rPr>
          <w:color w:val="000000" w:themeColor="text1"/>
        </w:rPr>
      </w:pPr>
      <w:r>
        <w:rPr>
          <w:color w:val="000000" w:themeColor="text1"/>
        </w:rPr>
        <w:t xml:space="preserve">6.2. Використані зовнішні (системні) команди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0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/>
        <w:tc>
          <w:tcPr>
            <w:shd w:val="clear" w:color="ffffff" w:fill="d9d9d9"/>
            <w:tcBorders/>
            <w:tcW w:w="4500" w:type="dxa"/>
          </w:tcPr>
          <w:p w14:paraId="70CF1D93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Команда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ffffff" w:fill="d9d9d9"/>
            <w:tcBorders/>
            <w:tcW w:w="4500" w:type="dxa"/>
          </w:tcPr>
          <w:p w14:paraId="58B7BA15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Призначення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70FA8440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tasklist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44DE949C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виводить список запущених процесів; з ключем /FI дозволяє фільтрувати за іменем образу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1A860303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taskkill /IM &lt;ім'я&gt; /F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5A34BA13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примусово завершує процес за іменем виконуваного файлу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103BB10C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ping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0224C947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перевіряє доступність вузла мережі за IP або іменем, використовується як для Internet, так і для локальних хостів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40E4AC45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net view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17727118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виводить список комп'ютерів, доступних у поточному домені/робочій групі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320816C7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arp -a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773E6915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показує таблицю відповідності IP- та MAC-адрес пристроїв, з якими нещодавно була взаємодія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5B143345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shutdown /m \\IP /s /t 0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50CBAEAC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надсилає команду вимкнення віддаленому комп'ютеру (потребує прав адміністратора та дозволеного віддаленого доступу)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502AD67B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wmic logicaldisk get size,freespace,caption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04A0AEAB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класичний спосіб отримати розмір і вільне місце дисків (у сучасних Windows частково замінюється PowerShell)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46AFB91C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systeminfo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45F7A09B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виводить детальну інформацію про конфігурацію ОС та апаратне забезпечення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1A1A2DEE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forfiles /D -30 /P &lt;каталог&gt; /M *.zip /C "cmd /c del @file"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067ED7AF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знаходить та обробляє (тут — видаляє) файли за критерієм дати модифікації, старші вказаної кількості днів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500" w:type="dxa"/>
          </w:tcPr>
          <w:p w14:paraId="47B69AFB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w32tm /resync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4500" w:type="dxa"/>
          </w:tcPr>
          <w:p w14:paraId="650AD265">
            <w:pPr>
              <w:pBdr/>
              <w:spacing/>
              <w:ind/>
              <w:rPr>
                <w:color w:val="000000" w:themeColor="text1"/>
                <w:sz w:val="20"/>
                <w:szCs w:val="20"/>
              </w:rPr>
            </w:pP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примушує службу часу Windows негайно синхронізуватися з налаштованим NTP-сервером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color w:val="000000" w:themeColor="text1"/>
                <w:sz w:val="20"/>
                <w:szCs w:val="20"/>
              </w:rPr>
            </w:r>
          </w:p>
        </w:tc>
      </w:tr>
    </w:tbl>
    <w:p w14:paraId="3CC9E393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15E8771">
      <w:pPr>
        <w:pStyle w:val="1929"/>
        <w:pBdr/>
        <w:spacing w:after="100" w:before="200"/>
        <w:ind/>
        <w:rPr>
          <w:color w:val="000000" w:themeColor="text1"/>
        </w:rPr>
      </w:pPr>
      <w:r>
        <w:rPr>
          <w:color w:val="000000" w:themeColor="text1"/>
        </w:rPr>
        <w:t xml:space="preserve">6.3. PowerShell у batch-файлах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951F78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Команди PowerShell викликаються з CMD через powershell -NoProfile -Command "...". Це дозволяє використовувати можливості, яких немає у чистому CMD: Compress-Archive (створення ZIP</w:t>
      </w:r>
      <w:r>
        <w:rPr>
          <w:color w:val="000000" w:themeColor="text1"/>
        </w:rPr>
        <w:t xml:space="preserve">-архівів), Get-PSDrive -PSProvider FileSystem (інформація про диски), Get-Date -Format (гнучке форматування дати/часу незалежно від регіональних налаштувань), Get-Item.Length (точний розмір файлу в байтах) та Send-MailMessage (відправка листів через SMTP).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90E1BE">
      <w:pPr>
        <w:pStyle w:val="1929"/>
        <w:pBdr/>
        <w:spacing w:after="100" w:before="200"/>
        <w:ind/>
        <w:rPr>
          <w:color w:val="000000" w:themeColor="text1"/>
        </w:rPr>
      </w:pPr>
      <w:r>
        <w:rPr>
          <w:color w:val="000000" w:themeColor="text1"/>
        </w:rPr>
        <w:t xml:space="preserve">6.4. NTP та синхронізація часу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0C2DAE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Windows Time Serv</w:t>
      </w:r>
      <w:r>
        <w:rPr>
          <w:color w:val="000000" w:themeColor="text1"/>
        </w:rPr>
        <w:t xml:space="preserve">ice (w32time) відповідає за синхронізацію системного годинника з NTP-сервером. Команда w32tm /resync ініціює негайну синхронізацію; альтернативою є net time /set, що працює через застарілий протокол NetBIOS Time і в сучасних мережах використовується рідко.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4BFE45">
      <w:pPr>
        <w:pStyle w:val="1929"/>
        <w:pBdr/>
        <w:spacing w:after="100" w:before="200"/>
        <w:ind/>
        <w:rPr>
          <w:color w:val="000000" w:themeColor="text1"/>
        </w:rPr>
      </w:pPr>
      <w:r>
        <w:rPr>
          <w:color w:val="000000" w:themeColor="text1"/>
        </w:rPr>
        <w:t xml:space="preserve">6.5. Архівація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D8A4A7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Для архівування каталогу використано вбудований у PowerShell кома</w:t>
      </w:r>
      <w:r>
        <w:rPr>
          <w:color w:val="000000" w:themeColor="text1"/>
        </w:rPr>
        <w:t xml:space="preserve">ндлет Compress-Archive, який не потребує встановлення стороннього ПЗ. Як альтернативу документ до лабораторної допускає використання зовнішніх утиліт 7-Zip або WinRAR через їх командний рядок (7z.exe a архів.zip каталог\*), якщо вони встановлені в системі.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B513F6">
      <w:pPr>
        <w:pStyle w:val="1929"/>
        <w:pBdr/>
        <w:spacing w:after="100" w:before="200"/>
        <w:ind/>
        <w:rPr>
          <w:color w:val="000000" w:themeColor="text1"/>
        </w:rPr>
      </w:pPr>
      <w:r>
        <w:rPr>
          <w:color w:val="000000" w:themeColor="text1"/>
        </w:rPr>
        <w:t xml:space="preserve">6.6. Перевірка дискового простору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4102EA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Класичний варіант — wmic logicaldisk get size,freespace,caption, що в</w:t>
      </w:r>
      <w:r>
        <w:rPr>
          <w:color w:val="000000" w:themeColor="text1"/>
        </w:rPr>
        <w:t xml:space="preserve">иводить розмір і вільне місце для кожного логічного диска в байтах. У скрипті натомість застосовано PowerShell-еквівалент Get-PSDrive -PSProvider FileSystem, оскільки утиліта wmic позначена застарілою (deprecated) починаючи з останніх версій Windows 10/11.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DA3AD8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7. Текст batch-файлу (lab.cmd) з коментарями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11991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@echo off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F5092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F82E3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File       : lab.cmd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42143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Purpose    : Automation of Windows system administration tasks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68288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             (logging, time sync, process analysis, cleanup,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294EC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             archiving, network diagnostics, remote shutdown,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D1689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             disk space check, systeminfo, task scheduler).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098E9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Author     : Student </w:t>
      </w:r>
      <w:r>
        <w:rPr>
          <w:rFonts w:ascii="Consolas" w:hAnsi="Consolas" w:eastAsia="Consolas" w:cs="Consolas"/>
          <w:color w:val="000000" w:themeColor="text1"/>
          <w:sz w:val="16"/>
          <w:szCs w:val="16"/>
          <w:lang w:val="en-US"/>
        </w:rPr>
        <w:t xml:space="preserve">Zinchenko Maksym </w:t>
      </w: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(Lab Work #2, System Programming)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E0E62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8FA2D2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setlocal EnableExtensions EnableDelayedExpansion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6327E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1E987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F7365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If szSmtpServer is left empty, sending is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E96076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skipped and a warning is written to the log instead.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B32B2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E716CE">
      <w:pPr>
        <w:pBdr/>
        <w:spacing w:after="0"/>
        <w:ind/>
        <w:rPr/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"szSmtpServer="</w:t>
      </w:r>
      <w:r/>
    </w:p>
    <w:p w14:paraId="406E94B9">
      <w:pPr>
        <w:pBdr/>
        <w:spacing w:after="0"/>
        <w:ind/>
        <w:rPr/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"nSmtpPort=587"</w:t>
      </w:r>
      <w:r/>
    </w:p>
    <w:p w14:paraId="0F466149">
      <w:pPr>
        <w:pBdr/>
        <w:spacing w:after="0"/>
        <w:ind/>
        <w:rPr/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"szSmtpUser="</w:t>
      </w:r>
      <w:r/>
    </w:p>
    <w:p w14:paraId="1F9750A1">
      <w:pPr>
        <w:pBdr/>
        <w:spacing w:after="0"/>
        <w:ind/>
        <w:rPr/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"szSmtpPass="</w:t>
      </w:r>
      <w:r/>
    </w:p>
    <w:p w14:paraId="3C114659">
      <w:pPr>
        <w:pBdr/>
        <w:spacing w:after="0"/>
        <w:ind/>
        <w:rPr/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"szSmtpFrom="</w:t>
      </w:r>
      <w:r/>
    </w:p>
    <w:p w14:paraId="7785040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"szSmtpTo="</w:t>
      </w: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</w:p>
    <w:p w14:paraId="64C7629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849D8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65AD3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Argument count check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09FA8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FDDEF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if "%~6"==""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FDCCF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echo Error: 6 arguments are expected.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6340D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echo Usage: lab.cmd ^&lt;log^&gt; ^&lt;dirToArchive^&gt; ^&lt;processName^&gt; ^&lt;archiveDir^&gt; ^&lt;remoteIP^&gt; ^&lt;maxLogKB^&gt;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ABEF0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FB3A9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C3488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52B67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BB04B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Named argument variables (Hungarian notation)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BC717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0ACED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"szLogFile=%~1"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4F42D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"szSourceDir=%~2"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970AE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"szProcessName=%~3"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91041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"szArchiveDir=%~4"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DC294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"szRemoteIP=%~5"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E0EE0C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"nMaxLogKB=%~6"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85241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"szScriptDir=%~dp0"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FF7AD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set "szIpListFile=%szScriptDir%ipon.txt"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5641D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09EE8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:Step01_InitLog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E5329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:Step02_SyncTime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5EA3C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:Step03_ListProcesses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66F35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:Step04_KillProcess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7131F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:Step05_CleanTempFiles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986C6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:Step06_CompressAndCopy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710D2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:Step07_CheckYesterdayArchive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1BCC5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:Step08_PurgeOldArchives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DB0AA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:Step09_CheckInternet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7B910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:Step10_CheckAndShutdownRemote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B7436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:Step11_ListNetworkHosts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81CD4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:Step12_CheckIpList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2E3FD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:Step13_CheckLogSize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93E82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:Step14_CheckDiskSpace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4CF84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:Step15_SaveSysteminfo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C3EBC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call :Step16_ShowSchedulerHint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7F010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D35C7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echo Script finished. See "%szLogFile%".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43E26D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endlocal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B4819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AE84D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E5E58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E8922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D3389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1: Check / create the log file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1E78C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FE72A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:Step01_InitLog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498EC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not exist "%szLogFile%"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FD05D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type nul 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5E711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B0868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FDD38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56B61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Log file "%szLogFile%" opened or created.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79A61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F7C0B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5CA1FF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3DDF8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F405E2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A555B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2: NTP time synchronization (auto-starts w32time if needed)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04563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C3FA6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:Step02_SyncTime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3303E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dtOld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953C7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1104B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REM Make sure the Windows Time service is running; w32tm needs it.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A95C4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sc query w32time | find "RUNNING"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0151F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!errorlevel! NEQ 0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D4F0C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net start w32time &gt;&gt; "%szLogFile%"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51124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80701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59DAD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w32tm /resync &gt;&gt; "%szLogFile%"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AC451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!errorlevel! EQU 0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93FEE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set "szSyncStatus=success"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1B4F9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F592C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set "szSyncStatus=FAILED (needs administrator rights / w32time service)"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920F8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1589D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dtNew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110D3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64578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[!dtNew!] Time synchronization: !szSyncStatus!.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77CB9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[!dtNew!]   Old time: !dtOld!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FFA92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[!dtNew!]   New time: !dtNew!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FCCA9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33675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9D762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6016B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1B659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F3D94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3: List running processes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05F0C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80C76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:Step03_ListProcesses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C3FB3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97AEE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9EF25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List of running processes ^(tasklist^):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B05953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tasklist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E4243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18EDF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A0198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7923C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5D2E5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F62E7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4: Terminate the process named in Argument3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60090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55196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:Step04_KillProcess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47A0D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55E629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tasklist /FI "IMAGENAME eq %szProcessName%" 2&gt;nul | find /I "%szProcessName%" &gt;nul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3B23F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!errorlevel! EQU 0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3C1A4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taskkill /IM "%szProcessName%" /F &gt;&gt; "%szLogFile%"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A10ED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!errorlevel! EQU 0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2A6B1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echo [!dtNow!] Process %szProcessName% was found, terminated successfully.&gt;&gt;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40963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5809E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echo [!dtNow!] Process %szProcessName% was found, but termination FAILED.&gt;&gt;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6375A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550E0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38A21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Process %szProcessName% was not found among running processes.&gt;&gt;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6555A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D7B7A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42FFA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E3F25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84267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5A02B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5: Delete *.tmp and temp*.* files in Argument2 directory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F554EA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3A5E3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:Step05_CleanTempFiles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89051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set /a nDeleted=0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592F8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exist "%szSourceDir%\"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C2C566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for %%F in ("%szSourceDir%\*.tmp") do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31D11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del /Q "%%F"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B044B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if !errorlevel! EQU 0 set /a nDeleted+=1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52291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B0422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for %%F in ("%szSourceDir%\temp*.*") do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664BC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if exist "%%F"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5C957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del /Q "%%F"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78BB6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!errorlevel! EQU 0 set /a nDeleted+=1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46A3E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D3A77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EEF81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70E88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7C75D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echo [!dtNow!] Temporary files deleted: !nDeleted! ^(from %szSourceDir%^).&gt;&gt;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C7E2B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F5E18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37790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C4A57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B435E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6: Compress Argument2 directory into a ZIP, copy to Argument4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3201A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EEF83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:Step06_CompressAndCopy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4A681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8598B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for /f %%T in ('powershell -NoProfile -Command "Get-Date -Format yyyyMMdd-HHmmss"') do set "szStamp=%%T"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CC8A26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set "szZipName=%szStamp%.zip"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02F3A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4ECFB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not exist "%szArchiveDir%\" mkdir "%szArchiveDir%"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391AC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10851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powershell -NoProfile -Command ^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C250D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"Compress-Archive -Path '%szSourceDir%\*' -DestinationPath '%szScriptDir%%szZipName%' -Force" ^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AD955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&gt;&gt; "%szLogFile%"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A15C1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2D5C5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exist "%szScriptDir%%szZipName%"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07FB6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copy /Y "%szScriptDir%%szZipName%" "%szArchiveDir%\%szZipName%"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8373F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Archive %szZipName% created and copied to %szArchiveDir%.&gt;&gt;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635B2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3953C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Failed to create archive %szZipName%.&gt;&gt;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0806A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608F6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3E042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EAFA5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8B8D3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A606F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7: Check whether yesterday's archive exists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424FE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990B7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:Step07_CheckYesterdayArchive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56123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D31FE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for /f %%D in ('powershell -NoProfile -Command "(Get-Date).AddDays(-1).ToString('yyyyMMdd')"') do set "szYesterday=%%D"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F6C2C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CE4BF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set "boolFound=0"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E15EB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exist "%szArchiveDir%\"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A21C7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for %%F in ("%szArchiveDir%\%szYesterday%-*.zip") do set "boolFound=1"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31521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C06C8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545DE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"!boolFound!"=="1"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C9474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Archive for the previous day ^(!szYesterday!^) was found.&gt;&gt;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624F3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9AAA4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Archive for the previous day ^(!szYesterday!^) is MISSING.&gt;&gt;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AA5F3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call :SendMail "Lab2: missing archive" "No archive for !szYesterday! found in %szArchiveDir%."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95921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6F474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34A8C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67A5D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270E2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C6638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8: Delete archives older than 30 days in Argument4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AAF86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C271F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:Step08_PurgeOldArchives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5D716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6F65E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set /a nOldFound=0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F0428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exist "%szArchiveDir%\"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1E009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for /f %%C in ('forfiles /P "%szArchiveDir%" /M *.zip /D -30 2^&gt;nul ^| find /c /v ""') do set "nOldFound=%%C"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06E48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forfiles /P "%szArchiveDir%" /D -30 /M *.zip /C "cmd /c del @file"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99BB6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69A2F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echo [!dtNow!] Old archives found and deleted ^(older than 30 days^): !nOldFound!.&gt;&gt;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2E97E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DA757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8CF83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D6AE6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DBDA9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9: Check Internet connectivity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C0E29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F0D1F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:Step09_CheckInternet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A5906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BD1C0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ping -n 2 8.8.8.8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1C1D4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!errorlevel! EQU 0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AA909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Internet connection: available ^(ping 8.8.8.8 succeeded^).&gt;&gt;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44E8C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D2C1A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Internet connection: NOT available.&gt;&gt;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6C7E9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B4618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76642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CB781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B5CB7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6B216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10: Check host at Argument5 and remote shutdown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A9FCB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A4996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:Step10_CheckAndShutdownRemote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9D459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EA9C6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ping -n 2 %szRemoteIP%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9DAC0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!errorlevel! EQU 0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CF51DA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Host %szRemoteIP% is reachable on the network.&gt;&gt;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28C1C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shutdown /m \\%szRemoteIP% /s /t 0 &gt;&gt; "%szLogFile%"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D3C93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!errorlevel! EQU 0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F8CFA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echo [!dtNow!] Shutdown command sent successfully.&gt;&gt;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2D2A6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2294D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echo [!dtNow!] Failed to send shutdown command ^(permissions/firewall/RPC^).&gt;&gt;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91F1A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A01AC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E2508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Host %szRemoteIP% is NOT reachable.&gt;&gt;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E16FB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79ECF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CEDFB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9078A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CBBC0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F0299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11: List computers on the local network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28A4F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94FD2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:Step11_ListNetworkHosts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06BF4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80176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D08B1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List of network hosts ^(net view^):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295D5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net view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1D04C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ARP table ^(arp -a^):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E4843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arp -a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19675D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9CC46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39989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0EAC5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45F14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1291F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12: Check every IP address listed in ipon.txt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E15F4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94629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:Step12_CheckIpList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A14C9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F7722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not exist "%szIpListFile%"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C7387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ipon.txt not found ^(%szIpListFile%^) - step skipped.&gt;&gt;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E3F37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AFA82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71B80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set "boolAllUp=1"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61BF0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for /f "usebackq tokens=* delims=" %%A in ("%szIpListFile%") do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7BB0E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not "%%A"==""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7628D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ping -n 1 %%A &gt;nul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1102E3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if !errorlevel! EQU 0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F5B7C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echo [!dtNow!]   %%A - reachable.&gt;&gt;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AF719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) else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62FAD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echo [!dtNow!]   %%A - NOT REACHABLE.&gt;&gt;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D89A0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set "boolAllUp=0"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BC8A8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6BF2A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7F568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D7024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"!boolAllUp!"=="0"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E7EBD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call :SendMail "Lab2: unreachable host" "One or more IPs from ipon.txt are unreachable. See %szLogFile% for details."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40452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6E641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CC2C55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EB661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1FE6E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710CC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13: Check current log file size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36EA0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1F963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:Step13_CheckLogSize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6A166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E3B1F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for /f %%S in ('powershell -NoProfile -Command "[math]::Round((Get-Item '%szLogFile%').Length/1KB)"') do set "nLogSizeKB=%%S"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965EE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echo [!dtNow!] Current log file size: !nLogSizeKB! KB ^(limit %nMaxLogKB% KB^).&gt;&gt;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D2075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!nLogSizeKB! GTR %nMaxLogKB%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BD0A4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Log file size exceeded the limit!&gt;&gt;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88974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call :SendMail "Lab2: log size exceeded" "Size !nLogSizeKB! KB exceeded the limit of %nMaxLogKB% KB."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0C6D0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08765C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1D51A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2E452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A85EB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597C1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14: Free / used space on all disks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30F52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B61CFC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:Step14_CheckDiskSpace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5A78C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DD8383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20587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Disk space status: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2A815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powershell -NoProfile -Command ^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6F5B7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"Get-PSDrive -PSProvider FileSystem | Select-Object Name,@{N='UsedGB';E={[math]::Round($_.Used/1GB,2)}},@{N='FreeGB';E={[math]::Round($_.Free/1GB,2)}} | Format-Table -AutoSize"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2C592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)&gt;&gt; "%szLogFile%"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16007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8DBF7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EF146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F2805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69865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15: Save systeminfo output to a file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AAF72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E417D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:Step15_SaveSysteminfo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497A2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0C6C2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for /f %%T in ('powershell -NoProfile -Command "Get-Date -Format yyyyMMdd-HHmmss"') do set "szSysStamp=%%T"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446DB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set "szSysFile=%szScriptDir%systeminfo-%szSysStamp%.txt"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3AD25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systeminfo &gt; "%szSysFile%"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CB6FE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echo [!dtNow!] systeminfo output saved to %szSysFile%.&gt;&gt;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A4641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DDC62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DAEC1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8D7CE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A26FD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Step 16: Task Scheduler hint for recurring auto-start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52D69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B7E55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:Step16_ShowSchedulerHint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D026A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E4C94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F382E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For recurring auto-start, use Task Scheduler, e.g.: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ACDF7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  schtasks /create /tn "LR2_Script" /tr "\"%szScriptDir%lab.cmd\" lab.log d:\baza xx.exe d:\archive 192.168.1.2 500" /sc daily /st 09:00 /rl highest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54D330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961C6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57813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15A6D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DE4EE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61E08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Helper: send an email via Send-MailMessage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616AC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Params: %1 - subject, %2 - body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B0491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2F130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:SendMail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57F60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if "%szSmtpServer%"=="" (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8E824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call :GetTimeStamp dtNow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8EB22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echo [!dtNow!] SMTP is not configured - email "%~1" NOT sent ^(see settings block at the top of the script^).&gt;&gt; "%szLogFile%"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E62A4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79855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6A05F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powershell -NoProfile -Command ^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403D8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"$pass = ConvertTo-SecureString '%szSmtpPass%' -AsPlainText -Force; ^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E9A7D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$cred = New-Object System.Management.Automation.PSCredential('%szSmtpUser%', $pass); ^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40351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Send-MailMessage -SmtpServer '%szSmtpServer%' -Port %nSmtpPort% -UseSsl -Credential $cred -From '%szSmtpFrom%' -To '%szSmtpTo%' -Subject '%~1' -Body '%~2'" ^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A89F92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&gt;&gt; "%szLogFile%" 2&gt;&amp;1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EBC8E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190EC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C78D4A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44D99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356F8F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Helper: returns the current date/time as a string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163B0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Param: %1 - variable name to store the result in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CB274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F783ECD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:GetTimeStamp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D09A9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for /f %%T in ('powershell -NoProfile -Command "Get-Date -Format \"yyyy-MM-dd HH:mm:ss\""') do set "%~1=%%T"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4867B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exit /b 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88680E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018E22B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3D99C9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End of file lab.cmd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47D72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REM 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3E0D36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D9FE63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8. Приклад фрагменту log-файлу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D47876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Наведений нижче фрагмент ілюструє очікуваний вигляд журналу після одного запуску скрипта (реальний вміст залежить від стану конкретної машини на момент запуску; для звіту потрібно вставити фактичний фрагмент lab.log зі свого запуску):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4332E24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10:00:01] Log file "lab.log" opened or created.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3F6B2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10:00:03] Time synchronization: success.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49BB2C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10:00:03]   Old time: 2026-09-20 09:59:58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DDE34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10:00:03]   New time: 2026-09-20 10:00:03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487FE3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10:00:05] Process xx.exe was not found among running processes.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2E77A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10:00:06] Temporary files deleted: 4 (from d:\baza).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93ED6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10:00:12] Archive 20260920-100010.zip created and copied to d:\archive.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405CE5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10:00:12] Archive for the previous day (20260919) was found.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BCCDC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10:00:13] Old archives found and deleted (older than 30 days): 1.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698F97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10:00:15] Internet connection: available (ping 8.8.8.8 succeeded).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24CB01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[2026-09-20 10:00:16] Host 192.168.1.2 is NOT reachable.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D4B341">
      <w:pPr>
        <w:pStyle w:val="1980"/>
        <w:pBdr/>
        <w:spacing w:after="150" w:before="300"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53F8992">
      <w:pPr>
        <w:pStyle w:val="1980"/>
        <w:pBdr/>
        <w:spacing w:after="150" w:before="30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9. Скріншоти виконання роботи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F5AE3F">
      <w:pPr>
        <w:pBdr/>
        <w:spacing/>
        <w:ind/>
        <w:rPr>
          <w:highlight w:val="none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16313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66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299834" cy="1631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96.05pt;height:128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/>
      <w:r/>
      <w:r>
        <w:rPr>
          <w:highlight w:val="none"/>
        </w:rPr>
      </w:r>
    </w:p>
    <w:p w14:paraId="265F28A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Рис.1 Результат виконання в консолі</w:t>
      </w:r>
      <w:r>
        <w:rPr>
          <w:highlight w:val="none"/>
        </w:rPr>
      </w:r>
      <w:r>
        <w:rPr>
          <w:highlight w:val="none"/>
        </w:rPr>
      </w:r>
    </w:p>
    <w:p w14:paraId="77DA8DA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455128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620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299834" cy="4551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96.05pt;height:358.3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1D26C5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Рис.</w:t>
      </w:r>
      <w:r>
        <w:rPr>
          <w:highlight w:val="none"/>
          <w:lang w:val="en-US"/>
        </w:rPr>
        <w:t xml:space="preserve">2</w:t>
      </w:r>
      <w:r>
        <w:rPr>
          <w:highlight w:val="none"/>
        </w:rPr>
        <w:t xml:space="preserve"> Результат виконання в </w:t>
      </w:r>
      <w:r>
        <w:rPr>
          <w:highlight w:val="none"/>
          <w:lang w:val="en-US"/>
        </w:rPr>
        <w:t xml:space="preserve">lab.log</w:t>
      </w:r>
      <w:r>
        <w:rPr>
          <w:highlight w:val="none"/>
        </w:rPr>
      </w:r>
      <w:r>
        <w:rPr>
          <w:highlight w:val="none"/>
        </w:rPr>
      </w:r>
    </w:p>
    <w:p w14:paraId="668076E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9FEA9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56725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321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299834" cy="3567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96.05pt;height:280.8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7C3911B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Рис.</w:t>
      </w:r>
      <w:r>
        <w:rPr>
          <w:highlight w:val="none"/>
          <w:lang w:val="en-US"/>
        </w:rPr>
        <w:t xml:space="preserve">3</w:t>
      </w:r>
      <w:r>
        <w:rPr>
          <w:highlight w:val="none"/>
        </w:rPr>
        <w:t xml:space="preserve"> Результат виконання в </w:t>
      </w:r>
      <w:r>
        <w:rPr>
          <w:highlight w:val="none"/>
          <w:lang w:val="en-US"/>
        </w:rPr>
        <w:t xml:space="preserve">lab.log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96A4B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284825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079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299834" cy="2848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96.05pt;height:224.2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3911B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Рис.</w:t>
      </w:r>
      <w:r>
        <w:rPr>
          <w:highlight w:val="none"/>
          <w:lang w:val="en-US"/>
        </w:rPr>
        <w:t xml:space="preserve">4</w:t>
      </w:r>
      <w:r>
        <w:rPr>
          <w:highlight w:val="none"/>
        </w:rPr>
        <w:t xml:space="preserve"> Результат виконання в </w:t>
      </w:r>
      <w:r>
        <w:rPr>
          <w:highlight w:val="none"/>
          <w:lang w:val="uk-UA"/>
        </w:rPr>
        <w:t xml:space="preserve">головній папці проекту (створено архів </w:t>
      </w:r>
      <w:r>
        <w:rPr>
          <w:highlight w:val="none"/>
          <w:lang w:val="en-US"/>
        </w:rPr>
        <w:t xml:space="preserve">lab.log </w:t>
      </w:r>
      <w:r>
        <w:rPr>
          <w:highlight w:val="none"/>
          <w:lang w:val="uk-UA"/>
        </w:rPr>
        <w:t xml:space="preserve">та </w:t>
      </w:r>
      <w:r>
        <w:rPr>
          <w:highlight w:val="none"/>
          <w:lang w:val="en-US"/>
        </w:rPr>
        <w:t xml:space="preserve">systeminfo...)</w:t>
      </w:r>
      <w:r>
        <w:rPr>
          <w:highlight w:val="none"/>
        </w:rPr>
      </w:r>
    </w:p>
    <w:p w14:paraId="5152AA6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B4117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412000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6872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299834" cy="41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96.05pt;height:324.4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7C3911B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Рис.</w:t>
      </w:r>
      <w:r>
        <w:rPr>
          <w:highlight w:val="none"/>
        </w:rPr>
        <w:t xml:space="preserve">5 Результат виконання в </w:t>
      </w:r>
      <w:r>
        <w:rPr>
          <w:highlight w:val="none"/>
          <w:lang w:val="en-US"/>
        </w:rPr>
        <w:t xml:space="preserve">systeminfo</w:t>
      </w:r>
      <w:r>
        <w:rPr>
          <w:highlight w:val="none"/>
        </w:rPr>
      </w:r>
    </w:p>
    <w:p w14:paraId="2C90A924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10. Планувальник завдань (автозапуск)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60B636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Приклад команди створення регулярного щоденного завдання о 9:00 з правами найвищого рівня: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FA1758">
      <w:pPr>
        <w:pBdr/>
        <w:spacing w:after="0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schtasks /create /tn "LR2_Script" /tr "\"C:\path\lab.cmd\" lab.log d:\baza xx.exe d:\archive 192.168.1.2 500" /sc daily /st 09:00 /rl highest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1313DD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Альтернативно завдання можна створити вручну через графічний інтерфейс Планувальника завдань (taskschd.msc), вказавши тригер (Daily) та дію (Start a program → lab.cmd з відповідними аргументами).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97E7FC">
      <w:pPr>
        <w:pStyle w:val="1980"/>
        <w:pBdr/>
        <w:spacing w:after="150" w:before="300"/>
        <w:ind/>
        <w:rPr>
          <w:color w:val="000000" w:themeColor="text1"/>
        </w:rPr>
      </w:pPr>
      <w:r>
        <w:rPr>
          <w:color w:val="000000" w:themeColor="text1"/>
        </w:rPr>
        <w:t xml:space="preserve">Висновки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8BE7A4"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</w:rPr>
        <w:t xml:space="preserve">У результаті виконання лабораторної роботи розроблено пакетний файл lab.cmd, що автоматизує типовий набі</w:t>
      </w:r>
      <w:r>
        <w:rPr>
          <w:color w:val="000000" w:themeColor="text1"/>
        </w:rPr>
        <w:t xml:space="preserve">р завдань системного адміністрування Windows: ведення журналу, синхронізацію часу, аналіз і завершення процесів, очищення тимчасових файлів, архівування з ротацією застарілих архівів, мережну діагностику, віддалене вимкнення ПК, контроль дискового простору</w:t>
      </w:r>
      <w:r>
        <w:rPr>
          <w:color w:val="000000" w:themeColor="text1"/>
        </w:rPr>
        <w:t xml:space="preserve"> та розміру журналу, а також збереження системної інформації. Під час роботи закріплено практичні навички роботи із внутрішніми та зовнішніми командами CMD, циклами й умовними операторами batch-мови, а також інтеграцією PowerShell-команд у пакетні скрипти.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354E34">
      <w:pPr>
        <w:pBdr/>
        <w:spacing/>
        <w:ind/>
        <w:rPr/>
      </w:pPr>
      <w:r/>
      <w:r/>
    </w:p>
    <w:p w14:paraId="364EB6C5">
      <w:pPr>
        <w:pBdr/>
        <w:spacing/>
        <w:ind/>
        <w:rPr/>
      </w:pPr>
      <w:r/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h="16838" w:orient="portrait" w:w="11906"/>
      <w:pgMar w:top="426" w:right="567" w:bottom="1418" w:left="1418" w:header="283" w:footer="283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2B049B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4F2984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Journal">
    <w:panose1 w:val="05040102010807070707"/>
  </w:font>
  <w:font w:name="Wingdings">
    <w:panose1 w:val="05000000000000000000"/>
  </w:font>
  <w:font w:name="Symbol">
    <w:panose1 w:val="05050102010706020507"/>
  </w:font>
  <w:font w:name="Peterburg">
    <w:panose1 w:val="05040102010807070707"/>
  </w:font>
  <w:font w:name="Tahoma">
    <w:panose1 w:val="020B0604030504040204"/>
  </w:font>
  <w:font w:name="Courier New">
    <w:panose1 w:val="02070309020205020404"/>
  </w:font>
  <w:font w:name="ISOCPEU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781EB1">
    <w:pPr>
      <w:pStyle w:val="198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F7DFE3">
    <w:pPr>
      <w:pStyle w:val="198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CF16D7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83785C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BE988F" w14:textId="77777777">
    <w:pPr>
      <w:pStyle w:val="1985"/>
      <w:pBdr/>
      <w:spacing/>
      <w:ind w:left="-142"/>
      <w:rPr/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0" allowOverlap="1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Line 3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Line 4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Line 5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Line 6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Line 7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Line 8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Line 9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Line 1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Line 1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Line 12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591C93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1C2B20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A34943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14C36B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70B88F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589B5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68C203" w14:textId="545E331B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5</w:t>
                            </w: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AA7048" w14:textId="1DD50BAD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09.000 –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Лаб2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 w14:paraId="0413A946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 w14:paraId="1B54A549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7728;o:allowoverlap:true;o:allowincell:false;mso-position-horizontal-relative:page;margin-left:56.25pt;mso-position-horizontal:absolute;mso-position-vertical-relative:page;margin-top:19.50pt;mso-position-vertical:absolute;width:518.80pt;height:802.30pt;mso-wrap-distance-left:9.00pt;mso-wrap-distance-top:0.00pt;mso-wrap-distance-right:9.00pt;mso-wrap-distance-bottom:0.00pt;" coordorigin="0,0" coordsize="200,200">
              <v:shape id="shape 1" o:spid="_x0000_s1" o:spt="1" type="#_x0000_t1" style="position:absolute;left:0;top:0;width:200;height:200;visibility:visible;" filled="f" strokecolor="#000000" strokeweight="2.00pt"/>
              <v:line id="shape 2" o:spid="_x0000_s2" style="position:absolute;left:0;text-align:left;z-index:251657728;visibility:visible;" from="0.0pt,0.0pt" to="200.0pt,200.0pt" filled="f" strokecolor="#000000" strokeweight="2.00pt"/>
              <v:line id="shape 3" o:spid="_x0000_s3" style="position:absolute;left:0;text-align:left;z-index:251657728;visibility:visible;" from="0.0pt,0.0pt" to="200.0pt,200.0pt" filled="f" strokecolor="#000000" strokeweight="2.00pt"/>
              <v:line id="shape 4" o:spid="_x0000_s4" style="position:absolute;left:0;text-align:left;z-index:251657728;visibility:visible;" from="0.0pt,0.0pt" to="200.0pt,200.0pt" filled="f" strokecolor="#000000" strokeweight="2.00pt"/>
              <v:line id="shape 5" o:spid="_x0000_s5" style="position:absolute;left:0;text-align:left;z-index:251657728;visibility:visible;" from="0.0pt,0.0pt" to="200.0pt,200.0pt" filled="f" strokecolor="#000000" strokeweight="2.00pt"/>
              <v:line id="shape 6" o:spid="_x0000_s6" style="position:absolute;left:0;text-align:left;z-index:251657728;visibility:visible;" from="0.0pt,0.0pt" to="200.0pt,200.0pt" filled="f" strokecolor="#000000" strokeweight="2.00pt"/>
              <v:line id="shape 7" o:spid="_x0000_s7" style="position:absolute;left:0;text-align:left;z-index:251657728;visibility:visible;" from="0.0pt,0.0pt" to="200.0pt,200.0pt" filled="f" strokecolor="#000000" strokeweight="2.00pt"/>
              <v:line id="shape 8" o:spid="_x0000_s8" style="position:absolute;left:0;text-align:left;z-index:251657728;visibility:visible;" from="0.0pt,0.0pt" to="200.0pt,200.0pt" filled="f" strokecolor="#000000" strokeweight="2.00pt"/>
              <v:line id="shape 9" o:spid="_x0000_s9" style="position:absolute;left:0;text-align:left;z-index:251657728;visibility:visible;" from="0.0pt,0.0pt" to="200.0pt,200.0pt" filled="f" strokecolor="#000000" strokeweight="1.00pt"/>
              <v:line id="shape 10" o:spid="_x0000_s10" style="position:absolute;left:0;text-align:left;z-index:251657728;visibility:visible;" from="0.0pt,0.0pt" to="200.0pt,200.0pt" filled="f" strokecolor="#000000" strokeweight="2.00pt"/>
              <v:line id="shape 11" o:spid="_x0000_s11" style="position:absolute;left:0;text-align:left;z-index:251657728;visibility:visible;" from="0.0pt,0.0pt" to="200.0pt,200.0pt" filled="f" strokecolor="#000000" strokeweight="1.00pt"/>
              <v:shape id="shape 12" o:spid="_x0000_s12" o:spt="1" type="#_x0000_t1" style="position:absolute;left:0;top:196;width:10;height:3;v-text-anchor:top;visibility:visible;" filled="f" stroked="f">
                <v:textbox inset="0,0,0,0">
                  <w:txbxContent>
                    <w:p w14:paraId="2B591C93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11;top:196;width:10;height:3;v-text-anchor:top;visibility:visible;" filled="f" stroked="f">
                <v:textbox inset="0,0,0,0">
                  <w:txbxContent>
                    <w:p w14:paraId="561C2B20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22;top:196;width:25;height:3;v-text-anchor:top;visibility:visible;" filled="f" stroked="f">
                <v:textbox inset="0,0,0,0">
                  <w:txbxContent>
                    <w:p w14:paraId="0AA34943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49;top:196;width:15;height:3;v-text-anchor:top;visibility:visible;" filled="f" stroked="f">
                <v:textbox inset="0,0,0,0">
                  <w:txbxContent>
                    <w:p w14:paraId="3014C36B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66;top:196;width:10;height:3;v-text-anchor:top;visibility:visible;" filled="f" stroked="f">
                <v:textbox inset="0,0,0,0">
                  <w:txbxContent>
                    <w:p w14:paraId="4E70B88F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89;top:189;width:10;height:3;v-text-anchor:top;visibility:visible;" filled="f" stroked="f">
                <v:textbox inset="0,0,0,0">
                  <w:txbxContent>
                    <w:p w14:paraId="222589B5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189;top:194;width:10;height:4;v-text-anchor:top;visibility:visible;" filled="f" stroked="f">
                <v:textbox inset="0,0,0,0">
                  <w:txbxContent>
                    <w:p w14:paraId="1E68C203" w14:textId="545E331B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5</w:t>
                      </w: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</w:rPr>
                      </w:r>
                      <w:r>
                        <w:rPr>
                          <w:sz w:val="24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77;top:192;width:110;height:4;v-text-anchor:top;visibility:visible;" filled="f" stroked="f">
                <v:textbox inset="0,0,0,0">
                  <w:txbxContent>
                    <w:p w14:paraId="7BAA7048" w14:textId="1DD50BAD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09.000 –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Лаб2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</w:p>
                    <w:p w14:paraId="0413A946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 w14:paraId="1B54A549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74B136" w14:textId="77777777">
    <w:pPr>
      <w:pStyle w:val="1980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0560" behindDoc="0" locked="0" layoutInCell="1" allowOverlap="1">
              <wp:simplePos x="0" y="0"/>
              <wp:positionH relativeFrom="page">
                <wp:posOffset>708660</wp:posOffset>
              </wp:positionH>
              <wp:positionV relativeFrom="page">
                <wp:posOffset>251460</wp:posOffset>
              </wp:positionV>
              <wp:extent cx="6588760" cy="10188575"/>
              <wp:effectExtent l="0" t="0" r="21590" b="41275"/>
              <wp:wrapNone/>
              <wp:docPr id="2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Line 23"/>
                      <wps:cNvSp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Line 24"/>
                      <wps:cNvSp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Line 25"/>
                      <wps:cNvSp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Line 26"/>
                      <wps:cNvSpPr/>
                      <wps:spPr bwMode="auto">
                        <a:xfrm>
                          <a:off x="5111" y="17192"/>
                          <a:ext cx="0" cy="280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Line 27"/>
                      <wps:cNvSp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28"/>
                      <wps:cNvSp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Line 29"/>
                      <wps:cNvSp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Line 3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Line 3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C79500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B6AFD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4FF824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80FD88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231747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BAC566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8F847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385ED4" w14:textId="1687D031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09.000 –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Лаб2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Sp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Line 41"/>
                      <wps:cNvSp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Line 42"/>
                      <wps:cNvSp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Line 43"/>
                      <wps:cNvSp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Line 44"/>
                      <wps:cNvSp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B00DF74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9818907" w14:textId="630DABF3"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</w:rPr>
                                <w:t xml:space="preserve">Зінченко М. В.</w:t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614"/>
                          <a:ext cx="5073" cy="882"/>
                          <a:chOff x="0" y="0"/>
                          <a:chExt cx="21132" cy="57316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5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756E9D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85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78D7260" w14:textId="5F60D58E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 xml:space="preserve">Власенко О.В.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60F2E1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Реценз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C0546CE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E7C173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A55872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506911A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Зав.каф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8CFC644" w14:textId="276186A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Вакалюк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 Т.А.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Sp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0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95962F" w14:textId="77777777">
                            <w:pPr>
                              <w:pStyle w:val="1987"/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Sp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Line 63"/>
                      <wps:cNvSp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Line 64"/>
                      <wps:cNvSp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4F2A48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Літ.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A48D2B" w14:textId="38A44BF2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</w:t>
                            </w:r>
                            <w:r>
                              <w:rPr>
                                <w:sz w:val="18"/>
                              </w:rPr>
                              <w:t xml:space="preserve">р</w:t>
                            </w:r>
                            <w:r>
                              <w:rPr>
                                <w:sz w:val="18"/>
                              </w:rPr>
                              <w:t xml:space="preserve">к</w:t>
                            </w:r>
                            <w:r>
                              <w:rPr>
                                <w:sz w:val="18"/>
                              </w:rPr>
                              <w:t xml:space="preserve">ушів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ED5046" w14:textId="02075A1A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 xml:space="preserve">1</w:t>
                            </w:r>
                            <w:r>
                              <w:rPr>
                                <w:iCs/>
                                <w:sz w:val="18"/>
                                <w:lang w:val="en-US"/>
                              </w:rPr>
                              <w:t xml:space="preserve">4</w:t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</w:p>
                          <w:p w14:paraId="113B9A35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Sp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Line 69"/>
                      <wps:cNvSp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568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C5898" w14:textId="203A2E53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ФІКТ, гр.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ІПЗ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2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5</w:t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0" o:spid="_x0000_s0000" style="position:absolute;z-index:251650560;o:allowoverlap:true;o:allowincell:true;mso-position-horizontal-relative:page;margin-left:55.80pt;mso-position-horizontal:absolute;mso-position-vertical-relative:page;margin-top:19.80pt;mso-position-vertical:absolute;width:518.80pt;height:802.25pt;mso-wrap-distance-left:9.00pt;mso-wrap-distance-top:0.00pt;mso-wrap-distance-right:9.00pt;mso-wrap-distance-bottom:0.00pt;" coordorigin="0,0" coordsize="200,200">
              <v:shape id="shape 21" o:spid="_x0000_s21" o:spt="1" type="#_x0000_t1" style="position:absolute;left:0;top:0;width:200;height:200;visibility:visible;" filled="f" strokecolor="#000000" strokeweight="2.00pt"/>
              <v:line id="shape 22" o:spid="_x0000_s22" style="position:absolute;left:0;text-align:left;z-index:251650560;visibility:visible;" from="0.0pt,0.0pt" to="200.0pt,200.0pt" filled="f" strokecolor="#000000" strokeweight="2.00pt"/>
              <v:line id="shape 23" o:spid="_x0000_s23" style="position:absolute;left:0;text-align:left;z-index:251650560;visibility:visible;" from="0.0pt,0.0pt" to="200.0pt,200.0pt" filled="f" strokecolor="#000000" strokeweight="2.00pt"/>
              <v:line id="shape 24" o:spid="_x0000_s24" style="position:absolute;left:0;text-align:left;z-index:251650560;visibility:visible;" from="0.0pt,0.0pt" to="200.0pt,200.0pt" filled="f" strokecolor="#000000" strokeweight="2.00pt"/>
              <v:line id="shape 25" o:spid="_x0000_s25" style="position:absolute;left:0;text-align:left;z-index:251650560;visibility:visible;" from="0.0pt,0.0pt" to="200.0pt,200.0pt" filled="f" strokecolor="#000000" strokeweight="2.00pt"/>
              <v:line id="shape 26" o:spid="_x0000_s26" style="position:absolute;left:0;text-align:left;z-index:251650560;visibility:visible;" from="0.0pt,0.0pt" to="200.0pt,200.0pt" filled="f" strokecolor="#000000" strokeweight="2.00pt"/>
              <v:line id="shape 27" o:spid="_x0000_s27" style="position:absolute;left:0;text-align:left;z-index:251650560;visibility:visible;" from="0.0pt,0.0pt" to="200.0pt,200.0pt" filled="f" strokecolor="#000000" strokeweight="2.00pt"/>
              <v:line id="shape 28" o:spid="_x0000_s28" style="position:absolute;left:0;text-align:left;z-index:251650560;visibility:visible;" from="0.0pt,0.0pt" to="200.0pt,200.0pt" filled="f" strokecolor="#000000" strokeweight="2.00pt"/>
              <v:line id="shape 29" o:spid="_x0000_s29" style="position:absolute;left:0;text-align:left;z-index:251650560;visibility:visible;" from="0.0pt,0.0pt" to="200.0pt,200.0pt" filled="f" strokecolor="#000000" strokeweight="1.00pt"/>
              <v:line id="shape 30" o:spid="_x0000_s30" style="position:absolute;left:0;text-align:left;z-index:251650560;visibility:visible;" from="0.0pt,0.0pt" to="200.0pt,200.0pt" filled="f" strokecolor="#000000" strokeweight="1.00pt"/>
              <v:shape id="shape 31" o:spid="_x0000_s31" o:spt="1" type="#_x0000_t1" style="position:absolute;left:0;top:179;width:8;height:3;v-text-anchor:top;visibility:visible;" filled="f" stroked="f">
                <v:textbox inset="0,0,0,0">
                  <w:txbxContent>
                    <w:p w14:paraId="74C79500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10;top:179;width:11;height:3;v-text-anchor:top;visibility:visible;" filled="f" stroked="f">
                <v:textbox inset="0,0,0,0">
                  <w:txbxContent>
                    <w:p w14:paraId="0D3B6AFD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22;top:179;width:25;height:3;v-text-anchor:top;visibility:visible;" filled="f" stroked="f">
                <v:textbox inset="0,0,0,0">
                  <w:txbxContent>
                    <w:p w14:paraId="584FF824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49;top:179;width:15;height:3;v-text-anchor:top;visibility:visible;" filled="f" stroked="f">
                <v:textbox inset="0,0,0,0">
                  <w:txbxContent>
                    <w:p w14:paraId="1280FD88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66;top:179;width:10;height:3;v-text-anchor:top;visibility:visible;" filled="f" stroked="f">
                <v:textbox inset="0,0,0,0">
                  <w:txbxContent>
                    <w:p w14:paraId="67231747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59;top:182;width:14;height:3;v-text-anchor:top;visibility:visible;" filled="f" stroked="f">
                <v:textbox inset="0,0,0,0">
                  <w:txbxContent>
                    <w:p w14:paraId="7BBAC566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159;top:186;width:14;height:3;v-text-anchor:top;visibility:visible;" filled="f" stroked="f">
                <v:textbox inset="0,0,0,0">
                  <w:txbxContent>
                    <w:p w14:paraId="29D8F847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1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77;top:174;width:121;height:5;v-text-anchor:top;visibility:visible;" filled="f" stroked="f">
                <v:textbox inset="0,0,0,0">
                  <w:txbxContent>
                    <w:p w14:paraId="01385ED4" w14:textId="1687D031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09.000 – 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Лаб2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</w:p>
                  </w:txbxContent>
                </v:textbox>
              </v:shape>
              <v:line id="shape 39" o:spid="_x0000_s39" style="position:absolute;left:0;text-align:left;z-index:251650560;visibility:visible;" from="77.6pt,174.8pt" to="199.2pt,180.5pt" filled="f" strokecolor="#000000" strokeweight="2.00pt"/>
              <v:line id="shape 40" o:spid="_x0000_s40" style="position:absolute;left:0;text-align:left;z-index:251650560;visibility:visible;" from="77.6pt,174.8pt" to="199.2pt,180.5pt" filled="f" strokecolor="#000000" strokeweight="2.00pt"/>
              <v:line id="shape 41" o:spid="_x0000_s41" style="position:absolute;left:0;text-align:left;z-index:251650560;visibility:visible;" from="77.6pt,174.8pt" to="199.2pt,180.5pt" filled="f" strokecolor="#000000" strokeweight="1.00pt"/>
              <v:line id="shape 42" o:spid="_x0000_s42" style="position:absolute;left:0;text-align:left;z-index:251650560;visibility:visible;" from="77.6pt,174.8pt" to="199.2pt,180.5pt" filled="f" strokecolor="#000000" strokeweight="1.00pt"/>
              <v:line id="shape 43" o:spid="_x0000_s43" style="position:absolute;left:0;text-align:left;z-index:251650560;visibility:visible;" from="77.6pt,174.8pt" to="199.2pt,180.5pt" filled="f" strokecolor="#000000" strokeweight="1.00pt"/>
              <v:group id="group 44" o:spid="_x0000_s0000" style="position:absolute;left:0;top:182;width:48;height:3;" coordorigin="0,0" coordsize="199,200">
                <v:shape id="shape 45" o:spid="_x0000_s45" o:spt="1" type="#_x0000_t1" style="position:absolute;left:0;top:0;width:88;height:200;v-text-anchor:top;visibility:visible;" filled="f" stroked="f">
                  <v:textbox inset="0,0,0,0">
                    <w:txbxContent>
                      <w:p w14:paraId="4B00DF74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92;top:0;width:107;height:200;v-text-anchor:top;visibility:visible;" filled="f" stroked="f">
                  <v:textbox inset="0,0,0,0">
                    <w:txbxContent>
                      <w:p w14:paraId="59818907" w14:textId="630DABF3">
                        <w:pPr>
                          <w:pBdr/>
                          <w:spacing/>
                          <w:ind/>
                          <w:rPr>
                            <w:i/>
                            <w:color w:val="ff0000"/>
                            <w:sz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</w:rPr>
                          <w:t xml:space="preserve">Зінченко М. В.</w:t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47" o:spid="_x0000_s0000" style="position:absolute;left:0;top:186;width:50;height:8;" coordorigin="0,0" coordsize="211,573">
                <v:shape id="shape 48" o:spid="_x0000_s48" o:spt="1" type="#_x0000_t1" style="position:absolute;left:0;top:0;width:88;height:573;v-text-anchor:top;visibility:visible;" filled="f" stroked="f">
                  <v:textbox inset="0,0,0,0">
                    <w:txbxContent>
                      <w:p w14:paraId="23756E9D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Перевір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9" o:spid="_x0000_s49" o:spt="1" type="#_x0000_t1" style="position:absolute;left:92;top:0;width:118;height:200;v-text-anchor:top;visibility:visible;" filled="f" stroked="f">
                  <v:textbox inset="0,0,0,0">
                    <w:txbxContent>
                      <w:p w14:paraId="778D7260" w14:textId="5F60D58E">
                        <w:pPr>
                          <w:pStyle w:val="1987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 xml:space="preserve">Власенко О.В.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0" o:spid="_x0000_s0000" style="position:absolute;left:0;top:189;width:48;height:3;" coordorigin="0,0" coordsize="203,200">
                <v:shape id="shape 51" o:spid="_x0000_s51" o:spt="1" type="#_x0000_t1" style="position:absolute;left:0;top:0;width:88;height:200;v-text-anchor:top;visibility:visible;" filled="f" stroked="f">
                  <v:textbox inset="0,0,0,0">
                    <w:txbxContent>
                      <w:p w14:paraId="5A60F2E1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Реценз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2" o:spid="_x0000_s52" o:spt="1" type="#_x0000_t1" style="position:absolute;left:96;top:0;width:107;height:200;v-text-anchor:top;visibility:visible;" filled="f" stroked="f">
                  <v:textbox inset="0,0,0,0">
                    <w:txbxContent>
                      <w:p w14:paraId="7C0546CE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3" o:spid="_x0000_s0000" style="position:absolute;left:0;top:193;width:48;height:3;" coordorigin="0,0" coordsize="199,200">
                <v:shape id="shape 54" o:spid="_x0000_s54" o:spt="1" type="#_x0000_t1" style="position:absolute;left:0;top:0;width:88;height:200;v-text-anchor:top;visibility:visible;" filled="f" stroked="f">
                  <v:textbox inset="0,0,0,0">
                    <w:txbxContent>
                      <w:p w14:paraId="79E7C173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5" o:spid="_x0000_s55" o:spt="1" type="#_x0000_t1" style="position:absolute;left:92;top:0;width:107;height:200;v-text-anchor:top;visibility:visible;" filled="f" stroked="f">
                  <v:textbox inset="0,0,0,0">
                    <w:txbxContent>
                      <w:p w14:paraId="42A55872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6" o:spid="_x0000_s0000" style="position:absolute;left:0;top:196;width:48;height:3;" coordorigin="0,0" coordsize="199,200">
                <v:shape id="shape 57" o:spid="_x0000_s57" o:spt="1" type="#_x0000_t1" style="position:absolute;left:0;top:0;width:88;height:200;v-text-anchor:top;visibility:visible;" filled="f" stroked="f">
                  <v:textbox inset="0,0,0,0">
                    <w:txbxContent>
                      <w:p w14:paraId="7506911A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Зав.каф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8" o:spid="_x0000_s58" o:spt="1" type="#_x0000_t1" style="position:absolute;left:92;top:0;width:107;height:200;v-text-anchor:top;visibility:visible;" filled="f" stroked="f">
                  <v:textbox inset="0,0,0,0">
                    <w:txbxContent>
                      <w:p w14:paraId="58CFC644" w14:textId="276186A7">
                        <w:pPr>
                          <w:pStyle w:val="1987"/>
                          <w:pBdr/>
                          <w:spacing/>
                          <w:ind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Вакалюк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 Т.А.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line id="shape 59" o:spid="_x0000_s59" style="position:absolute;left:0;text-align:left;z-index:251650560;visibility:visible;" from="92.8pt,0.0pt" to="200.0pt,200.0pt" filled="f" strokecolor="#000000" strokeweight="2.00pt"/>
              <v:shape id="shape 60" o:spid="_x0000_s60" o:spt="1" type="#_x0000_t1" style="position:absolute;left:77;top:185;width:62;height:10;v-text-anchor:top;visibility:visible;" filled="f" stroked="f">
                <v:textbox inset="0,0,0,0">
                  <w:txbxContent>
                    <w:p w14:paraId="7095962F" w14:textId="77777777">
                      <w:pPr>
                        <w:pStyle w:val="1987"/>
                        <w:pBdr/>
                        <w:spacing w:before="120"/>
                        <w:ind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</w:p>
                  </w:txbxContent>
                </v:textbox>
              </v:shape>
              <v:line id="shape 61" o:spid="_x0000_s61" style="position:absolute;left:0;text-align:left;z-index:251650560;visibility:visible;" from="77.6pt,185.6pt" to="140.5pt,195.6pt" filled="f" strokecolor="#000000" strokeweight="2.00pt"/>
              <v:line id="shape 62" o:spid="_x0000_s62" style="position:absolute;left:0;text-align:left;z-index:251650560;visibility:visible;" from="77.6pt,185.6pt" to="140.5pt,195.6pt" filled="f" strokecolor="#000000" strokeweight="2.00pt"/>
              <v:line id="shape 63" o:spid="_x0000_s63" style="position:absolute;left:0;text-align:left;z-index:251650560;visibility:visible;" from="77.6pt,185.6pt" to="140.5pt,195.6pt" filled="f" strokecolor="#000000" strokeweight="2.00pt"/>
              <v:shape id="shape 64" o:spid="_x0000_s64" o:spt="1" type="#_x0000_t1" style="position:absolute;left:142;top:182;width:14;height:3;v-text-anchor:top;visibility:visible;" filled="f" stroked="f">
                <v:textbox inset="0,0,0,0">
                  <w:txbxContent>
                    <w:p w14:paraId="2F4F2A48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Літ.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175;top:182;width:23;height:3;v-text-anchor:top;visibility:visible;" filled="f" stroked="f">
                <v:textbox inset="0,0,0,0">
                  <w:txbxContent>
                    <w:p w14:paraId="5DA48D2B" w14:textId="38A44BF2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</w:t>
                      </w:r>
                      <w:r>
                        <w:rPr>
                          <w:sz w:val="18"/>
                        </w:rPr>
                        <w:t xml:space="preserve">р</w:t>
                      </w:r>
                      <w:r>
                        <w:rPr>
                          <w:sz w:val="18"/>
                        </w:rPr>
                        <w:t xml:space="preserve">к</w:t>
                      </w:r>
                      <w:r>
                        <w:rPr>
                          <w:sz w:val="18"/>
                        </w:rPr>
                        <w:t xml:space="preserve">ушів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175;top:186;width:23;height:3;v-text-anchor:top;visibility:visible;" filled="f" stroked="f">
                <v:textbox inset="0,0,0,0">
                  <w:txbxContent>
                    <w:p w14:paraId="03ED5046" w14:textId="02075A1A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 xml:space="preserve">1</w:t>
                      </w:r>
                      <w:r>
                        <w:rPr>
                          <w:iCs/>
                          <w:sz w:val="18"/>
                          <w:lang w:val="en-US"/>
                        </w:rPr>
                        <w:t xml:space="preserve">4</w:t>
                      </w:r>
                      <w:r>
                        <w:rPr>
                          <w:iCs/>
                          <w:sz w:val="18"/>
                        </w:rPr>
                      </w:r>
                    </w:p>
                    <w:p w14:paraId="113B9A35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</w:p>
                  </w:txbxContent>
                </v:textbox>
              </v:shape>
              <v:line id="shape 67" o:spid="_x0000_s67" style="position:absolute;left:0;text-align:left;z-index:251650560;visibility:visible;" from="175.9pt,186.1pt" to="199.2pt,189.2pt" filled="f" strokecolor="#000000" strokeweight="1.00pt"/>
              <v:line id="shape 68" o:spid="_x0000_s68" style="position:absolute;left:0;text-align:left;z-index:251650560;visibility:visible;" from="175.9pt,186.1pt" to="199.2pt,189.2pt" filled="f" strokecolor="#000000" strokeweight="1.00pt"/>
              <v:shape id="shape 69" o:spid="_x0000_s69" o:spt="1" type="#_x0000_t1" style="position:absolute;left:142;top:192;width:55;height:5;v-text-anchor:top;visibility:visible;" filled="f" stroked="f">
                <v:textbox inset="0,0,0,0">
                  <w:txbxContent>
                    <w:p w14:paraId="5FAC5898" w14:textId="203A2E53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ФІКТ, гр.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ІПЗ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2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3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Cs w:val="28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5</w:t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41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0005F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75865D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FE320A0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4">
    <w:nsid w:val="12CD02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3CC36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2A073E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">
    <w:nsid w:val="24B01B94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8">
    <w:nsid w:val="26EA248F"/>
    <w:lvl w:ilvl="0">
      <w:isLgl w:val="false"/>
      <w:lvlJc w:val="left"/>
      <w:lvlText w:val="%1."/>
      <w:numFmt w:val="decimal"/>
      <w:pPr>
        <w:pBdr/>
        <w:spacing/>
        <w:ind w:hanging="360" w:left="43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2"/>
      </w:pPr>
      <w:rPr/>
      <w:start w:val="1"/>
      <w:suff w:val="tab"/>
    </w:lvl>
  </w:abstractNum>
  <w:abstractNum w:abstractNumId="9">
    <w:nsid w:val="2B935DC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0">
    <w:nsid w:val="2D4B50BF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1">
    <w:nsid w:val="3024045F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2">
    <w:nsid w:val="3052094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0A312A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27A209E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15">
    <w:nsid w:val="336263A3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6">
    <w:nsid w:val="33AA4A2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7">
    <w:nsid w:val="34294C8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4AB5194"/>
    <w:lvl w:ilvl="0">
      <w:isLgl w:val="false"/>
      <w:lvlJc w:val="left"/>
      <w:lvlText w:val="%1."/>
      <w:numFmt w:val="decimal"/>
      <w:pPr>
        <w:pBdr/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6"/>
      </w:pPr>
      <w:rPr/>
      <w:start w:val="1"/>
      <w:suff w:val="tab"/>
    </w:lvl>
  </w:abstractNum>
  <w:abstractNum w:abstractNumId="19">
    <w:nsid w:val="36CD1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7946AD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F6664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0B053FE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3">
    <w:nsid w:val="44D42FE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54C425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5772B2F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6">
    <w:nsid w:val="457D186A"/>
    <w:lvl w:ilvl="0">
      <w:isLgl w:val="false"/>
      <w:lvlJc w:val="left"/>
      <w:lvlText w:val="%1."/>
      <w:numFmt w:val="lowerLetter"/>
      <w:pPr>
        <w:pBdr/>
        <w:spacing/>
        <w:ind w:hanging="360" w:left="21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8"/>
      </w:pPr>
      <w:rPr/>
      <w:start w:val="1"/>
      <w:suff w:val="tab"/>
    </w:lvl>
  </w:abstractNum>
  <w:abstractNum w:abstractNumId="27">
    <w:nsid w:val="46EC044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48854FF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9">
    <w:nsid w:val="49532AC5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30">
    <w:nsid w:val="4DF56BD2"/>
    <w:lvl w:ilvl="0">
      <w:isLgl w:val="false"/>
      <w:lvlJc w:val="left"/>
      <w:lvlText w:val=""/>
      <w:numFmt w:val="bullet"/>
      <w:pPr>
        <w:pBdr/>
        <w:tabs>
          <w:tab w:val="num" w:leader="none" w:pos="1004"/>
        </w:tabs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24"/>
        </w:tabs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44"/>
        </w:tabs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64"/>
        </w:tabs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84"/>
        </w:tabs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04"/>
        </w:tabs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24"/>
        </w:tabs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44"/>
        </w:tabs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64"/>
        </w:tabs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abstractNum w:abstractNumId="31">
    <w:nsid w:val="4EAF5F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4ECB01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4F7B5F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2362AF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25A1AC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532741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53A244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54C8359D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4E06D8D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0">
    <w:nsid w:val="56793A76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59C1028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5ED849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656A60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5B9283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69E556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A4C29A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6D6218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6F8C28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7270104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2E5096D"/>
    <w:lvl w:ilvl="0">
      <w:isLgl w:val="false"/>
      <w:lvlJc w:val="left"/>
      <w:lvlText w:val=""/>
      <w:numFmt w:val="bullet"/>
      <w:pPr>
        <w:pBdr/>
        <w:spacing/>
        <w:ind w:hanging="360" w:left="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8"/>
      </w:pPr>
      <w:rPr>
        <w:rFonts w:hint="default" w:ascii="Wingdings" w:hAnsi="Wingdings"/>
      </w:rPr>
      <w:start w:val="1"/>
      <w:suff w:val="tab"/>
    </w:lvl>
  </w:abstractNum>
  <w:abstractNum w:abstractNumId="51">
    <w:nsid w:val="75F20DB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nsid w:val="776B09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792424A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B14108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nsid w:val="7F702D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2DB6F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8374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0DB9C7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40F86B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0"/>
  </w:num>
  <w:num w:numId="5">
    <w:abstractNumId w:val="41"/>
  </w:num>
  <w:num w:numId="6">
    <w:abstractNumId w:val="14"/>
  </w:num>
  <w:num w:numId="7">
    <w:abstractNumId w:val="7"/>
  </w:num>
  <w:num w:numId="8">
    <w:abstractNumId w:val="35"/>
  </w:num>
  <w:num w:numId="9">
    <w:abstractNumId w:val="30"/>
  </w:num>
  <w:num w:numId="10">
    <w:abstractNumId w:val="5"/>
  </w:num>
  <w:num w:numId="11">
    <w:abstractNumId w:val="36"/>
  </w:num>
  <w:num w:numId="12">
    <w:abstractNumId w:val="46"/>
  </w:num>
  <w:num w:numId="13">
    <w:abstractNumId w:val="28"/>
  </w:num>
  <w:num w:numId="14">
    <w:abstractNumId w:val="50"/>
  </w:num>
  <w:num w:numId="15">
    <w:abstractNumId w:val="40"/>
  </w:num>
  <w:num w:numId="16">
    <w:abstractNumId w:val="48"/>
  </w:num>
  <w:num w:numId="17">
    <w:abstractNumId w:val="6"/>
  </w:num>
  <w:num w:numId="18">
    <w:abstractNumId w:val="4"/>
  </w:num>
  <w:num w:numId="19">
    <w:abstractNumId w:val="2"/>
  </w:num>
  <w:num w:numId="20">
    <w:abstractNumId w:val="51"/>
  </w:num>
  <w:num w:numId="21">
    <w:abstractNumId w:val="44"/>
  </w:num>
  <w:num w:numId="22">
    <w:abstractNumId w:val="13"/>
  </w:num>
  <w:num w:numId="23">
    <w:abstractNumId w:val="54"/>
  </w:num>
  <w:num w:numId="24">
    <w:abstractNumId w:val="47"/>
  </w:num>
  <w:num w:numId="25">
    <w:abstractNumId w:val="37"/>
  </w:num>
  <w:num w:numId="26">
    <w:abstractNumId w:val="27"/>
  </w:num>
  <w:num w:numId="27">
    <w:abstractNumId w:val="39"/>
  </w:num>
  <w:num w:numId="28">
    <w:abstractNumId w:val="21"/>
  </w:num>
  <w:num w:numId="29">
    <w:abstractNumId w:val="42"/>
  </w:num>
  <w:num w:numId="30">
    <w:abstractNumId w:val="33"/>
  </w:num>
  <w:num w:numId="31">
    <w:abstractNumId w:val="12"/>
  </w:num>
  <w:num w:numId="32">
    <w:abstractNumId w:val="8"/>
  </w:num>
  <w:num w:numId="33">
    <w:abstractNumId w:val="55"/>
  </w:num>
  <w:num w:numId="34">
    <w:abstractNumId w:val="53"/>
  </w:num>
  <w:num w:numId="35">
    <w:abstractNumId w:val="23"/>
  </w:num>
  <w:num w:numId="36">
    <w:abstractNumId w:val="19"/>
  </w:num>
  <w:num w:numId="37">
    <w:abstractNumId w:val="52"/>
  </w:num>
  <w:num w:numId="38">
    <w:abstractNumId w:val="16"/>
  </w:num>
  <w:num w:numId="39">
    <w:abstractNumId w:val="26"/>
  </w:num>
  <w:num w:numId="40">
    <w:abstractNumId w:val="34"/>
  </w:num>
  <w:num w:numId="41">
    <w:abstractNumId w:val="9"/>
  </w:num>
  <w:num w:numId="42">
    <w:abstractNumId w:val="38"/>
  </w:num>
  <w:num w:numId="43">
    <w:abstractNumId w:val="43"/>
  </w:num>
  <w:num w:numId="44">
    <w:abstractNumId w:val="18"/>
  </w:num>
  <w:num w:numId="45">
    <w:abstractNumId w:val="29"/>
  </w:num>
  <w:num w:numId="46">
    <w:abstractNumId w:val="24"/>
  </w:num>
  <w:num w:numId="47">
    <w:abstractNumId w:val="25"/>
  </w:num>
  <w:num w:numId="48">
    <w:abstractNumId w:val="22"/>
  </w:num>
  <w:num w:numId="49">
    <w:abstractNumId w:val="10"/>
  </w:num>
  <w:num w:numId="50">
    <w:abstractNumId w:val="20"/>
  </w:num>
  <w:num w:numId="51">
    <w:abstractNumId w:val="17"/>
  </w:num>
  <w:num w:numId="52">
    <w:abstractNumId w:val="49"/>
  </w:num>
  <w:num w:numId="53">
    <w:abstractNumId w:val="32"/>
  </w:num>
  <w:num w:numId="54">
    <w:abstractNumId w:val="45"/>
  </w:num>
  <w:num w:numId="55">
    <w:abstractNumId w:val="3"/>
  </w:num>
  <w:num w:numId="56">
    <w:abstractNumId w:val="31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04">
    <w:name w:val="Table Grid Light"/>
    <w:basedOn w:val="1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5">
    <w:name w:val="Plain Table 1"/>
    <w:basedOn w:val="1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6">
    <w:name w:val="Plain Table 2"/>
    <w:basedOn w:val="1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7">
    <w:name w:val="Plain Table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8">
    <w:name w:val="Plain Table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9">
    <w:name w:val="Plain Table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0">
    <w:name w:val="Grid Table 1 Light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1">
    <w:name w:val="Grid Table 1 Light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Grid Table 1 Light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Grid Table 1 Light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Grid Table 1 Light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Grid Table 1 Light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Grid Table 1 Light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2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2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2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2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2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2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3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3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3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3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3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3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4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4 - Accent 1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4 - Accent 2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4 - Accent 3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4 - Accent 4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4 - Accent 5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4 - Accent 6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5 Dark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5 Dark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5 Dark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5 Dark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5 Dark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5 Dark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5 Dark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6 Colorful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6 Colorful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6 Colorful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6 Colorful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6 Colorful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6 Colorful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6 Colorful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7 Colorful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7 Colorful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7 Colorful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7 Colorful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7 Colorful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7 Colorful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7 Colorful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List Table 1 Light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List Table 1 Light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List Table 1 Light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List Table 1 Light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List Table 1 Light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List Table 1 Light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List Table 1 Light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2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2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2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2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2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2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3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3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3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3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3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3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4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4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4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4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4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4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5 Dark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5 Dark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5 Dark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5 Dark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5 Dark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5 Dark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5 Dark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6 Colorful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6 Colorful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6 Colorful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6 Colorful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6 Colorful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6 Colorful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6 Colorful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7 Colorful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7 Colorful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7 Colorful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7 Colorful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7 Colorful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7 Colorful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7 Colorful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ned - Accent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ned - Accent 1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ned - Accent 2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ned - Accent 3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ned - Accent 4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ned - Accent 5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ned - Accent 6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Bordered &amp; Lined - Accent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Bordered &amp; Lined - Accent 1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Bordered &amp; Lined - Accent 2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Bordered &amp; Lined - Accent 3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Bordered &amp; Lined - Accent 4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Bordered &amp; Lined - Accent 5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Bordered &amp; Lined - Accent 6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29">
    <w:name w:val="Heading 2"/>
    <w:basedOn w:val="1979"/>
    <w:next w:val="1979"/>
    <w:link w:val="19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0">
    <w:name w:val="Heading 4"/>
    <w:basedOn w:val="1979"/>
    <w:next w:val="1979"/>
    <w:link w:val="1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31">
    <w:name w:val="Heading 5"/>
    <w:basedOn w:val="1979"/>
    <w:next w:val="1979"/>
    <w:link w:val="1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32">
    <w:name w:val="Heading 6"/>
    <w:basedOn w:val="1979"/>
    <w:next w:val="1979"/>
    <w:link w:val="1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33">
    <w:name w:val="Heading 7"/>
    <w:basedOn w:val="1979"/>
    <w:next w:val="1979"/>
    <w:link w:val="1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34">
    <w:name w:val="Heading 8"/>
    <w:basedOn w:val="1979"/>
    <w:next w:val="1979"/>
    <w:link w:val="1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35">
    <w:name w:val="Heading 9"/>
    <w:basedOn w:val="1979"/>
    <w:next w:val="1979"/>
    <w:link w:val="1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36">
    <w:name w:val="Heading 1 Char"/>
    <w:basedOn w:val="1982"/>
    <w:link w:val="1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37">
    <w:name w:val="Heading 2 Char"/>
    <w:basedOn w:val="1982"/>
    <w:link w:val="1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38">
    <w:name w:val="Heading 3 Char"/>
    <w:basedOn w:val="1982"/>
    <w:link w:val="1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39">
    <w:name w:val="Heading 4 Char"/>
    <w:basedOn w:val="1982"/>
    <w:link w:val="19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0">
    <w:name w:val="Heading 5 Char"/>
    <w:basedOn w:val="1982"/>
    <w:link w:val="1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41">
    <w:name w:val="Heading 6 Char"/>
    <w:basedOn w:val="1982"/>
    <w:link w:val="19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42">
    <w:name w:val="Heading 7 Char"/>
    <w:basedOn w:val="1982"/>
    <w:link w:val="19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43">
    <w:name w:val="Heading 8 Char"/>
    <w:basedOn w:val="1982"/>
    <w:link w:val="1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44">
    <w:name w:val="Heading 9 Char"/>
    <w:basedOn w:val="1982"/>
    <w:link w:val="19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45">
    <w:name w:val="Title"/>
    <w:basedOn w:val="1979"/>
    <w:next w:val="1979"/>
    <w:link w:val="1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46">
    <w:name w:val="Title Char"/>
    <w:basedOn w:val="1982"/>
    <w:link w:val="1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47">
    <w:name w:val="Subtitle"/>
    <w:basedOn w:val="1979"/>
    <w:next w:val="1979"/>
    <w:link w:val="1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48">
    <w:name w:val="Subtitle Char"/>
    <w:basedOn w:val="1982"/>
    <w:link w:val="1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49">
    <w:name w:val="Quote"/>
    <w:basedOn w:val="1979"/>
    <w:next w:val="1979"/>
    <w:link w:val="1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0">
    <w:name w:val="Quote Char"/>
    <w:basedOn w:val="1982"/>
    <w:link w:val="1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51">
    <w:name w:val="Intense Emphasis"/>
    <w:basedOn w:val="19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52">
    <w:name w:val="Intense Quote"/>
    <w:basedOn w:val="1979"/>
    <w:next w:val="1979"/>
    <w:link w:val="19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53">
    <w:name w:val="Intense Quote Char"/>
    <w:basedOn w:val="1982"/>
    <w:link w:val="19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54">
    <w:name w:val="Intense Reference"/>
    <w:basedOn w:val="19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955">
    <w:name w:val="Subtle Emphasis"/>
    <w:basedOn w:val="19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56">
    <w:name w:val="Strong"/>
    <w:basedOn w:val="1982"/>
    <w:uiPriority w:val="22"/>
    <w:qFormat/>
    <w:pPr>
      <w:pBdr/>
      <w:spacing/>
      <w:ind/>
    </w:pPr>
    <w:rPr>
      <w:b/>
      <w:bCs/>
    </w:rPr>
  </w:style>
  <w:style w:type="character" w:styleId="1957">
    <w:name w:val="Subtle Reference"/>
    <w:basedOn w:val="19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58">
    <w:name w:val="Book Title"/>
    <w:basedOn w:val="19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59">
    <w:name w:val="Header Char"/>
    <w:basedOn w:val="1982"/>
    <w:link w:val="1985"/>
    <w:uiPriority w:val="99"/>
    <w:pPr>
      <w:pBdr/>
      <w:spacing/>
      <w:ind/>
    </w:pPr>
  </w:style>
  <w:style w:type="character" w:styleId="1960">
    <w:name w:val="Footer Char"/>
    <w:basedOn w:val="1982"/>
    <w:link w:val="1986"/>
    <w:uiPriority w:val="99"/>
    <w:pPr>
      <w:pBdr/>
      <w:spacing/>
      <w:ind/>
    </w:pPr>
  </w:style>
  <w:style w:type="paragraph" w:styleId="1961">
    <w:name w:val="Caption"/>
    <w:basedOn w:val="1979"/>
    <w:next w:val="19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62">
    <w:name w:val="footnote text"/>
    <w:basedOn w:val="1979"/>
    <w:link w:val="19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63">
    <w:name w:val="Footnote Text Char"/>
    <w:basedOn w:val="1982"/>
    <w:link w:val="1962"/>
    <w:uiPriority w:val="99"/>
    <w:semiHidden/>
    <w:pPr>
      <w:pBdr/>
      <w:spacing/>
      <w:ind/>
    </w:pPr>
    <w:rPr>
      <w:sz w:val="20"/>
      <w:szCs w:val="20"/>
    </w:rPr>
  </w:style>
  <w:style w:type="character" w:styleId="1964">
    <w:name w:val="footnote reference"/>
    <w:basedOn w:val="1982"/>
    <w:uiPriority w:val="99"/>
    <w:semiHidden/>
    <w:unhideWhenUsed/>
    <w:pPr>
      <w:pBdr/>
      <w:spacing/>
      <w:ind/>
    </w:pPr>
    <w:rPr>
      <w:vertAlign w:val="superscript"/>
    </w:rPr>
  </w:style>
  <w:style w:type="paragraph" w:styleId="1965">
    <w:name w:val="endnote text"/>
    <w:basedOn w:val="1979"/>
    <w:link w:val="1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66">
    <w:name w:val="Endnote Text Char"/>
    <w:basedOn w:val="1982"/>
    <w:link w:val="1965"/>
    <w:uiPriority w:val="99"/>
    <w:semiHidden/>
    <w:pPr>
      <w:pBdr/>
      <w:spacing/>
      <w:ind/>
    </w:pPr>
    <w:rPr>
      <w:sz w:val="20"/>
      <w:szCs w:val="20"/>
    </w:rPr>
  </w:style>
  <w:style w:type="character" w:styleId="1967">
    <w:name w:val="endnote reference"/>
    <w:basedOn w:val="1982"/>
    <w:uiPriority w:val="99"/>
    <w:semiHidden/>
    <w:unhideWhenUsed/>
    <w:pPr>
      <w:pBdr/>
      <w:spacing/>
      <w:ind/>
    </w:pPr>
    <w:rPr>
      <w:vertAlign w:val="superscript"/>
    </w:rPr>
  </w:style>
  <w:style w:type="paragraph" w:styleId="1968">
    <w:name w:val="toc 1"/>
    <w:basedOn w:val="1979"/>
    <w:next w:val="1979"/>
    <w:uiPriority w:val="39"/>
    <w:unhideWhenUsed/>
    <w:pPr>
      <w:pBdr/>
      <w:spacing w:after="100"/>
      <w:ind/>
    </w:pPr>
  </w:style>
  <w:style w:type="paragraph" w:styleId="1969">
    <w:name w:val="toc 2"/>
    <w:basedOn w:val="1979"/>
    <w:next w:val="1979"/>
    <w:uiPriority w:val="39"/>
    <w:unhideWhenUsed/>
    <w:pPr>
      <w:pBdr/>
      <w:spacing w:after="100"/>
      <w:ind w:left="220"/>
    </w:pPr>
  </w:style>
  <w:style w:type="paragraph" w:styleId="1970">
    <w:name w:val="toc 3"/>
    <w:basedOn w:val="1979"/>
    <w:next w:val="1979"/>
    <w:uiPriority w:val="39"/>
    <w:unhideWhenUsed/>
    <w:pPr>
      <w:pBdr/>
      <w:spacing w:after="100"/>
      <w:ind w:left="440"/>
    </w:pPr>
  </w:style>
  <w:style w:type="paragraph" w:styleId="1971">
    <w:name w:val="toc 4"/>
    <w:basedOn w:val="1979"/>
    <w:next w:val="1979"/>
    <w:uiPriority w:val="39"/>
    <w:unhideWhenUsed/>
    <w:pPr>
      <w:pBdr/>
      <w:spacing w:after="100"/>
      <w:ind w:left="660"/>
    </w:pPr>
  </w:style>
  <w:style w:type="paragraph" w:styleId="1972">
    <w:name w:val="toc 5"/>
    <w:basedOn w:val="1979"/>
    <w:next w:val="1979"/>
    <w:uiPriority w:val="39"/>
    <w:unhideWhenUsed/>
    <w:pPr>
      <w:pBdr/>
      <w:spacing w:after="100"/>
      <w:ind w:left="880"/>
    </w:pPr>
  </w:style>
  <w:style w:type="paragraph" w:styleId="1973">
    <w:name w:val="toc 6"/>
    <w:basedOn w:val="1979"/>
    <w:next w:val="1979"/>
    <w:uiPriority w:val="39"/>
    <w:unhideWhenUsed/>
    <w:pPr>
      <w:pBdr/>
      <w:spacing w:after="100"/>
      <w:ind w:left="1100"/>
    </w:pPr>
  </w:style>
  <w:style w:type="paragraph" w:styleId="1974">
    <w:name w:val="toc 7"/>
    <w:basedOn w:val="1979"/>
    <w:next w:val="1979"/>
    <w:uiPriority w:val="39"/>
    <w:unhideWhenUsed/>
    <w:pPr>
      <w:pBdr/>
      <w:spacing w:after="100"/>
      <w:ind w:left="1320"/>
    </w:pPr>
  </w:style>
  <w:style w:type="paragraph" w:styleId="1975">
    <w:name w:val="toc 8"/>
    <w:basedOn w:val="1979"/>
    <w:next w:val="1979"/>
    <w:uiPriority w:val="39"/>
    <w:unhideWhenUsed/>
    <w:pPr>
      <w:pBdr/>
      <w:spacing w:after="100"/>
      <w:ind w:left="1540"/>
    </w:pPr>
  </w:style>
  <w:style w:type="paragraph" w:styleId="1976">
    <w:name w:val="toc 9"/>
    <w:basedOn w:val="1979"/>
    <w:next w:val="1979"/>
    <w:uiPriority w:val="39"/>
    <w:unhideWhenUsed/>
    <w:pPr>
      <w:pBdr/>
      <w:spacing w:after="100"/>
      <w:ind w:left="1760"/>
    </w:pPr>
  </w:style>
  <w:style w:type="paragraph" w:styleId="1977">
    <w:name w:val="TOC Heading"/>
    <w:uiPriority w:val="39"/>
    <w:unhideWhenUsed/>
    <w:pPr>
      <w:pBdr/>
      <w:spacing/>
      <w:ind/>
    </w:pPr>
  </w:style>
  <w:style w:type="paragraph" w:styleId="1978">
    <w:name w:val="table of figures"/>
    <w:basedOn w:val="1979"/>
    <w:next w:val="1979"/>
    <w:uiPriority w:val="99"/>
    <w:unhideWhenUsed/>
    <w:pPr>
      <w:pBdr/>
      <w:spacing w:after="0" w:afterAutospacing="0"/>
      <w:ind/>
    </w:pPr>
  </w:style>
  <w:style w:type="paragraph" w:styleId="1979" w:default="1">
    <w:name w:val="Normal"/>
    <w:qFormat/>
    <w:pPr>
      <w:pBdr/>
      <w:spacing w:after="200" w:line="276" w:lineRule="auto"/>
      <w:ind/>
    </w:pPr>
    <w:rPr>
      <w:rFonts w:ascii="Calibri" w:hAnsi="Calibri" w:eastAsia="Calibri"/>
      <w:sz w:val="22"/>
      <w:szCs w:val="22"/>
      <w:lang w:val="uk-UA" w:eastAsia="en-US"/>
    </w:rPr>
  </w:style>
  <w:style w:type="paragraph" w:styleId="1980">
    <w:name w:val="Heading 1"/>
    <w:basedOn w:val="1979"/>
    <w:next w:val="1979"/>
    <w:link w:val="2014"/>
    <w:qFormat/>
    <w:pPr>
      <w:keepNext w:val="true"/>
      <w:pBdr/>
      <w:spacing w:after="60" w:before="240" w:line="240" w:lineRule="auto"/>
      <w:ind/>
      <w:outlineLvl w:val="0"/>
    </w:pPr>
    <w:rPr>
      <w:rFonts w:ascii="Arial" w:hAnsi="Arial" w:eastAsia="Times New Roman" w:cs="Arial"/>
      <w:b/>
      <w:bCs/>
      <w:sz w:val="32"/>
      <w:szCs w:val="32"/>
      <w:lang w:eastAsia="ru-RU"/>
    </w:rPr>
  </w:style>
  <w:style w:type="paragraph" w:styleId="1981">
    <w:name w:val="Heading 3"/>
    <w:basedOn w:val="1979"/>
    <w:next w:val="1979"/>
    <w:link w:val="2018"/>
    <w:qFormat/>
    <w:pPr>
      <w:keepNext w:val="true"/>
      <w:pBdr/>
      <w:spacing w:after="60" w:before="240" w:line="240" w:lineRule="auto"/>
      <w:ind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styleId="1982" w:default="1">
    <w:name w:val="Default Paragraph Font"/>
    <w:uiPriority w:val="1"/>
    <w:semiHidden/>
    <w:unhideWhenUsed/>
    <w:pPr>
      <w:pBdr/>
      <w:spacing/>
      <w:ind/>
    </w:pPr>
  </w:style>
  <w:style w:type="table" w:styleId="19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84" w:default="1">
    <w:name w:val="No List"/>
    <w:uiPriority w:val="99"/>
    <w:semiHidden/>
    <w:unhideWhenUsed/>
    <w:pPr>
      <w:pBdr/>
      <w:spacing/>
      <w:ind/>
    </w:pPr>
  </w:style>
  <w:style w:type="paragraph" w:styleId="1985">
    <w:name w:val="Header"/>
    <w:basedOn w:val="1979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986">
    <w:name w:val="Footer"/>
    <w:basedOn w:val="1979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987" w:customStyle="1">
    <w:name w:val="Чертежный"/>
    <w:pPr>
      <w:pBdr/>
      <w:spacing/>
      <w:ind/>
      <w:jc w:val="both"/>
    </w:pPr>
    <w:rPr>
      <w:rFonts w:ascii="ISOCPEUR" w:hAnsi="ISOCPEUR"/>
      <w:i/>
      <w:sz w:val="28"/>
      <w:lang w:val="uk-UA"/>
    </w:rPr>
  </w:style>
  <w:style w:type="character" w:styleId="1988">
    <w:name w:val="page number"/>
    <w:basedOn w:val="1982"/>
    <w:semiHidden/>
    <w:pPr>
      <w:pBdr/>
      <w:spacing/>
      <w:ind/>
    </w:pPr>
  </w:style>
  <w:style w:type="table" w:styleId="1989">
    <w:name w:val="Table Grid"/>
    <w:basedOn w:val="198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990" w:customStyle="1">
    <w:name w:val="apple-converted-space"/>
    <w:pPr>
      <w:pBdr/>
      <w:spacing/>
      <w:ind/>
    </w:pPr>
  </w:style>
  <w:style w:type="character" w:styleId="1991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992">
    <w:name w:val="HTML Preformatted"/>
    <w:basedOn w:val="1979"/>
    <w:link w:val="1993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993" w:customStyle="1">
    <w:name w:val="Стандартний HTML Знак"/>
    <w:basedOn w:val="1982"/>
    <w:link w:val="1992"/>
    <w:uiPriority w:val="99"/>
    <w:pPr>
      <w:pBdr/>
      <w:spacing/>
      <w:ind/>
    </w:pPr>
    <w:rPr>
      <w:rFonts w:ascii="Courier New" w:hAnsi="Courier New" w:cs="Courier New"/>
    </w:rPr>
  </w:style>
  <w:style w:type="character" w:styleId="1994" w:customStyle="1">
    <w:name w:val="kw2"/>
    <w:pPr>
      <w:pBdr/>
      <w:spacing/>
      <w:ind/>
    </w:pPr>
  </w:style>
  <w:style w:type="character" w:styleId="1995" w:customStyle="1">
    <w:name w:val="br0"/>
    <w:pPr>
      <w:pBdr/>
      <w:spacing/>
      <w:ind/>
    </w:pPr>
  </w:style>
  <w:style w:type="character" w:styleId="1996" w:customStyle="1">
    <w:name w:val="sy4"/>
    <w:pPr>
      <w:pBdr/>
      <w:spacing/>
      <w:ind/>
    </w:pPr>
  </w:style>
  <w:style w:type="character" w:styleId="1997" w:customStyle="1">
    <w:name w:val="comulti"/>
    <w:pPr>
      <w:pBdr/>
      <w:spacing/>
      <w:ind/>
    </w:pPr>
  </w:style>
  <w:style w:type="character" w:styleId="1998" w:customStyle="1">
    <w:name w:val="kw4"/>
    <w:pPr>
      <w:pBdr/>
      <w:spacing/>
      <w:ind/>
    </w:pPr>
  </w:style>
  <w:style w:type="character" w:styleId="1999" w:customStyle="1">
    <w:name w:val="co1"/>
    <w:pPr>
      <w:pBdr/>
      <w:spacing/>
      <w:ind/>
    </w:pPr>
  </w:style>
  <w:style w:type="character" w:styleId="2000" w:customStyle="1">
    <w:name w:val="sy2"/>
    <w:pPr>
      <w:pBdr/>
      <w:spacing/>
      <w:ind/>
    </w:pPr>
  </w:style>
  <w:style w:type="character" w:styleId="2001" w:customStyle="1">
    <w:name w:val="sy1"/>
    <w:pPr>
      <w:pBdr/>
      <w:spacing/>
      <w:ind/>
    </w:pPr>
  </w:style>
  <w:style w:type="character" w:styleId="2002" w:customStyle="1">
    <w:name w:val="kw3"/>
    <w:pPr>
      <w:pBdr/>
      <w:spacing/>
      <w:ind/>
    </w:pPr>
  </w:style>
  <w:style w:type="character" w:styleId="2003" w:customStyle="1">
    <w:name w:val="nu0"/>
    <w:pPr>
      <w:pBdr/>
      <w:spacing/>
      <w:ind/>
    </w:pPr>
  </w:style>
  <w:style w:type="character" w:styleId="2004" w:customStyle="1">
    <w:name w:val="st0"/>
    <w:pPr>
      <w:pBdr/>
      <w:spacing/>
      <w:ind/>
    </w:pPr>
  </w:style>
  <w:style w:type="character" w:styleId="2005" w:customStyle="1">
    <w:name w:val="es5"/>
    <w:pPr>
      <w:pBdr/>
      <w:spacing/>
      <w:ind/>
    </w:pPr>
  </w:style>
  <w:style w:type="paragraph" w:styleId="2006">
    <w:name w:val="List Paragraph"/>
    <w:basedOn w:val="1979"/>
    <w:uiPriority w:val="34"/>
    <w:qFormat/>
    <w:pPr>
      <w:pBdr/>
      <w:spacing/>
      <w:ind w:left="720"/>
      <w:contextualSpacing w:val="true"/>
    </w:pPr>
  </w:style>
  <w:style w:type="paragraph" w:styleId="2007">
    <w:name w:val="Balloon Text"/>
    <w:basedOn w:val="1979"/>
    <w:link w:val="200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2008" w:customStyle="1">
    <w:name w:val="Текст у виносці Знак"/>
    <w:basedOn w:val="1982"/>
    <w:link w:val="2007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:lang w:val="uk-UA" w:eastAsia="en-US"/>
    </w:rPr>
  </w:style>
  <w:style w:type="character" w:styleId="2009" w:customStyle="1">
    <w:name w:val="s_code"/>
    <w:basedOn w:val="1982"/>
    <w:pPr>
      <w:pBdr/>
      <w:spacing/>
      <w:ind/>
    </w:pPr>
  </w:style>
  <w:style w:type="character" w:styleId="2010" w:customStyle="1">
    <w:name w:val="spelle"/>
    <w:basedOn w:val="1982"/>
    <w:pPr>
      <w:pBdr/>
      <w:spacing/>
      <w:ind/>
    </w:pPr>
  </w:style>
  <w:style w:type="character" w:styleId="2011" w:customStyle="1">
    <w:name w:val="grame"/>
    <w:basedOn w:val="1982"/>
    <w:pPr>
      <w:pBdr/>
      <w:spacing/>
      <w:ind/>
    </w:pPr>
  </w:style>
  <w:style w:type="character" w:styleId="2012">
    <w:name w:val="Emphasis"/>
    <w:qFormat/>
    <w:pPr>
      <w:pBdr/>
      <w:spacing/>
      <w:ind/>
    </w:pPr>
    <w:rPr>
      <w:i/>
      <w:iCs/>
    </w:rPr>
  </w:style>
  <w:style w:type="paragraph" w:styleId="2013">
    <w:name w:val="Normal (Web)"/>
    <w:basedOn w:val="197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ru-RU" w:eastAsia="ru-RU"/>
    </w:rPr>
  </w:style>
  <w:style w:type="character" w:styleId="2014" w:customStyle="1">
    <w:name w:val="Заголовок 1 Знак"/>
    <w:basedOn w:val="1982"/>
    <w:link w:val="1980"/>
    <w:pPr>
      <w:pBdr/>
      <w:spacing/>
      <w:ind/>
    </w:pPr>
    <w:rPr>
      <w:rFonts w:ascii="Arial" w:hAnsi="Arial" w:cs="Arial"/>
      <w:b/>
      <w:bCs/>
      <w:sz w:val="32"/>
      <w:szCs w:val="32"/>
      <w:lang w:val="uk-UA"/>
    </w:rPr>
  </w:style>
  <w:style w:type="paragraph" w:styleId="2015">
    <w:name w:val="Body Text Indent"/>
    <w:basedOn w:val="1979"/>
    <w:link w:val="2016"/>
    <w:pPr>
      <w:pBdr/>
      <w:spacing w:after="0" w:line="240" w:lineRule="auto"/>
      <w:ind w:firstLine="851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2016" w:customStyle="1">
    <w:name w:val="Основний текст з відступом Знак"/>
    <w:basedOn w:val="1982"/>
    <w:link w:val="2015"/>
    <w:pPr>
      <w:pBdr/>
      <w:spacing/>
      <w:ind/>
    </w:pPr>
    <w:rPr>
      <w:sz w:val="24"/>
      <w:szCs w:val="24"/>
      <w:lang w:val="uk-UA"/>
    </w:rPr>
  </w:style>
  <w:style w:type="paragraph" w:styleId="2017">
    <w:name w:val="No Spacing"/>
    <w:uiPriority w:val="1"/>
    <w:qFormat/>
    <w:pPr>
      <w:pBdr/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2018" w:customStyle="1">
    <w:name w:val="Заголовок 3 Знак"/>
    <w:basedOn w:val="1982"/>
    <w:link w:val="1981"/>
    <w:pPr>
      <w:pBdr/>
      <w:spacing/>
      <w:ind/>
    </w:pPr>
    <w:rPr>
      <w:rFonts w:ascii="Arial" w:hAnsi="Arial" w:cs="Arial"/>
      <w:b/>
      <w:bCs/>
      <w:sz w:val="26"/>
      <w:szCs w:val="26"/>
      <w:lang w:val="uk-UA"/>
    </w:rPr>
  </w:style>
  <w:style w:type="paragraph" w:styleId="2019" w:customStyle="1">
    <w:name w:val="Рисунки"/>
    <w:basedOn w:val="1979"/>
    <w:pPr>
      <w:pBdr/>
      <w:spacing w:after="0" w:line="240" w:lineRule="auto"/>
      <w:ind/>
      <w:jc w:val="center"/>
    </w:pPr>
    <w:rPr>
      <w:rFonts w:ascii="Arial" w:hAnsi="Arial" w:eastAsia="Times New Roman"/>
      <w:b/>
      <w:sz w:val="16"/>
      <w:szCs w:val="24"/>
      <w:lang w:eastAsia="ru-RU"/>
    </w:rPr>
  </w:style>
  <w:style w:type="character" w:styleId="2020">
    <w:name w:val="FollowedHyperlink"/>
    <w:pPr>
      <w:pBdr/>
      <w:spacing/>
      <w:ind/>
    </w:pPr>
    <w:rPr>
      <w:color w:val="auto"/>
      <w:u w:val="none"/>
      <w:vertAlign w:val="baseline"/>
    </w:rPr>
  </w:style>
  <w:style w:type="paragraph" w:styleId="2021" w:customStyle="1">
    <w:name w:val="Таблицы"/>
    <w:basedOn w:val="1979"/>
    <w:pPr>
      <w:pBdr/>
      <w:spacing w:after="0" w:line="240" w:lineRule="auto"/>
      <w:ind/>
      <w:jc w:val="center"/>
    </w:pPr>
    <w:rPr>
      <w:rFonts w:ascii="Arial" w:hAnsi="Arial" w:eastAsia="Times New Roman"/>
      <w:sz w:val="18"/>
      <w:szCs w:val="24"/>
      <w:lang w:val="ru-RU" w:eastAsia="ru-RU"/>
    </w:rPr>
  </w:style>
  <w:style w:type="paragraph" w:styleId="2022" w:customStyle="1">
    <w:name w:val="Надписи в рисунках"/>
    <w:basedOn w:val="1979"/>
    <w:pPr>
      <w:pBdr/>
      <w:spacing w:after="0" w:line="240" w:lineRule="auto"/>
      <w:ind/>
      <w:jc w:val="center"/>
    </w:pPr>
    <w:rPr>
      <w:rFonts w:ascii="Arial" w:hAnsi="Arial" w:eastAsia="Times New Roman"/>
      <w:sz w:val="16"/>
      <w:szCs w:val="24"/>
      <w:lang w:val="ru-RU" w:eastAsia="ru-RU"/>
    </w:rPr>
  </w:style>
  <w:style w:type="paragraph" w:styleId="2023" w:customStyle="1">
    <w:name w:val="Подпись к рисунку"/>
    <w:basedOn w:val="2024"/>
    <w:next w:val="1979"/>
    <w:pPr>
      <w:keepNext w:val="false"/>
      <w:widowControl w:val="false"/>
      <w:pBdr/>
      <w:spacing w:after="100" w:before="100"/>
      <w:ind/>
    </w:pPr>
  </w:style>
  <w:style w:type="paragraph" w:styleId="2024" w:customStyle="1">
    <w:name w:val="Рисунок"/>
    <w:basedOn w:val="1979"/>
    <w:next w:val="2023"/>
    <w:pPr>
      <w:keepNext w:val="true"/>
      <w:pBdr/>
      <w:spacing w:after="0" w:line="240" w:lineRule="auto"/>
      <w:ind w:firstLine="340"/>
      <w:jc w:val="center"/>
    </w:pPr>
    <w:rPr>
      <w:rFonts w:ascii="Peterburg" w:hAnsi="Peterburg" w:eastAsia="Times New Roman"/>
      <w:sz w:val="20"/>
      <w:szCs w:val="20"/>
      <w:lang w:eastAsia="ru-RU"/>
    </w:rPr>
  </w:style>
  <w:style w:type="character" w:styleId="2025">
    <w:name w:val="Placeholder Text"/>
    <w:basedOn w:val="1982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4F64D3B-DF14-409D-888D-59EF9A680D6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BPC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revision>8</cp:revision>
  <dcterms:created xsi:type="dcterms:W3CDTF">2025-02-05T23:04:00Z</dcterms:created>
  <dcterms:modified xsi:type="dcterms:W3CDTF">2026-09-20T16:59:57Z</dcterms:modified>
</cp:coreProperties>
</file>