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39" w:rsidRDefault="00606A39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896"/>
        <w:gridCol w:w="222"/>
      </w:tblGrid>
      <w:tr w:rsidR="00606A39" w:rsidRPr="00405822">
        <w:trPr>
          <w:trHeight w:val="2235"/>
        </w:trPr>
        <w:tc>
          <w:tcPr>
            <w:tcW w:w="7230" w:type="dxa"/>
          </w:tcPr>
          <w:p w:rsidR="00405822" w:rsidRDefault="00405822" w:rsidP="00405822">
            <w:pPr>
              <w:spacing w:after="0" w:line="240" w:lineRule="auto"/>
              <w:ind w:right="3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 </w:t>
            </w:r>
          </w:p>
          <w:tbl>
            <w:tblPr>
              <w:tblW w:w="10307" w:type="dxa"/>
              <w:tblBorders>
                <w:insideH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650"/>
              <w:gridCol w:w="3827"/>
              <w:gridCol w:w="2830"/>
            </w:tblGrid>
            <w:tr w:rsidR="0065074E" w:rsidTr="00F671FA">
              <w:tc>
                <w:tcPr>
                  <w:tcW w:w="3650" w:type="dxa"/>
                  <w:shd w:val="clear" w:color="auto" w:fill="auto"/>
                </w:tcPr>
                <w:p w:rsidR="00405822" w:rsidRDefault="00361044" w:rsidP="0065074E">
                  <w:pPr>
                    <w:spacing w:after="0" w:line="240" w:lineRule="auto"/>
                    <w:ind w:right="34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alt="Описание: лого.png" style="width:146.3pt;height:54.7pt;visibility:visible;mso-wrap-style:square">
                        <v:imagedata r:id="rId8" o:title="лого"/>
                      </v:shape>
                    </w:pic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(068) 611-11-49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(050) 403-11-33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(093) 123-51-40</w:t>
                  </w:r>
                </w:p>
              </w:tc>
              <w:tc>
                <w:tcPr>
                  <w:tcW w:w="2830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right"/>
                    <w:rPr>
                      <w:noProof/>
                      <w:lang w:eastAsia="ru-RU"/>
                    </w:rPr>
                  </w:pPr>
                  <w:r>
                    <w:t xml:space="preserve">Заказ </w:t>
                  </w:r>
                  <w:r w:rsidR="001A6738" w:rsidRPr="0065074E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="001A6738" w:rsidRPr="0065074E">
                    <w:rPr>
                      <w:bCs/>
                      <w:sz w:val="24"/>
                      <w:szCs w:val="24"/>
                    </w:rPr>
                    <w:instrText xml:space="preserve"> MERGEFIELD  orders_id  \* MERGEFORMAT </w:instrText>
                  </w:r>
                  <w:r w:rsidR="001A6738" w:rsidRPr="0065074E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="001A6738" w:rsidRPr="0065074E">
                    <w:rPr>
                      <w:bCs/>
                      <w:noProof/>
                      <w:sz w:val="24"/>
                      <w:szCs w:val="24"/>
                    </w:rPr>
                    <w:t>«orders_id»</w:t>
                  </w:r>
                  <w:r w:rsidR="001A6738" w:rsidRPr="0065074E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606A39" w:rsidRDefault="00B755D8" w:rsidP="00405822">
            <w:pPr>
              <w:spacing w:after="0" w:line="240" w:lineRule="auto"/>
              <w:ind w:right="3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751CBF" w:rsidRPr="00CE7807" w:rsidRDefault="00751CBF" w:rsidP="00405822">
            <w:pPr>
              <w:spacing w:after="0" w:line="240" w:lineRule="auto"/>
              <w:ind w:right="34"/>
              <w:rPr>
                <w:lang w:val="en-US"/>
              </w:rPr>
            </w:pPr>
          </w:p>
        </w:tc>
        <w:tc>
          <w:tcPr>
            <w:tcW w:w="3119" w:type="dxa"/>
          </w:tcPr>
          <w:p w:rsidR="00606A39" w:rsidRPr="00405822" w:rsidRDefault="00606A39" w:rsidP="00992615">
            <w:pPr>
              <w:spacing w:after="0" w:line="240" w:lineRule="auto"/>
            </w:pPr>
          </w:p>
        </w:tc>
      </w:tr>
    </w:tbl>
    <w:p w:rsidR="00606A39" w:rsidRDefault="00361044" w:rsidP="00FF5782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.4pt;margin-top:8.4pt;width:519.75pt;height:0;z-index:1;mso-position-horizontal-relative:text;mso-position-vertical-relative:text" o:connectortype="straight" strokeweight="1.25pt"/>
        </w:pict>
      </w:r>
      <w:r w:rsidR="00606A39">
        <w:rPr>
          <w:lang w:val="en-US"/>
        </w:rPr>
        <w:t xml:space="preserve"> </w:t>
      </w:r>
    </w:p>
    <w:tbl>
      <w:tblPr>
        <w:tblW w:w="7843" w:type="dxa"/>
        <w:tblInd w:w="2808" w:type="dxa"/>
        <w:tblLook w:val="04A0" w:firstRow="1" w:lastRow="0" w:firstColumn="1" w:lastColumn="0" w:noHBand="0" w:noVBand="1"/>
      </w:tblPr>
      <w:tblGrid>
        <w:gridCol w:w="4230"/>
        <w:gridCol w:w="3613"/>
      </w:tblGrid>
      <w:tr w:rsidR="006F3482" w:rsidRPr="006F3482" w:rsidTr="000760A5">
        <w:tc>
          <w:tcPr>
            <w:tcW w:w="4230" w:type="dxa"/>
          </w:tcPr>
          <w:p w:rsidR="007363E4" w:rsidRPr="00405822" w:rsidRDefault="00405822" w:rsidP="001A6738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ЗАКАЗ №</w:t>
            </w:r>
            <w:r w:rsidR="001A6738">
              <w:rPr>
                <w:b/>
                <w:bCs/>
                <w:sz w:val="28"/>
                <w:szCs w:val="28"/>
              </w:rPr>
              <w:t xml:space="preserve"> </w:t>
            </w:r>
            <w:r w:rsidR="001A6738">
              <w:rPr>
                <w:b/>
                <w:bCs/>
                <w:sz w:val="28"/>
                <w:szCs w:val="28"/>
              </w:rPr>
              <w:fldChar w:fldCharType="begin"/>
            </w:r>
            <w:r w:rsidR="001A6738">
              <w:rPr>
                <w:b/>
                <w:bCs/>
                <w:sz w:val="28"/>
                <w:szCs w:val="28"/>
              </w:rPr>
              <w:instrText xml:space="preserve"> MERGEFIELD  orders_id  \* MERGEFORMAT </w:instrText>
            </w:r>
            <w:r w:rsidR="001A6738">
              <w:rPr>
                <w:b/>
                <w:bCs/>
                <w:sz w:val="28"/>
                <w:szCs w:val="28"/>
              </w:rPr>
              <w:fldChar w:fldCharType="separate"/>
            </w:r>
            <w:r w:rsidR="001A6738">
              <w:rPr>
                <w:b/>
                <w:bCs/>
                <w:noProof/>
                <w:sz w:val="28"/>
                <w:szCs w:val="28"/>
              </w:rPr>
              <w:t>«orders_id»</w:t>
            </w:r>
            <w:r w:rsidR="001A6738">
              <w:rPr>
                <w:b/>
                <w:bCs/>
                <w:sz w:val="28"/>
                <w:szCs w:val="28"/>
              </w:rPr>
              <w:fldChar w:fldCharType="end"/>
            </w:r>
            <w:r w:rsidR="001A6738" w:rsidRPr="0040582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13" w:type="dxa"/>
          </w:tcPr>
          <w:p w:rsidR="007363E4" w:rsidRPr="00405822" w:rsidRDefault="00405822" w:rsidP="006F348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606A39" w:rsidRDefault="00606A39" w:rsidP="00FF5782">
      <w:pPr>
        <w:spacing w:after="0" w:line="240" w:lineRule="auto"/>
        <w:ind w:left="-993"/>
        <w:jc w:val="center"/>
        <w:rPr>
          <w:b/>
          <w:bCs/>
          <w:sz w:val="28"/>
          <w:szCs w:val="28"/>
        </w:rPr>
      </w:pPr>
    </w:p>
    <w:p w:rsidR="00740378" w:rsidRDefault="00740378" w:rsidP="00FF5782">
      <w:pPr>
        <w:spacing w:after="0" w:line="240" w:lineRule="auto"/>
        <w:ind w:left="-993"/>
        <w:jc w:val="center"/>
        <w:rPr>
          <w:b/>
          <w:bCs/>
          <w:sz w:val="28"/>
          <w:szCs w:val="28"/>
        </w:rPr>
      </w:pP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363"/>
      </w:tblGrid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Дата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27895">
              <w:rPr>
                <w:bCs/>
                <w:sz w:val="28"/>
                <w:szCs w:val="28"/>
              </w:rPr>
              <w:fldChar w:fldCharType="begin"/>
            </w:r>
            <w:r w:rsidRPr="00127895">
              <w:rPr>
                <w:bCs/>
                <w:sz w:val="28"/>
                <w:szCs w:val="28"/>
              </w:rPr>
              <w:instrText xml:space="preserve"> MERGEFIELD  date  \* MERGEFORMAT </w:instrText>
            </w:r>
            <w:r w:rsidRPr="00127895">
              <w:rPr>
                <w:bCs/>
                <w:sz w:val="28"/>
                <w:szCs w:val="28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</w:rPr>
              <w:t>«date»</w:t>
            </w:r>
            <w:r w:rsidRPr="00127895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Покупатель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27895">
              <w:rPr>
                <w:bCs/>
                <w:sz w:val="28"/>
                <w:szCs w:val="28"/>
              </w:rPr>
              <w:fldChar w:fldCharType="begin"/>
            </w:r>
            <w:r w:rsidRPr="00127895">
              <w:rPr>
                <w:bCs/>
                <w:sz w:val="28"/>
                <w:szCs w:val="28"/>
              </w:rPr>
              <w:instrText xml:space="preserve"> MERGEFIELD  customer  \* MERGEFORMAT </w:instrText>
            </w:r>
            <w:r w:rsidRPr="00127895">
              <w:rPr>
                <w:bCs/>
                <w:sz w:val="28"/>
                <w:szCs w:val="28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</w:rPr>
              <w:t>«customer»</w:t>
            </w:r>
            <w:r w:rsidRPr="00127895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Адрес доставки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27895">
              <w:rPr>
                <w:bCs/>
                <w:sz w:val="28"/>
                <w:szCs w:val="28"/>
              </w:rPr>
              <w:fldChar w:fldCharType="begin"/>
            </w:r>
            <w:r w:rsidRPr="00127895">
              <w:rPr>
                <w:bCs/>
                <w:sz w:val="28"/>
                <w:szCs w:val="28"/>
              </w:rPr>
              <w:instrText xml:space="preserve"> MERGEFIELD  delivery_address  \* MERGEFORMAT </w:instrText>
            </w:r>
            <w:r w:rsidRPr="00127895">
              <w:rPr>
                <w:bCs/>
                <w:sz w:val="28"/>
                <w:szCs w:val="28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</w:rPr>
              <w:t>«delivery_address»</w:t>
            </w:r>
            <w:r w:rsidRPr="00127895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Телефон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27895">
              <w:rPr>
                <w:bCs/>
                <w:sz w:val="28"/>
                <w:szCs w:val="28"/>
              </w:rPr>
              <w:fldChar w:fldCharType="begin"/>
            </w:r>
            <w:r w:rsidRPr="00127895">
              <w:rPr>
                <w:bCs/>
                <w:sz w:val="28"/>
                <w:szCs w:val="28"/>
              </w:rPr>
              <w:instrText xml:space="preserve"> MERGEFIELD  phone  \* MERGEFORMAT </w:instrText>
            </w:r>
            <w:r w:rsidRPr="00127895">
              <w:rPr>
                <w:bCs/>
                <w:sz w:val="28"/>
                <w:szCs w:val="28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</w:rPr>
              <w:t>«phone»</w:t>
            </w:r>
            <w:r w:rsidRPr="00127895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Примечание</w:t>
            </w:r>
          </w:p>
        </w:tc>
        <w:bookmarkStart w:id="0" w:name="_GoBack"/>
        <w:bookmarkEnd w:id="0"/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  <w:lang w:val="en-US"/>
              </w:rPr>
            </w:pPr>
            <w:r w:rsidRPr="00127895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127895">
              <w:rPr>
                <w:bCs/>
                <w:sz w:val="28"/>
                <w:szCs w:val="28"/>
                <w:lang w:val="en-US"/>
              </w:rPr>
              <w:instrText xml:space="preserve"> MERGEFIELD  notes  \* MERGEFORMAT </w:instrText>
            </w:r>
            <w:r w:rsidRPr="00127895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  <w:lang w:val="en-US"/>
              </w:rPr>
              <w:t>«notes»</w:t>
            </w:r>
            <w:r w:rsidRPr="00127895">
              <w:rPr>
                <w:bCs/>
                <w:sz w:val="28"/>
                <w:szCs w:val="28"/>
                <w:lang w:val="en-US"/>
              </w:rPr>
              <w:fldChar w:fldCharType="end"/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740378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Время доставки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352AF1" w:rsidP="0073053A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DATE  \@ "dddd, d MMMM yyyy 'г.'"  \* MERGEFORMAT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среда, 15 апреля 2015 г.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13-00</w:t>
            </w:r>
          </w:p>
        </w:tc>
      </w:tr>
      <w:tr w:rsidR="00740378" w:rsidRPr="0065074E" w:rsidTr="00234467">
        <w:tc>
          <w:tcPr>
            <w:tcW w:w="1702" w:type="dxa"/>
            <w:shd w:val="clear" w:color="auto" w:fill="auto"/>
            <w:vAlign w:val="center"/>
          </w:tcPr>
          <w:p w:rsidR="00740378" w:rsidRPr="0057781F" w:rsidRDefault="00234467" w:rsidP="00234467">
            <w:pPr>
              <w:pStyle w:val="ab"/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  <w:r w:rsidRPr="0057781F">
              <w:rPr>
                <w:rFonts w:ascii="Arial" w:eastAsia="Arial Unicode MS" w:hAnsi="Arial" w:cs="Arial"/>
                <w:sz w:val="18"/>
                <w:szCs w:val="18"/>
              </w:rPr>
              <w:t>Тип оплаты</w:t>
            </w:r>
          </w:p>
        </w:tc>
        <w:tc>
          <w:tcPr>
            <w:tcW w:w="8363" w:type="dxa"/>
            <w:shd w:val="clear" w:color="auto" w:fill="auto"/>
          </w:tcPr>
          <w:p w:rsidR="00740378" w:rsidRPr="00127895" w:rsidRDefault="00F671FA" w:rsidP="0073053A">
            <w:pPr>
              <w:spacing w:after="0" w:line="240" w:lineRule="auto"/>
              <w:rPr>
                <w:bCs/>
                <w:sz w:val="28"/>
                <w:szCs w:val="28"/>
                <w:lang w:val="en-US"/>
              </w:rPr>
            </w:pPr>
            <w:r w:rsidRPr="00127895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127895">
              <w:rPr>
                <w:bCs/>
                <w:sz w:val="28"/>
                <w:szCs w:val="28"/>
                <w:lang w:val="en-US"/>
              </w:rPr>
              <w:instrText xml:space="preserve"> MERGEFIELD  payment_type  \* MERGEFORMAT </w:instrText>
            </w:r>
            <w:r w:rsidRPr="00127895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  <w:lang w:val="en-US"/>
              </w:rPr>
              <w:t>«payment_type»</w:t>
            </w:r>
            <w:r w:rsidRPr="00127895">
              <w:rPr>
                <w:bCs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740378" w:rsidRPr="00740378" w:rsidRDefault="00740378" w:rsidP="00FF5782">
      <w:pPr>
        <w:spacing w:after="0" w:line="240" w:lineRule="auto"/>
        <w:ind w:left="-993"/>
        <w:jc w:val="center"/>
        <w:rPr>
          <w:b/>
          <w:bCs/>
          <w:sz w:val="28"/>
          <w:szCs w:val="28"/>
        </w:rPr>
      </w:pPr>
    </w:p>
    <w:p w:rsidR="00740378" w:rsidRPr="00405822" w:rsidRDefault="00405822" w:rsidP="002D54A0">
      <w:pPr>
        <w:pStyle w:val="a6"/>
        <w:rPr>
          <w:rFonts w:ascii="Georgia" w:hAnsi="Georgia"/>
          <w:lang w:val="ru-RU"/>
        </w:rPr>
      </w:pPr>
      <w:r>
        <w:rPr>
          <w:rFonts w:ascii="Georgia" w:hAnsi="Georgia"/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1134"/>
        <w:gridCol w:w="1984"/>
        <w:gridCol w:w="1966"/>
      </w:tblGrid>
      <w:tr w:rsidR="0065074E" w:rsidRPr="0065074E" w:rsidTr="0075785F">
        <w:tc>
          <w:tcPr>
            <w:tcW w:w="3936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Номенклатура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Количество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Цена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7101C9" w:rsidRPr="00724485" w:rsidRDefault="007101C9" w:rsidP="0065074E">
            <w:pPr>
              <w:jc w:val="center"/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</w:pPr>
            <w:r w:rsidRPr="00724485">
              <w:rPr>
                <w:rFonts w:ascii="Arial" w:hAnsi="Arial" w:cs="Arial"/>
                <w:b/>
                <w:bCs/>
                <w:color w:val="A6A6A6"/>
                <w:sz w:val="16"/>
                <w:szCs w:val="16"/>
              </w:rPr>
              <w:t>Сумма</w:t>
            </w:r>
          </w:p>
        </w:tc>
        <w:bookmarkStart w:id="1" w:name="blockStart_block1"/>
        <w:bookmarkEnd w:id="1"/>
      </w:tr>
      <w:tr w:rsidR="0075785F" w:rsidRPr="0065074E" w:rsidTr="0075785F">
        <w:tc>
          <w:tcPr>
            <w:tcW w:w="3936" w:type="dxa"/>
            <w:shd w:val="clear" w:color="auto" w:fill="auto"/>
          </w:tcPr>
          <w:p w:rsidR="0075785F" w:rsidRPr="008507FE" w:rsidRDefault="0075785F" w:rsidP="002D54A0">
            <w:pPr>
              <w:pStyle w:val="a6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products_name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«products_name»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92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products_num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«products_num»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products_unit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«products_unit»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center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products_shoppingcart_price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«products_shoppingcart_price»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966" w:type="dxa"/>
            <w:shd w:val="clear" w:color="auto" w:fill="auto"/>
          </w:tcPr>
          <w:p w:rsidR="0075785F" w:rsidRPr="008507FE" w:rsidRDefault="0075785F" w:rsidP="003A5B5F">
            <w:pPr>
              <w:pStyle w:val="a6"/>
              <w:jc w:val="right"/>
              <w:rPr>
                <w:rFonts w:ascii="Georgia" w:hAnsi="Georgia" w:cs="Calibri"/>
                <w:sz w:val="20"/>
                <w:szCs w:val="20"/>
                <w:lang w:val="ru-RU"/>
              </w:rPr>
            </w:pP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begin"/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instrText xml:space="preserve"> MERGEFIELD  products_total  \* MERGEFORMAT </w:instrTex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separate"/>
            </w:r>
            <w:r w:rsidRPr="008507FE">
              <w:rPr>
                <w:rFonts w:ascii="Georgia" w:hAnsi="Georgia" w:cs="Calibri"/>
                <w:noProof/>
                <w:sz w:val="20"/>
                <w:szCs w:val="20"/>
                <w:lang w:val="ru-RU"/>
              </w:rPr>
              <w:t>«products_total»</w:t>
            </w:r>
            <w:r w:rsidRPr="008507FE">
              <w:rPr>
                <w:rFonts w:ascii="Georgia" w:hAnsi="Georgia" w:cs="Calibri"/>
                <w:sz w:val="20"/>
                <w:szCs w:val="20"/>
                <w:lang w:val="ru-RU"/>
              </w:rPr>
              <w:fldChar w:fldCharType="end"/>
            </w:r>
          </w:p>
        </w:tc>
        <w:bookmarkStart w:id="2" w:name="blockEnd_block1"/>
        <w:bookmarkEnd w:id="2"/>
      </w:tr>
    </w:tbl>
    <w:p w:rsidR="00843571" w:rsidRDefault="00843571" w:rsidP="002D54A0">
      <w:pPr>
        <w:pStyle w:val="a6"/>
        <w:rPr>
          <w:rFonts w:ascii="Georgia" w:hAnsi="Georgia"/>
          <w:lang w:val="en-US"/>
        </w:rPr>
      </w:pPr>
    </w:p>
    <w:p w:rsidR="00C21281" w:rsidRDefault="00C21281" w:rsidP="002D54A0">
      <w:pPr>
        <w:pStyle w:val="a6"/>
        <w:rPr>
          <w:rFonts w:ascii="Georgia" w:hAnsi="Georgia"/>
          <w:lang w:val="en-US"/>
        </w:rPr>
      </w:pPr>
    </w:p>
    <w:p w:rsidR="00B755D8" w:rsidRPr="007C524A" w:rsidRDefault="00551BE8" w:rsidP="00CF0CE3">
      <w:pPr>
        <w:pStyle w:val="a6"/>
        <w:jc w:val="right"/>
        <w:rPr>
          <w:rFonts w:ascii="Georgia" w:hAnsi="Georgia" w:cs="Calibri"/>
          <w:b/>
          <w:sz w:val="24"/>
          <w:szCs w:val="24"/>
          <w:lang w:val="ru-RU"/>
        </w:rPr>
      </w:pPr>
      <w:r w:rsidRPr="008507FE">
        <w:rPr>
          <w:rFonts w:ascii="Georgia" w:hAnsi="Georgia" w:cs="Calibri"/>
          <w:sz w:val="24"/>
          <w:szCs w:val="24"/>
          <w:lang w:val="ru-RU"/>
        </w:rPr>
        <w:fldChar w:fldCharType="begin"/>
      </w:r>
      <w:r w:rsidRPr="008507FE">
        <w:rPr>
          <w:rFonts w:ascii="Georgia" w:hAnsi="Georgia" w:cs="Calibri"/>
          <w:sz w:val="24"/>
          <w:szCs w:val="24"/>
          <w:lang w:val="ru-RU"/>
        </w:rPr>
        <w:instrText xml:space="preserve"> MERGEFIELD  total_header  \* MERGEFORMAT </w:instrText>
      </w:r>
      <w:r w:rsidRPr="008507FE">
        <w:rPr>
          <w:rFonts w:ascii="Georgia" w:hAnsi="Georgia" w:cs="Calibri"/>
          <w:sz w:val="24"/>
          <w:szCs w:val="24"/>
          <w:lang w:val="ru-RU"/>
        </w:rPr>
        <w:fldChar w:fldCharType="separate"/>
      </w:r>
      <w:r w:rsidRPr="008507FE">
        <w:rPr>
          <w:rFonts w:ascii="Georgia" w:hAnsi="Georgia" w:cs="Calibri"/>
          <w:noProof/>
          <w:sz w:val="24"/>
          <w:szCs w:val="24"/>
          <w:lang w:val="ru-RU"/>
        </w:rPr>
        <w:t>«total_header»</w:t>
      </w:r>
      <w:r w:rsidRPr="008507FE">
        <w:rPr>
          <w:rFonts w:ascii="Georgia" w:hAnsi="Georgia" w:cs="Calibri"/>
          <w:sz w:val="24"/>
          <w:szCs w:val="24"/>
          <w:lang w:val="ru-RU"/>
        </w:rPr>
        <w:fldChar w:fldCharType="end"/>
      </w:r>
      <w:r w:rsidR="00CF0CE3" w:rsidRPr="008507FE">
        <w:rPr>
          <w:rFonts w:ascii="Georgia" w:hAnsi="Georgia" w:cs="Calibri"/>
          <w:sz w:val="24"/>
          <w:szCs w:val="24"/>
          <w:lang w:val="ru-RU"/>
        </w:rPr>
        <w:t xml:space="preserve">: </w: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begin"/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instrText xml:space="preserve"> MERGEFIELD  total  \* MERGEFORMAT </w:instrTex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separate"/>
      </w:r>
      <w:r w:rsidR="00CF0CE3" w:rsidRPr="008507FE">
        <w:rPr>
          <w:rFonts w:ascii="Georgia" w:hAnsi="Georgia" w:cs="Calibri"/>
          <w:b/>
          <w:noProof/>
          <w:sz w:val="24"/>
          <w:szCs w:val="24"/>
          <w:lang w:val="ru-RU"/>
        </w:rPr>
        <w:t>«total»</w:t>
      </w:r>
      <w:r w:rsidR="00CF0CE3" w:rsidRPr="008507FE">
        <w:rPr>
          <w:rFonts w:ascii="Georgia" w:hAnsi="Georgia" w:cs="Calibri"/>
          <w:b/>
          <w:sz w:val="24"/>
          <w:szCs w:val="24"/>
          <w:lang w:val="ru-RU"/>
        </w:rPr>
        <w:fldChar w:fldCharType="end"/>
      </w:r>
      <w:r w:rsidR="007C524A">
        <w:rPr>
          <w:rFonts w:ascii="Georgia" w:hAnsi="Georgia" w:cs="Calibri"/>
          <w:b/>
          <w:sz w:val="24"/>
          <w:szCs w:val="24"/>
          <w:lang w:val="en-US"/>
        </w:rPr>
        <w:t xml:space="preserve"> </w:t>
      </w:r>
      <w:proofErr w:type="spellStart"/>
      <w:r w:rsidR="007C524A" w:rsidRPr="007C524A"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057A91" w:rsidRPr="00CC0CE0" w:rsidRDefault="00057A91" w:rsidP="00CF0CE3">
      <w:pPr>
        <w:pStyle w:val="a6"/>
        <w:jc w:val="right"/>
        <w:rPr>
          <w:rFonts w:ascii="Georgia" w:hAnsi="Georgia" w:cs="Calibri"/>
          <w:sz w:val="24"/>
          <w:szCs w:val="24"/>
          <w:lang w:val="en-US"/>
        </w:rPr>
      </w:pPr>
    </w:p>
    <w:p w:rsidR="00CF0CE3" w:rsidRDefault="00CF0CE3" w:rsidP="00CF0CE3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  <w:r w:rsidRPr="008507FE">
        <w:rPr>
          <w:rFonts w:ascii="Georgia" w:hAnsi="Georgia" w:cs="Calibri"/>
          <w:sz w:val="24"/>
          <w:szCs w:val="24"/>
          <w:lang w:val="ru-RU"/>
        </w:rPr>
        <w:t xml:space="preserve">Сумма к оплате наличными: </w: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begin"/>
      </w:r>
      <w:r w:rsidRPr="008507FE">
        <w:rPr>
          <w:rFonts w:ascii="Georgia" w:hAnsi="Georgia" w:cs="Calibri"/>
          <w:b/>
          <w:sz w:val="24"/>
          <w:szCs w:val="24"/>
          <w:lang w:val="ru-RU"/>
        </w:rPr>
        <w:instrText xml:space="preserve"> MERGEFIELD  total_cache  \* MERGEFORMAT </w:instrTex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separate"/>
      </w:r>
      <w:r w:rsidRPr="008507FE">
        <w:rPr>
          <w:rFonts w:ascii="Georgia" w:hAnsi="Georgia" w:cs="Calibri"/>
          <w:b/>
          <w:noProof/>
          <w:sz w:val="24"/>
          <w:szCs w:val="24"/>
          <w:lang w:val="ru-RU"/>
        </w:rPr>
        <w:t>«total_cache»</w:t>
      </w:r>
      <w:r w:rsidRPr="008507FE">
        <w:rPr>
          <w:rFonts w:ascii="Georgia" w:hAnsi="Georgia" w:cs="Calibri"/>
          <w:b/>
          <w:sz w:val="24"/>
          <w:szCs w:val="24"/>
          <w:lang w:val="ru-RU"/>
        </w:rPr>
        <w:fldChar w:fldCharType="end"/>
      </w:r>
      <w:r w:rsidR="00F671FA" w:rsidRPr="008507FE">
        <w:rPr>
          <w:rFonts w:ascii="Georgia" w:hAnsi="Georgia" w:cs="Calibri"/>
          <w:sz w:val="24"/>
          <w:szCs w:val="24"/>
          <w:lang w:val="ru-RU"/>
        </w:rPr>
        <w:t xml:space="preserve"> </w:t>
      </w:r>
      <w:proofErr w:type="spellStart"/>
      <w:r w:rsidR="00F671FA" w:rsidRPr="008507FE"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F85FA2" w:rsidRDefault="00F85FA2" w:rsidP="00CF0CE3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</w:p>
    <w:p w:rsidR="00F85FA2" w:rsidRPr="00361044" w:rsidRDefault="00AF74FE" w:rsidP="00CF0CE3">
      <w:pPr>
        <w:pStyle w:val="a6"/>
        <w:jc w:val="right"/>
        <w:rPr>
          <w:rFonts w:ascii="Georgia" w:hAnsi="Georgia" w:cs="Calibri"/>
          <w:color w:val="FFFFFF"/>
          <w:sz w:val="24"/>
          <w:szCs w:val="24"/>
          <w:lang w:val="en-US"/>
        </w:rPr>
      </w:pPr>
      <w:r w:rsidRPr="00361044">
        <w:rPr>
          <w:rFonts w:ascii="Georgia" w:hAnsi="Georgia" w:cs="Calibri"/>
          <w:color w:val="FFFFFF"/>
          <w:sz w:val="24"/>
          <w:szCs w:val="24"/>
          <w:lang w:val="ru-RU"/>
        </w:rPr>
        <w:t>Заглушка невидимая</w:t>
      </w:r>
    </w:p>
    <w:p w:rsidR="007271C2" w:rsidRPr="004851E5" w:rsidRDefault="007271C2" w:rsidP="00CF0CE3">
      <w:pPr>
        <w:pStyle w:val="a6"/>
        <w:jc w:val="right"/>
        <w:rPr>
          <w:rFonts w:ascii="Georgia" w:hAnsi="Georgia" w:cs="Calibri"/>
          <w:lang w:val="ru-RU"/>
        </w:rPr>
      </w:pPr>
    </w:p>
    <w:p w:rsidR="00B755D8" w:rsidRPr="00CF0CE3" w:rsidRDefault="00B755D8" w:rsidP="002D54A0">
      <w:pPr>
        <w:pStyle w:val="a6"/>
        <w:rPr>
          <w:rFonts w:ascii="Georgia" w:hAnsi="Georgia"/>
          <w:lang w:val="ru-RU"/>
        </w:rPr>
      </w:pPr>
    </w:p>
    <w:p w:rsidR="001A6738" w:rsidRPr="00CF0CE3" w:rsidRDefault="00CF0CE3" w:rsidP="002D54A0">
      <w:pPr>
        <w:pStyle w:val="a6"/>
        <w:rPr>
          <w:rFonts w:ascii="Georgia" w:hAnsi="Georgia"/>
          <w:lang w:val="ru-RU"/>
        </w:rPr>
      </w:pPr>
      <w:r w:rsidRPr="00CF0CE3">
        <w:rPr>
          <w:rFonts w:ascii="Georgia" w:hAnsi="Georgia"/>
          <w:lang w:val="ru-RU"/>
        </w:rPr>
        <w:t xml:space="preserve"> </w:t>
      </w:r>
    </w:p>
    <w:sectPr w:rsidR="001A6738" w:rsidRPr="00CF0CE3" w:rsidSect="00153FCC">
      <w:headerReference w:type="default" r:id="rId9"/>
      <w:pgSz w:w="11906" w:h="16838"/>
      <w:pgMar w:top="284" w:right="850" w:bottom="709" w:left="12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044" w:rsidRDefault="00361044" w:rsidP="00652B7F">
      <w:pPr>
        <w:spacing w:after="0" w:line="240" w:lineRule="auto"/>
      </w:pPr>
      <w:r>
        <w:separator/>
      </w:r>
    </w:p>
  </w:endnote>
  <w:endnote w:type="continuationSeparator" w:id="0">
    <w:p w:rsidR="00361044" w:rsidRDefault="00361044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044" w:rsidRDefault="00361044" w:rsidP="00652B7F">
      <w:pPr>
        <w:spacing w:after="0" w:line="240" w:lineRule="auto"/>
      </w:pPr>
      <w:r>
        <w:separator/>
      </w:r>
    </w:p>
  </w:footnote>
  <w:footnote w:type="continuationSeparator" w:id="0">
    <w:p w:rsidR="00361044" w:rsidRDefault="00361044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  <w:r>
      <w:rPr>
        <w:sz w:val="12"/>
        <w:szCs w:val="12"/>
      </w:rPr>
      <w:t>Д</w:t>
    </w:r>
    <w:r w:rsidR="009659E3" w:rsidRPr="009659E3">
      <w:rPr>
        <w:sz w:val="12"/>
        <w:szCs w:val="12"/>
      </w:rPr>
      <w:t>окумент с</w:t>
    </w:r>
    <w:r>
      <w:rPr>
        <w:sz w:val="12"/>
        <w:szCs w:val="12"/>
      </w:rPr>
      <w:t>генерирован</w:t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"d-MMM-yy"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0-XXX-00</w:t>
    </w:r>
    <w:r>
      <w:rPr>
        <w:sz w:val="12"/>
        <w:szCs w:val="12"/>
        <w:lang w:val="en-US"/>
      </w:rPr>
      <w:fldChar w:fldCharType="end"/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"HH:mm"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00:00</w:t>
    </w:r>
    <w:r>
      <w:rPr>
        <w:sz w:val="12"/>
        <w:szCs w:val="12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258D"/>
    <w:rsid w:val="0003143D"/>
    <w:rsid w:val="00033864"/>
    <w:rsid w:val="000517EC"/>
    <w:rsid w:val="00055D15"/>
    <w:rsid w:val="00057A91"/>
    <w:rsid w:val="000609BC"/>
    <w:rsid w:val="000760A5"/>
    <w:rsid w:val="00081ED6"/>
    <w:rsid w:val="00083713"/>
    <w:rsid w:val="000B6A63"/>
    <w:rsid w:val="000B7FE7"/>
    <w:rsid w:val="000C6179"/>
    <w:rsid w:val="000D1106"/>
    <w:rsid w:val="000D5E06"/>
    <w:rsid w:val="00116231"/>
    <w:rsid w:val="00127895"/>
    <w:rsid w:val="00153FCC"/>
    <w:rsid w:val="001637BA"/>
    <w:rsid w:val="00164070"/>
    <w:rsid w:val="00167A71"/>
    <w:rsid w:val="0018793B"/>
    <w:rsid w:val="001A6738"/>
    <w:rsid w:val="001C527E"/>
    <w:rsid w:val="001D58DC"/>
    <w:rsid w:val="001E5FBB"/>
    <w:rsid w:val="00234467"/>
    <w:rsid w:val="00236524"/>
    <w:rsid w:val="00254B20"/>
    <w:rsid w:val="0027527E"/>
    <w:rsid w:val="002953D4"/>
    <w:rsid w:val="002A6003"/>
    <w:rsid w:val="002B6818"/>
    <w:rsid w:val="002C7B8F"/>
    <w:rsid w:val="002D2C5C"/>
    <w:rsid w:val="002D54A0"/>
    <w:rsid w:val="002D5D68"/>
    <w:rsid w:val="002E33F7"/>
    <w:rsid w:val="002E4501"/>
    <w:rsid w:val="002E7BB7"/>
    <w:rsid w:val="00340A80"/>
    <w:rsid w:val="00343B16"/>
    <w:rsid w:val="00351240"/>
    <w:rsid w:val="00352453"/>
    <w:rsid w:val="00352878"/>
    <w:rsid w:val="00352AF1"/>
    <w:rsid w:val="003603FE"/>
    <w:rsid w:val="00361044"/>
    <w:rsid w:val="00385B28"/>
    <w:rsid w:val="00385C4D"/>
    <w:rsid w:val="00385F58"/>
    <w:rsid w:val="0039258D"/>
    <w:rsid w:val="003A5B5F"/>
    <w:rsid w:val="003B0498"/>
    <w:rsid w:val="003B7847"/>
    <w:rsid w:val="003D315B"/>
    <w:rsid w:val="003F58B7"/>
    <w:rsid w:val="00405822"/>
    <w:rsid w:val="00405F3A"/>
    <w:rsid w:val="0041368C"/>
    <w:rsid w:val="00435644"/>
    <w:rsid w:val="004356E4"/>
    <w:rsid w:val="00436058"/>
    <w:rsid w:val="00437440"/>
    <w:rsid w:val="00444476"/>
    <w:rsid w:val="004545C1"/>
    <w:rsid w:val="00456014"/>
    <w:rsid w:val="00482D02"/>
    <w:rsid w:val="004851E5"/>
    <w:rsid w:val="00492294"/>
    <w:rsid w:val="004B7DD8"/>
    <w:rsid w:val="004C2454"/>
    <w:rsid w:val="004C4B76"/>
    <w:rsid w:val="00516A2C"/>
    <w:rsid w:val="0054030D"/>
    <w:rsid w:val="00551BE8"/>
    <w:rsid w:val="005627B0"/>
    <w:rsid w:val="00564547"/>
    <w:rsid w:val="005663EF"/>
    <w:rsid w:val="00577783"/>
    <w:rsid w:val="0057781F"/>
    <w:rsid w:val="00581876"/>
    <w:rsid w:val="00591CB9"/>
    <w:rsid w:val="005A41EF"/>
    <w:rsid w:val="005A5739"/>
    <w:rsid w:val="005D2A0B"/>
    <w:rsid w:val="006029C1"/>
    <w:rsid w:val="00604AE2"/>
    <w:rsid w:val="00606A39"/>
    <w:rsid w:val="0065074E"/>
    <w:rsid w:val="00652B7F"/>
    <w:rsid w:val="006652E0"/>
    <w:rsid w:val="006834E0"/>
    <w:rsid w:val="006B1FCB"/>
    <w:rsid w:val="006C3253"/>
    <w:rsid w:val="006D26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5785F"/>
    <w:rsid w:val="00760C47"/>
    <w:rsid w:val="00772C13"/>
    <w:rsid w:val="00783CD9"/>
    <w:rsid w:val="0079776A"/>
    <w:rsid w:val="007A2557"/>
    <w:rsid w:val="007B5956"/>
    <w:rsid w:val="007C524A"/>
    <w:rsid w:val="007E6C8D"/>
    <w:rsid w:val="007F2AC5"/>
    <w:rsid w:val="007F5DCE"/>
    <w:rsid w:val="007F7711"/>
    <w:rsid w:val="00843571"/>
    <w:rsid w:val="008507FE"/>
    <w:rsid w:val="008A449B"/>
    <w:rsid w:val="008B42B9"/>
    <w:rsid w:val="008D5F0E"/>
    <w:rsid w:val="008E6C9A"/>
    <w:rsid w:val="008E70E1"/>
    <w:rsid w:val="008F2790"/>
    <w:rsid w:val="00910D2A"/>
    <w:rsid w:val="0091603C"/>
    <w:rsid w:val="00920614"/>
    <w:rsid w:val="009277BD"/>
    <w:rsid w:val="009659E3"/>
    <w:rsid w:val="00972ECE"/>
    <w:rsid w:val="0098756D"/>
    <w:rsid w:val="00992615"/>
    <w:rsid w:val="009951C0"/>
    <w:rsid w:val="009B25C7"/>
    <w:rsid w:val="009B5DD5"/>
    <w:rsid w:val="00A07A95"/>
    <w:rsid w:val="00A3751C"/>
    <w:rsid w:val="00A468B7"/>
    <w:rsid w:val="00A522A1"/>
    <w:rsid w:val="00A55372"/>
    <w:rsid w:val="00A65B15"/>
    <w:rsid w:val="00A945CA"/>
    <w:rsid w:val="00AD5123"/>
    <w:rsid w:val="00AF1E43"/>
    <w:rsid w:val="00AF74FE"/>
    <w:rsid w:val="00B15394"/>
    <w:rsid w:val="00B3348F"/>
    <w:rsid w:val="00B64424"/>
    <w:rsid w:val="00B74CB4"/>
    <w:rsid w:val="00B7511A"/>
    <w:rsid w:val="00B755D8"/>
    <w:rsid w:val="00B775D5"/>
    <w:rsid w:val="00B80F5B"/>
    <w:rsid w:val="00B924AB"/>
    <w:rsid w:val="00B967DA"/>
    <w:rsid w:val="00BA3DEB"/>
    <w:rsid w:val="00BB293A"/>
    <w:rsid w:val="00BD02FC"/>
    <w:rsid w:val="00BE0F1C"/>
    <w:rsid w:val="00BF683E"/>
    <w:rsid w:val="00C21281"/>
    <w:rsid w:val="00C22B9B"/>
    <w:rsid w:val="00C4362A"/>
    <w:rsid w:val="00C51BE2"/>
    <w:rsid w:val="00C868AE"/>
    <w:rsid w:val="00CA6D65"/>
    <w:rsid w:val="00CA78DB"/>
    <w:rsid w:val="00CC0CE0"/>
    <w:rsid w:val="00CE7807"/>
    <w:rsid w:val="00CF0CE3"/>
    <w:rsid w:val="00CF558C"/>
    <w:rsid w:val="00D00A3B"/>
    <w:rsid w:val="00D00DAC"/>
    <w:rsid w:val="00D1454D"/>
    <w:rsid w:val="00D466E8"/>
    <w:rsid w:val="00D610DC"/>
    <w:rsid w:val="00D86FB1"/>
    <w:rsid w:val="00D91FF8"/>
    <w:rsid w:val="00DC01FE"/>
    <w:rsid w:val="00DC3135"/>
    <w:rsid w:val="00DD1D9A"/>
    <w:rsid w:val="00DD43FC"/>
    <w:rsid w:val="00E01F39"/>
    <w:rsid w:val="00E11DC0"/>
    <w:rsid w:val="00E21943"/>
    <w:rsid w:val="00E22800"/>
    <w:rsid w:val="00E24587"/>
    <w:rsid w:val="00E86BB8"/>
    <w:rsid w:val="00E929EF"/>
    <w:rsid w:val="00E9350C"/>
    <w:rsid w:val="00ED65FA"/>
    <w:rsid w:val="00F02714"/>
    <w:rsid w:val="00F42232"/>
    <w:rsid w:val="00F512A9"/>
    <w:rsid w:val="00F52693"/>
    <w:rsid w:val="00F53B9D"/>
    <w:rsid w:val="00F671FA"/>
    <w:rsid w:val="00F85FA2"/>
    <w:rsid w:val="00F91D52"/>
    <w:rsid w:val="00FA5C90"/>
    <w:rsid w:val="00FB022E"/>
    <w:rsid w:val="00FC0695"/>
    <w:rsid w:val="00FC0FD3"/>
    <w:rsid w:val="00FF344E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  <w:style w:type="paragraph" w:styleId="ab">
    <w:name w:val="Subtitle"/>
    <w:basedOn w:val="a"/>
    <w:next w:val="a"/>
    <w:link w:val="ac"/>
    <w:qFormat/>
    <w:locked/>
    <w:rsid w:val="00234467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c">
    <w:name w:val="Подзаголовок Знак"/>
    <w:link w:val="ab"/>
    <w:rsid w:val="00234467"/>
    <w:rPr>
      <w:rFonts w:ascii="Cambria" w:eastAsia="Times New Roman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570CD-12EC-4310-AF84-341392C8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2010-06-29T12:59:00Z</dcterms:created>
  <dcterms:modified xsi:type="dcterms:W3CDTF">2015-04-15T12:24:00Z</dcterms:modified>
</cp:coreProperties>
</file>