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1B9" w:rsidRDefault="00FB01B9" w:rsidP="00FB01B9">
      <w:pPr>
        <w:pStyle w:val="pdq2pgselectionanchorcontainer"/>
      </w:pPr>
      <w:r>
        <w:rPr>
          <w:rStyle w:val="Strong"/>
        </w:rPr>
        <w:t>Q:</w:t>
      </w:r>
      <w:r>
        <w:t xml:space="preserve"> Is ChatGPT the same as AI?</w:t>
      </w:r>
    </w:p>
    <w:p w:rsidR="00FB01B9" w:rsidRDefault="00FB01B9" w:rsidP="00FB01B9">
      <w:pPr>
        <w:pStyle w:val="NormalWeb"/>
      </w:pPr>
      <w:r>
        <w:rPr>
          <w:rStyle w:val="Strong"/>
        </w:rPr>
        <w:t>Answer:</w:t>
      </w:r>
      <w:r>
        <w:br/>
        <w:t>No. ChatGPT is an application powered by a Large Language Model (GPT), and LLMs are only one subset of the broader AI field.</w:t>
      </w:r>
    </w:p>
    <w:p w:rsidR="00FB01B9" w:rsidRDefault="00FB01B9" w:rsidP="00FB01B9">
      <w:pPr>
        <w:pStyle w:val="pdq2pgselectionanchorcontainer"/>
      </w:pPr>
      <w:r>
        <w:rPr>
          <w:rStyle w:val="Strong"/>
        </w:rPr>
        <w:t>Q:</w:t>
      </w:r>
      <w:r>
        <w:t xml:space="preserve"> Is OCR an LLM?</w:t>
      </w:r>
    </w:p>
    <w:p w:rsidR="00FB01B9" w:rsidRDefault="00FB01B9" w:rsidP="00FB01B9">
      <w:pPr>
        <w:pStyle w:val="NormalWeb"/>
      </w:pPr>
      <w:r>
        <w:rPr>
          <w:rStyle w:val="Strong"/>
        </w:rPr>
        <w:t>Answer:</w:t>
      </w:r>
      <w:r>
        <w:br/>
        <w:t>No. OCR extracts text from images. An LLM understands and generates language based on text.</w:t>
      </w:r>
    </w:p>
    <w:p w:rsidR="00FB01B9" w:rsidRPr="00FB01B9" w:rsidRDefault="00FB01B9" w:rsidP="00FB0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FB0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is AI used in your Travel Expense system?</w:t>
      </w:r>
    </w:p>
    <w:p w:rsidR="00FB01B9" w:rsidRPr="00FB01B9" w:rsidRDefault="00FB01B9" w:rsidP="00FB0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B9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answer could be:</w:t>
      </w:r>
    </w:p>
    <w:p w:rsidR="00FB01B9" w:rsidRPr="00FB01B9" w:rsidRDefault="00FB01B9" w:rsidP="00FB0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extracts text from uploaded receipts and boarding passes. </w:t>
      </w:r>
    </w:p>
    <w:p w:rsidR="00FB01B9" w:rsidRPr="00FB01B9" w:rsidRDefault="00FB01B9" w:rsidP="00FB0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OpenAI analyzes the extracted text, structures it into JSON, explains inconsistencies, and helps generate fraud insights. </w:t>
      </w:r>
    </w:p>
    <w:p w:rsidR="00FB01B9" w:rsidRPr="00FB01B9" w:rsidRDefault="00FB01B9" w:rsidP="00FB0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Atlas Vector Search supports semantic retrieval of related travel information using embeddings. </w:t>
      </w:r>
    </w:p>
    <w:p w:rsidR="00FB01B9" w:rsidRPr="00FB01B9" w:rsidRDefault="00FB01B9" w:rsidP="00FB0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B9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 orchestrates the workflow, while LangChain helps compose LLM interactions and retrieval pipelines.</w:t>
      </w:r>
    </w:p>
    <w:p w:rsidR="00B02AE5" w:rsidRDefault="00183CA4">
      <w:r>
        <w:rPr>
          <w:noProof/>
          <w:lang w:eastAsia="en-IN"/>
        </w:rPr>
        <w:drawing>
          <wp:inline distT="0" distB="0" distL="0" distR="0" wp14:anchorId="58F64B64" wp14:editId="2EA33443">
            <wp:extent cx="5731510" cy="1504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A4" w:rsidRDefault="00183CA4">
      <w:bookmarkStart w:id="0" w:name="_GoBack"/>
      <w:bookmarkEnd w:id="0"/>
    </w:p>
    <w:sectPr w:rsidR="00183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753BAE"/>
    <w:multiLevelType w:val="multilevel"/>
    <w:tmpl w:val="76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54F"/>
    <w:rsid w:val="00183CA4"/>
    <w:rsid w:val="0062354F"/>
    <w:rsid w:val="00B02AE5"/>
    <w:rsid w:val="00FB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B163"/>
  <w15:chartTrackingRefBased/>
  <w15:docId w15:val="{D028D7E8-6FB9-434B-8B27-B0E7B170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B0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01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3</cp:revision>
  <dcterms:created xsi:type="dcterms:W3CDTF">2026-07-27T07:35:00Z</dcterms:created>
  <dcterms:modified xsi:type="dcterms:W3CDTF">2026-07-27T07:38:00Z</dcterms:modified>
</cp:coreProperties>
</file>