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5254" w14:textId="12D97F28" w:rsidR="004C5BCF" w:rsidRDefault="00D94CB3" w:rsidP="004C5BCF">
      <w:pPr>
        <w:ind w:left="2880" w:firstLine="720"/>
        <w:rPr>
          <w:b/>
          <w:bCs/>
          <w:sz w:val="28"/>
          <w:szCs w:val="28"/>
        </w:rPr>
      </w:pPr>
      <w:r w:rsidRPr="004C5BCF">
        <w:rPr>
          <w:b/>
          <w:bCs/>
          <w:sz w:val="28"/>
          <w:szCs w:val="28"/>
        </w:rPr>
        <w:t>P</w:t>
      </w:r>
      <w:r w:rsidR="004C5BCF" w:rsidRPr="004C5BCF">
        <w:rPr>
          <w:b/>
          <w:bCs/>
          <w:sz w:val="28"/>
          <w:szCs w:val="28"/>
        </w:rPr>
        <w:t>rojects</w:t>
      </w:r>
    </w:p>
    <w:p w14:paraId="18D48FFE" w14:textId="64F3516C" w:rsidR="004C5BCF" w:rsidRDefault="00A00371" w:rsidP="004C5BCF">
      <w:pPr>
        <w:rPr>
          <w:b/>
          <w:bCs/>
        </w:rPr>
      </w:pPr>
      <w:r>
        <w:rPr>
          <w:b/>
          <w:bCs/>
        </w:rPr>
        <w:t>Company name:</w:t>
      </w:r>
      <w:r w:rsidRPr="00A00371">
        <w:t xml:space="preserve"> Matrix</w:t>
      </w:r>
    </w:p>
    <w:p w14:paraId="614EE0EB" w14:textId="0970E0AA" w:rsidR="00A00371" w:rsidRPr="004C5BCF" w:rsidRDefault="00A00371" w:rsidP="004C5BCF">
      <w:pPr>
        <w:rPr>
          <w:b/>
          <w:bCs/>
        </w:rPr>
      </w:pPr>
      <w:r>
        <w:rPr>
          <w:b/>
          <w:bCs/>
        </w:rPr>
        <w:t xml:space="preserve">Clients: </w:t>
      </w:r>
      <w:r w:rsidRPr="00A00371">
        <w:t>Pomelo care, Lead bank, and One NZ</w:t>
      </w:r>
    </w:p>
    <w:p w14:paraId="6A67CABF" w14:textId="14E737D3" w:rsidR="00CF01B5" w:rsidRDefault="004C5BCF" w:rsidP="004C5BCF">
      <w:pPr>
        <w:rPr>
          <w:b/>
          <w:bCs/>
        </w:rPr>
      </w:pPr>
      <w:r w:rsidRPr="004C5BCF">
        <w:rPr>
          <w:b/>
          <w:bCs/>
        </w:rPr>
        <w:t xml:space="preserve">1) Health care domain – </w:t>
      </w:r>
    </w:p>
    <w:p w14:paraId="4E1B29AF" w14:textId="4C16DB27" w:rsidR="002621BA" w:rsidRDefault="00CF01B5" w:rsidP="004C5BCF">
      <w:pPr>
        <w:rPr>
          <w:b/>
          <w:bCs/>
        </w:rPr>
      </w:pPr>
      <w:r w:rsidRPr="004C5BCF">
        <w:rPr>
          <w:b/>
          <w:bCs/>
        </w:rPr>
        <w:t>Pomelo Care</w:t>
      </w:r>
    </w:p>
    <w:p w14:paraId="2E5DE730" w14:textId="30FC7901" w:rsidR="004C5BCF" w:rsidRDefault="002621BA" w:rsidP="004C5BCF">
      <w:r w:rsidRPr="002621BA">
        <w:rPr>
          <w:b/>
          <w:bCs/>
          <w:u w:val="single"/>
        </w:rPr>
        <w:t>Company description:</w:t>
      </w:r>
      <w:r w:rsidR="004C5BCF" w:rsidRPr="004C5BCF">
        <w:br/>
        <w:t>Our application will help patients to book appointments between hospitals and doctors.</w:t>
      </w:r>
      <w:r w:rsidR="004C5BCF" w:rsidRPr="004C5BCF">
        <w:br/>
        <w:t>Users can also schedule virtual consultations and track pregnancy and postpartum care services.</w:t>
      </w:r>
      <w:r w:rsidR="004C5BCF" w:rsidRPr="004C5BCF">
        <w:br/>
        <w:t>Users can access personalized care plans, medical records, and support programs for mothers and infants.</w:t>
      </w:r>
    </w:p>
    <w:p w14:paraId="35265508" w14:textId="31F4A1D3" w:rsidR="00CF01B5" w:rsidRDefault="004C5BCF" w:rsidP="004C5BCF">
      <w:pPr>
        <w:rPr>
          <w:b/>
          <w:bCs/>
        </w:rPr>
      </w:pPr>
      <w:r w:rsidRPr="004C5BCF">
        <w:br/>
      </w:r>
      <w:r w:rsidRPr="004C5BCF">
        <w:rPr>
          <w:b/>
          <w:bCs/>
        </w:rPr>
        <w:t xml:space="preserve">2) Financial </w:t>
      </w:r>
      <w:r w:rsidR="00284EF2">
        <w:rPr>
          <w:b/>
          <w:bCs/>
        </w:rPr>
        <w:t xml:space="preserve">domain </w:t>
      </w:r>
      <w:r w:rsidRPr="004C5BCF">
        <w:rPr>
          <w:b/>
          <w:bCs/>
        </w:rPr>
        <w:t xml:space="preserve">– </w:t>
      </w:r>
    </w:p>
    <w:p w14:paraId="68FF7EDE" w14:textId="77777777" w:rsidR="00A6733A" w:rsidRDefault="00CF01B5" w:rsidP="004C5BCF">
      <w:pPr>
        <w:rPr>
          <w:b/>
          <w:bCs/>
        </w:rPr>
      </w:pPr>
      <w:r>
        <w:t xml:space="preserve"> </w:t>
      </w:r>
      <w:r w:rsidR="00284EF2" w:rsidRPr="004C5BCF">
        <w:rPr>
          <w:b/>
          <w:bCs/>
        </w:rPr>
        <w:t>Lead Bank</w:t>
      </w:r>
    </w:p>
    <w:p w14:paraId="22569674" w14:textId="69FF3286" w:rsidR="004C5BCF" w:rsidRDefault="00A6733A" w:rsidP="004C5BCF">
      <w:r w:rsidRPr="002621BA">
        <w:rPr>
          <w:b/>
          <w:bCs/>
          <w:u w:val="single"/>
        </w:rPr>
        <w:t>Company description:</w:t>
      </w:r>
      <w:r w:rsidR="004C5BCF" w:rsidRPr="004C5BCF">
        <w:br/>
        <w:t>Lead Bank is a digital-first financial institution that provides banking, lending, and payment solutions.</w:t>
      </w:r>
      <w:r w:rsidR="004C5BCF" w:rsidRPr="004C5BCF">
        <w:br/>
        <w:t>Our application will help users to manage accounts, transfer funds, and apply for loans digitally.</w:t>
      </w:r>
      <w:r w:rsidR="004C5BCF" w:rsidRPr="004C5BCF">
        <w:br/>
        <w:t>Users can also access embedded finance services, credit solutions, and secure payment processing systems.</w:t>
      </w:r>
    </w:p>
    <w:p w14:paraId="042F752B" w14:textId="4D4BA353" w:rsidR="00284EF2" w:rsidRDefault="004C5BCF" w:rsidP="004C5BCF">
      <w:pPr>
        <w:rPr>
          <w:b/>
          <w:bCs/>
        </w:rPr>
      </w:pPr>
      <w:r w:rsidRPr="004C5BCF">
        <w:br/>
      </w:r>
      <w:r w:rsidRPr="004C5BCF">
        <w:rPr>
          <w:b/>
          <w:bCs/>
        </w:rPr>
        <w:t xml:space="preserve">3) Telecommunication – </w:t>
      </w:r>
    </w:p>
    <w:p w14:paraId="4A85230A" w14:textId="77777777" w:rsidR="00A6733A" w:rsidRDefault="00284EF2" w:rsidP="004C5BCF">
      <w:pPr>
        <w:rPr>
          <w:b/>
          <w:bCs/>
        </w:rPr>
      </w:pPr>
      <w:r>
        <w:rPr>
          <w:b/>
          <w:bCs/>
        </w:rPr>
        <w:t xml:space="preserve"> </w:t>
      </w:r>
      <w:r w:rsidR="001927EA">
        <w:rPr>
          <w:b/>
          <w:bCs/>
        </w:rPr>
        <w:t xml:space="preserve">One </w:t>
      </w:r>
      <w:proofErr w:type="gramStart"/>
      <w:r w:rsidR="001927EA">
        <w:rPr>
          <w:b/>
          <w:bCs/>
        </w:rPr>
        <w:t>NZ(</w:t>
      </w:r>
      <w:proofErr w:type="gramEnd"/>
      <w:r w:rsidR="001927EA" w:rsidRPr="004C5BCF">
        <w:rPr>
          <w:b/>
          <w:bCs/>
        </w:rPr>
        <w:t>One New Zealand Group Limited</w:t>
      </w:r>
      <w:r w:rsidR="001927EA">
        <w:rPr>
          <w:b/>
          <w:bCs/>
        </w:rPr>
        <w:t>)</w:t>
      </w:r>
    </w:p>
    <w:p w14:paraId="79B1017C" w14:textId="2F75508D" w:rsidR="004C5BCF" w:rsidRPr="004C5BCF" w:rsidRDefault="00A6733A" w:rsidP="004C5BCF">
      <w:r w:rsidRPr="002621BA">
        <w:rPr>
          <w:b/>
          <w:bCs/>
          <w:u w:val="single"/>
        </w:rPr>
        <w:t>Company description:</w:t>
      </w:r>
      <w:r w:rsidR="004C5BCF" w:rsidRPr="004C5BCF">
        <w:br/>
        <w:t>One New Zealand Group Limited is a leading telecom provider offering mobile, broadband, and digital services.</w:t>
      </w:r>
      <w:r w:rsidR="004C5BCF" w:rsidRPr="004C5BCF">
        <w:br/>
        <w:t>Our application will help prepaid and postpaid customers to manage mobile, internet, and subscription plans.</w:t>
      </w:r>
      <w:r w:rsidR="004C5BCF" w:rsidRPr="004C5BCF">
        <w:br/>
        <w:t>Users can purchase SIMs, recharge plans, pay bills, and access customer support for service-related issues.</w:t>
      </w:r>
    </w:p>
    <w:p w14:paraId="4F9B3537" w14:textId="77777777" w:rsidR="00F74612" w:rsidRDefault="00F74612"/>
    <w:sectPr w:rsidR="00F74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CF"/>
    <w:rsid w:val="001927EA"/>
    <w:rsid w:val="00195500"/>
    <w:rsid w:val="002621BA"/>
    <w:rsid w:val="00284EF2"/>
    <w:rsid w:val="0035433E"/>
    <w:rsid w:val="004C5BCF"/>
    <w:rsid w:val="006E082C"/>
    <w:rsid w:val="006F3D9A"/>
    <w:rsid w:val="00A00371"/>
    <w:rsid w:val="00A6733A"/>
    <w:rsid w:val="00B66D60"/>
    <w:rsid w:val="00B877A7"/>
    <w:rsid w:val="00CF01B5"/>
    <w:rsid w:val="00D94CB3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964D"/>
  <w15:chartTrackingRefBased/>
  <w15:docId w15:val="{E3940996-DEA6-4F29-8C21-4653B6E8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10</cp:revision>
  <dcterms:created xsi:type="dcterms:W3CDTF">2026-03-25T17:48:00Z</dcterms:created>
  <dcterms:modified xsi:type="dcterms:W3CDTF">2026-03-26T10:04:00Z</dcterms:modified>
</cp:coreProperties>
</file>