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6F92" w14:textId="4099466D" w:rsidR="009E4611" w:rsidRDefault="009E4611"/>
    <w:p w14:paraId="7869A7E3" w14:textId="2AA5372C" w:rsidR="000F1A45" w:rsidRPr="000F1A45" w:rsidRDefault="000F1A45" w:rsidP="000F1A45">
      <w:pPr>
        <w:ind w:left="360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0F1A45">
        <w:rPr>
          <w:rFonts w:asciiTheme="majorBidi" w:hAnsiTheme="majorBidi" w:cstheme="majorBidi"/>
          <w:b/>
          <w:bCs/>
          <w:sz w:val="24"/>
          <w:szCs w:val="24"/>
          <w:lang w:val="id-ID"/>
        </w:rPr>
        <w:t>Pertanyaan :</w:t>
      </w:r>
    </w:p>
    <w:p w14:paraId="532FA621" w14:textId="1F42658F" w:rsidR="000F1A45" w:rsidRDefault="000F1A45" w:rsidP="000F1A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0F1A45">
        <w:rPr>
          <w:rFonts w:asciiTheme="majorBidi" w:hAnsiTheme="majorBidi" w:cstheme="majorBidi"/>
          <w:sz w:val="24"/>
          <w:szCs w:val="24"/>
          <w:lang w:val="id-ID"/>
        </w:rPr>
        <w:t>Siapa Pemegang Hak Cipta menurut undang-undang?</w:t>
      </w:r>
    </w:p>
    <w:p w14:paraId="513ED8DE" w14:textId="5CC9F7D2" w:rsidR="000F1A45" w:rsidRDefault="000F1A45" w:rsidP="000F1A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itu Ciptaan?</w:t>
      </w:r>
    </w:p>
    <w:p w14:paraId="4B351A2A" w14:textId="4141FD20" w:rsidR="000F1A45" w:rsidRDefault="000F1A45" w:rsidP="000F1A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Ciptaan apa saja yang dilindungi dan tidak dilindungi undang-undang?</w:t>
      </w:r>
    </w:p>
    <w:p w14:paraId="1B989788" w14:textId="17274392" w:rsidR="000F1A45" w:rsidRDefault="000F1A45" w:rsidP="000F1A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itu Pencipta?</w:t>
      </w:r>
    </w:p>
    <w:p w14:paraId="5858049D" w14:textId="71E09D11" w:rsidR="000F1A45" w:rsidRDefault="000F1A45" w:rsidP="000F1A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hak dan kewajiban sebagai pencipta karya, paten, produk, dll?</w:t>
      </w:r>
    </w:p>
    <w:p w14:paraId="50F67E00" w14:textId="5A8F5C56" w:rsidR="000F1A45" w:rsidRDefault="000F1A45" w:rsidP="000F1A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Jangka waktu Perlindungan Hak Cipta menurut undang-undang?</w:t>
      </w:r>
    </w:p>
    <w:p w14:paraId="48D635BF" w14:textId="52BAE8CF" w:rsidR="000F1A45" w:rsidRDefault="000F1A45" w:rsidP="000F1A45">
      <w:pPr>
        <w:rPr>
          <w:rFonts w:asciiTheme="majorBidi" w:hAnsiTheme="majorBidi" w:cstheme="majorBidi"/>
          <w:sz w:val="24"/>
          <w:szCs w:val="24"/>
          <w:lang w:val="id-ID"/>
        </w:rPr>
      </w:pPr>
    </w:p>
    <w:p w14:paraId="5856E3B6" w14:textId="1C6C56E3" w:rsidR="000F1A45" w:rsidRDefault="000F1A45" w:rsidP="000F1A45">
      <w:pPr>
        <w:ind w:left="360"/>
        <w:rPr>
          <w:rFonts w:asciiTheme="majorBidi" w:hAnsiTheme="majorBidi" w:cstheme="majorBidi"/>
          <w:sz w:val="24"/>
          <w:szCs w:val="24"/>
          <w:lang w:val="id-ID"/>
        </w:rPr>
      </w:pPr>
      <w:r w:rsidRPr="000F1A45">
        <w:rPr>
          <w:rFonts w:asciiTheme="majorBidi" w:hAnsiTheme="majorBidi" w:cstheme="majorBidi"/>
          <w:b/>
          <w:bCs/>
          <w:sz w:val="24"/>
          <w:szCs w:val="24"/>
          <w:lang w:val="id-ID"/>
        </w:rPr>
        <w:t>Jawaban :</w:t>
      </w:r>
    </w:p>
    <w:p w14:paraId="41843F02" w14:textId="3417D9AB" w:rsidR="00F06DE2" w:rsidRDefault="00F06DE2" w:rsidP="00F06DE2">
      <w:pPr>
        <w:pStyle w:val="NormalWeb"/>
        <w:numPr>
          <w:ilvl w:val="0"/>
          <w:numId w:val="7"/>
        </w:numPr>
      </w:pPr>
      <w:r>
        <w:t xml:space="preserve">Di </w:t>
      </w:r>
      <w:hyperlink r:id="rId7" w:tooltip="Indonesia" w:history="1">
        <w:r>
          <w:rPr>
            <w:rStyle w:val="Hyperlink"/>
          </w:rPr>
          <w:t>Indonesia</w:t>
        </w:r>
      </w:hyperlink>
      <w:r>
        <w:t xml:space="preserve">,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rPr>
          <w:b/>
          <w:bCs/>
        </w:rPr>
        <w:t>Undang-undang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Cipta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,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hyperlink r:id="rId8" w:tooltip="s:Undang-Undang Republik Indonesia Nomor 28 Tahun 2014" w:history="1">
        <w:proofErr w:type="spellStart"/>
        <w:r>
          <w:rPr>
            <w:rStyle w:val="Hyperlink"/>
          </w:rPr>
          <w:t>Undang-undang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Nomor</w:t>
        </w:r>
        <w:proofErr w:type="spellEnd"/>
        <w:r>
          <w:rPr>
            <w:rStyle w:val="Hyperlink"/>
          </w:rPr>
          <w:t xml:space="preserve"> 28 </w:t>
        </w:r>
        <w:proofErr w:type="spellStart"/>
        <w:r>
          <w:rPr>
            <w:rStyle w:val="Hyperlink"/>
          </w:rPr>
          <w:t>Tahun</w:t>
        </w:r>
        <w:proofErr w:type="spellEnd"/>
        <w:r>
          <w:rPr>
            <w:rStyle w:val="Hyperlink"/>
          </w:rPr>
          <w:t xml:space="preserve"> 2014</w:t>
        </w:r>
      </w:hyperlink>
      <w:r>
        <w:t xml:space="preserve">. </w:t>
      </w:r>
      <w:proofErr w:type="spellStart"/>
      <w:r>
        <w:t>Dalam</w:t>
      </w:r>
      <w:proofErr w:type="spellEnd"/>
      <w:r>
        <w:t xml:space="preserve"> </w:t>
      </w:r>
      <w:hyperlink r:id="rId9" w:tooltip="Undang-undang" w:history="1">
        <w:proofErr w:type="spellStart"/>
        <w:r>
          <w:rPr>
            <w:rStyle w:val="Hyperlink"/>
          </w:rPr>
          <w:t>undang-undang</w:t>
        </w:r>
        <w:proofErr w:type="spellEnd"/>
      </w:hyperlink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rPr>
          <w:b/>
          <w:bCs/>
        </w:rPr>
        <w:t>hak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cipta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</w:t>
      </w:r>
      <w:proofErr w:type="spellStart"/>
      <w:r>
        <w:t>hak</w:t>
      </w:r>
      <w:proofErr w:type="spellEnd"/>
      <w:r>
        <w:t xml:space="preserve"> </w:t>
      </w:r>
      <w:proofErr w:type="spellStart"/>
      <w:r>
        <w:t>eksklusif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mengumumkan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ciptaannya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pembatasan-pembatasan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" (</w:t>
      </w:r>
      <w:proofErr w:type="spellStart"/>
      <w:r>
        <w:t>pasal</w:t>
      </w:r>
      <w:proofErr w:type="spellEnd"/>
      <w:r>
        <w:t xml:space="preserve"> 1 </w:t>
      </w:r>
      <w:proofErr w:type="spellStart"/>
      <w:r>
        <w:t>butir</w:t>
      </w:r>
      <w:proofErr w:type="spellEnd"/>
      <w:r>
        <w:t xml:space="preserve"> 1). </w:t>
      </w:r>
    </w:p>
    <w:p w14:paraId="64055A94" w14:textId="782835AE" w:rsidR="000F1A45" w:rsidRDefault="00F06DE2" w:rsidP="00F06DE2">
      <w:pPr>
        <w:pStyle w:val="NormalWeb"/>
        <w:ind w:left="720"/>
      </w:pP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di Indonesia juga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"</w:t>
      </w:r>
      <w:proofErr w:type="spellStart"/>
      <w:r>
        <w:t>hak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" dan "</w:t>
      </w:r>
      <w:proofErr w:type="spellStart"/>
      <w:r>
        <w:t>hak</w:t>
      </w:r>
      <w:proofErr w:type="spellEnd"/>
      <w:r>
        <w:t xml:space="preserve"> moral". </w:t>
      </w:r>
      <w:proofErr w:type="spellStart"/>
      <w:r>
        <w:t>Hak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ciptaan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moral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yang </w:t>
      </w:r>
      <w:proofErr w:type="spellStart"/>
      <w:r>
        <w:t>melekat</w:t>
      </w:r>
      <w:proofErr w:type="spellEnd"/>
      <w:r>
        <w:t xml:space="preserve"> pada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(</w:t>
      </w:r>
      <w:proofErr w:type="spellStart"/>
      <w:r>
        <w:t>seni</w:t>
      </w:r>
      <w:proofErr w:type="spellEnd"/>
      <w:r>
        <w:t xml:space="preserve">, </w:t>
      </w:r>
      <w:proofErr w:type="spellStart"/>
      <w:r>
        <w:t>rekaman</w:t>
      </w:r>
      <w:proofErr w:type="spellEnd"/>
      <w:r>
        <w:t xml:space="preserve">, </w:t>
      </w:r>
      <w:proofErr w:type="spellStart"/>
      <w:r>
        <w:t>siaran</w:t>
      </w:r>
      <w:proofErr w:type="spellEnd"/>
      <w:r>
        <w:t xml:space="preserve">)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dialihkan</w:t>
      </w:r>
      <w:proofErr w:type="spellEnd"/>
      <w:r>
        <w:rPr>
          <w:rStyle w:val="reference"/>
          <w:vertAlign w:val="superscript"/>
        </w:rPr>
        <w:fldChar w:fldCharType="begin"/>
      </w:r>
      <w:r>
        <w:rPr>
          <w:rStyle w:val="reference"/>
          <w:vertAlign w:val="superscript"/>
        </w:rPr>
        <w:instrText xml:space="preserve"> HYPERLINK "https://id.wikipedia.org/wiki/Hak_cipta_di_Indonesia" \l "endnote_uu19'02pjls" </w:instrText>
      </w:r>
      <w:r>
        <w:rPr>
          <w:rStyle w:val="reference"/>
          <w:vertAlign w:val="superscript"/>
        </w:rPr>
        <w:fldChar w:fldCharType="separate"/>
      </w:r>
      <w:r>
        <w:rPr>
          <w:rStyle w:val="Hyperlink"/>
          <w:vertAlign w:val="superscript"/>
        </w:rPr>
        <w:t>[2]</w:t>
      </w:r>
      <w:r>
        <w:rPr>
          <w:rStyle w:val="reference"/>
          <w:vertAlign w:val="superscript"/>
        </w:rPr>
        <w:fldChar w:fldCharType="end"/>
      </w:r>
      <w:r>
        <w:rPr>
          <w:rStyle w:val="reference"/>
        </w:rPr>
        <w:t xml:space="preserve">. </w:t>
      </w:r>
      <w:proofErr w:type="spellStart"/>
      <w:r>
        <w:rPr>
          <w:rStyle w:val="reference"/>
        </w:rPr>
        <w:t>Contoh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pelaksanaan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hak</w:t>
      </w:r>
      <w:proofErr w:type="spellEnd"/>
      <w:r>
        <w:rPr>
          <w:rStyle w:val="reference"/>
        </w:rPr>
        <w:t xml:space="preserve"> moral </w:t>
      </w:r>
      <w:proofErr w:type="spellStart"/>
      <w:r>
        <w:rPr>
          <w:rStyle w:val="reference"/>
        </w:rPr>
        <w:t>adalah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pencantuman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nama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pencipta</w:t>
      </w:r>
      <w:proofErr w:type="spellEnd"/>
      <w:r>
        <w:rPr>
          <w:rStyle w:val="reference"/>
        </w:rPr>
        <w:t xml:space="preserve"> pada </w:t>
      </w:r>
      <w:proofErr w:type="spellStart"/>
      <w:r>
        <w:rPr>
          <w:rStyle w:val="reference"/>
        </w:rPr>
        <w:t>ciptaan</w:t>
      </w:r>
      <w:proofErr w:type="spellEnd"/>
      <w:r>
        <w:rPr>
          <w:rStyle w:val="reference"/>
        </w:rPr>
        <w:t xml:space="preserve">, </w:t>
      </w:r>
      <w:proofErr w:type="spellStart"/>
      <w:r>
        <w:rPr>
          <w:rStyle w:val="reference"/>
        </w:rPr>
        <w:t>walaupun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misalnya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hak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cipta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atas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ciptaan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tersebut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sudah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dijual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untuk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dimanfaatkan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pihak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lain</w:t>
      </w:r>
      <w:proofErr w:type="spellEnd"/>
      <w:r>
        <w:rPr>
          <w:rStyle w:val="reference"/>
        </w:rPr>
        <w:t xml:space="preserve">. </w:t>
      </w:r>
      <w:proofErr w:type="spellStart"/>
      <w:r>
        <w:rPr>
          <w:rStyle w:val="reference"/>
        </w:rPr>
        <w:t>Hak</w:t>
      </w:r>
      <w:proofErr w:type="spellEnd"/>
      <w:r>
        <w:rPr>
          <w:rStyle w:val="reference"/>
        </w:rPr>
        <w:t xml:space="preserve"> moral </w:t>
      </w:r>
      <w:proofErr w:type="spellStart"/>
      <w:r>
        <w:rPr>
          <w:rStyle w:val="reference"/>
        </w:rPr>
        <w:t>diatur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dalam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pasal</w:t>
      </w:r>
      <w:proofErr w:type="spellEnd"/>
      <w:r>
        <w:rPr>
          <w:rStyle w:val="reference"/>
        </w:rPr>
        <w:t xml:space="preserve"> 24–26 </w:t>
      </w:r>
      <w:proofErr w:type="spellStart"/>
      <w:r>
        <w:rPr>
          <w:rStyle w:val="reference"/>
        </w:rPr>
        <w:t>Undang-undang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Hak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Cipta</w:t>
      </w:r>
      <w:proofErr w:type="spellEnd"/>
      <w:r>
        <w:rPr>
          <w:rStyle w:val="reference"/>
        </w:rPr>
        <w:t xml:space="preserve">. </w:t>
      </w:r>
    </w:p>
    <w:p w14:paraId="5089878F" w14:textId="1669823B" w:rsidR="000F1A45" w:rsidRPr="00F06DE2" w:rsidRDefault="000F1A45" w:rsidP="00F06DE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proofErr w:type="spellStart"/>
      <w:r w:rsidRPr="00F06DE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Ciptaan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karya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cipta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seni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sastra yang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inspirasi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pikiran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imajinasi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kecekatan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keahlian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diekspresikan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F06DE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06C2A7D" w14:textId="7D0F0BB8" w:rsidR="00F06DE2" w:rsidRDefault="00F06DE2" w:rsidP="00F06D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70412378" w14:textId="7287933D" w:rsidR="00F06DE2" w:rsidRPr="002A776A" w:rsidRDefault="00F06DE2" w:rsidP="002A776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Ciptaan yang dilindungi undang-undang:</w:t>
      </w:r>
    </w:p>
    <w:p w14:paraId="4688ACE1" w14:textId="395978A3" w:rsidR="000F1A45" w:rsidRPr="00317E45" w:rsidRDefault="00F06DE2" w:rsidP="00F06DE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Emphasis"/>
          <w:rFonts w:asciiTheme="majorBidi" w:eastAsia="Times New Roman" w:hAnsiTheme="majorBidi" w:cstheme="majorBidi"/>
          <w:i w:val="0"/>
          <w:iCs w:val="0"/>
          <w:sz w:val="24"/>
          <w:szCs w:val="24"/>
          <w:lang w:val="id-ID" w:eastAsia="en-ID"/>
        </w:rPr>
      </w:pPr>
      <w:proofErr w:type="spellStart"/>
      <w:r w:rsidRPr="00317E45">
        <w:rPr>
          <w:rStyle w:val="Emphasis"/>
          <w:rFonts w:asciiTheme="majorBidi" w:hAnsiTheme="majorBidi" w:cstheme="majorBidi"/>
        </w:rPr>
        <w:t>buku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, </w:t>
      </w:r>
      <w:proofErr w:type="spellStart"/>
      <w:r w:rsidRPr="00317E45">
        <w:rPr>
          <w:rStyle w:val="Emphasis"/>
          <w:rFonts w:asciiTheme="majorBidi" w:hAnsiTheme="majorBidi" w:cstheme="majorBidi"/>
        </w:rPr>
        <w:t>pamflet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dan </w:t>
      </w:r>
      <w:proofErr w:type="spellStart"/>
      <w:r w:rsidRPr="00317E45">
        <w:rPr>
          <w:rStyle w:val="Emphasis"/>
          <w:rFonts w:asciiTheme="majorBidi" w:hAnsiTheme="majorBidi" w:cstheme="majorBidi"/>
        </w:rPr>
        <w:t>semua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hasil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karya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tulis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lainnya</w:t>
      </w:r>
      <w:proofErr w:type="spellEnd"/>
    </w:p>
    <w:p w14:paraId="3875C8CD" w14:textId="5A888EE8" w:rsidR="00F06DE2" w:rsidRPr="00317E45" w:rsidRDefault="00F06DE2" w:rsidP="00F06DE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Emphasis"/>
          <w:rFonts w:asciiTheme="majorBidi" w:eastAsia="Times New Roman" w:hAnsiTheme="majorBidi" w:cstheme="majorBidi"/>
          <w:i w:val="0"/>
          <w:iCs w:val="0"/>
          <w:sz w:val="24"/>
          <w:szCs w:val="24"/>
          <w:lang w:val="id-ID" w:eastAsia="en-ID"/>
        </w:rPr>
      </w:pPr>
      <w:proofErr w:type="spellStart"/>
      <w:r w:rsidRPr="00317E45">
        <w:rPr>
          <w:rStyle w:val="Emphasis"/>
          <w:rFonts w:asciiTheme="majorBidi" w:hAnsiTheme="majorBidi" w:cstheme="majorBidi"/>
        </w:rPr>
        <w:t>ceramah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, </w:t>
      </w:r>
      <w:proofErr w:type="spellStart"/>
      <w:r w:rsidRPr="00317E45">
        <w:rPr>
          <w:rStyle w:val="Emphasis"/>
          <w:rFonts w:asciiTheme="majorBidi" w:hAnsiTheme="majorBidi" w:cstheme="majorBidi"/>
        </w:rPr>
        <w:t>kuliah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, </w:t>
      </w:r>
      <w:proofErr w:type="spellStart"/>
      <w:r w:rsidRPr="00317E45">
        <w:rPr>
          <w:rStyle w:val="Emphasis"/>
          <w:rFonts w:asciiTheme="majorBidi" w:hAnsiTheme="majorBidi" w:cstheme="majorBidi"/>
        </w:rPr>
        <w:t>pidato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dan </w:t>
      </w:r>
      <w:proofErr w:type="spellStart"/>
      <w:r w:rsidRPr="00317E45">
        <w:rPr>
          <w:rStyle w:val="Emphasis"/>
          <w:rFonts w:asciiTheme="majorBidi" w:hAnsiTheme="majorBidi" w:cstheme="majorBidi"/>
        </w:rPr>
        <w:t>ciptaan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sejenis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lainnya</w:t>
      </w:r>
      <w:proofErr w:type="spellEnd"/>
    </w:p>
    <w:p w14:paraId="43DF5012" w14:textId="51829F36" w:rsidR="00F06DE2" w:rsidRPr="00317E45" w:rsidRDefault="00F06DE2" w:rsidP="00F06DE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Emphasis"/>
          <w:rFonts w:asciiTheme="majorBidi" w:eastAsia="Times New Roman" w:hAnsiTheme="majorBidi" w:cstheme="majorBidi"/>
          <w:i w:val="0"/>
          <w:iCs w:val="0"/>
          <w:sz w:val="24"/>
          <w:szCs w:val="24"/>
          <w:lang w:val="id-ID" w:eastAsia="en-ID"/>
        </w:rPr>
      </w:pPr>
      <w:proofErr w:type="spellStart"/>
      <w:r w:rsidRPr="00317E45">
        <w:rPr>
          <w:rStyle w:val="Emphasis"/>
          <w:rFonts w:asciiTheme="majorBidi" w:hAnsiTheme="majorBidi" w:cstheme="majorBidi"/>
        </w:rPr>
        <w:t>alat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peraga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yang </w:t>
      </w:r>
      <w:proofErr w:type="spellStart"/>
      <w:r w:rsidRPr="00317E45">
        <w:rPr>
          <w:rStyle w:val="Emphasis"/>
          <w:rFonts w:asciiTheme="majorBidi" w:hAnsiTheme="majorBidi" w:cstheme="majorBidi"/>
        </w:rPr>
        <w:t>dibuat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untuk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kepentingan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pendidikan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dan </w:t>
      </w:r>
      <w:proofErr w:type="spellStart"/>
      <w:r w:rsidRPr="00317E45">
        <w:rPr>
          <w:rStyle w:val="Emphasis"/>
          <w:rFonts w:asciiTheme="majorBidi" w:hAnsiTheme="majorBidi" w:cstheme="majorBidi"/>
        </w:rPr>
        <w:t>ilmu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pengetahuan</w:t>
      </w:r>
      <w:proofErr w:type="spellEnd"/>
    </w:p>
    <w:p w14:paraId="1B22B715" w14:textId="13A7890B" w:rsidR="00F06DE2" w:rsidRPr="00317E45" w:rsidRDefault="00F06DE2" w:rsidP="00F06DE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Emphasis"/>
          <w:rFonts w:asciiTheme="majorBidi" w:eastAsia="Times New Roman" w:hAnsiTheme="majorBidi" w:cstheme="majorBidi"/>
          <w:i w:val="0"/>
          <w:iCs w:val="0"/>
          <w:sz w:val="24"/>
          <w:szCs w:val="24"/>
          <w:lang w:val="id-ID" w:eastAsia="en-ID"/>
        </w:rPr>
      </w:pPr>
      <w:proofErr w:type="spellStart"/>
      <w:r w:rsidRPr="00317E45">
        <w:rPr>
          <w:rStyle w:val="Emphasis"/>
          <w:rFonts w:asciiTheme="majorBidi" w:hAnsiTheme="majorBidi" w:cstheme="majorBidi"/>
        </w:rPr>
        <w:t>lagu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atau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musik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dengan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atau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tanpa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teks</w:t>
      </w:r>
      <w:proofErr w:type="spellEnd"/>
    </w:p>
    <w:p w14:paraId="1D41255E" w14:textId="0C66D822" w:rsidR="00F06DE2" w:rsidRPr="00317E45" w:rsidRDefault="00F06DE2" w:rsidP="00F06DE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Emphasis"/>
          <w:rFonts w:asciiTheme="majorBidi" w:eastAsia="Times New Roman" w:hAnsiTheme="majorBidi" w:cstheme="majorBidi"/>
          <w:i w:val="0"/>
          <w:iCs w:val="0"/>
          <w:sz w:val="24"/>
          <w:szCs w:val="24"/>
          <w:lang w:val="id-ID" w:eastAsia="en-ID"/>
        </w:rPr>
      </w:pPr>
      <w:r w:rsidRPr="00317E45">
        <w:rPr>
          <w:rStyle w:val="Emphasis"/>
          <w:rFonts w:asciiTheme="majorBidi" w:hAnsiTheme="majorBidi" w:cstheme="majorBidi"/>
        </w:rPr>
        <w:t xml:space="preserve">drama, drama </w:t>
      </w:r>
      <w:proofErr w:type="spellStart"/>
      <w:r w:rsidRPr="00317E45">
        <w:rPr>
          <w:rStyle w:val="Emphasis"/>
          <w:rFonts w:asciiTheme="majorBidi" w:hAnsiTheme="majorBidi" w:cstheme="majorBidi"/>
        </w:rPr>
        <w:t>musikal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, </w:t>
      </w:r>
      <w:proofErr w:type="spellStart"/>
      <w:r w:rsidRPr="00317E45">
        <w:rPr>
          <w:rStyle w:val="Emphasis"/>
          <w:rFonts w:asciiTheme="majorBidi" w:hAnsiTheme="majorBidi" w:cstheme="majorBidi"/>
        </w:rPr>
        <w:t>tari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kareografi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, </w:t>
      </w:r>
      <w:proofErr w:type="spellStart"/>
      <w:r w:rsidRPr="00317E45">
        <w:rPr>
          <w:rStyle w:val="Emphasis"/>
          <w:rFonts w:asciiTheme="majorBidi" w:hAnsiTheme="majorBidi" w:cstheme="majorBidi"/>
        </w:rPr>
        <w:t>pewayangan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, </w:t>
      </w:r>
      <w:r w:rsidRPr="00317E45">
        <w:rPr>
          <w:rStyle w:val="Emphasis"/>
          <w:rFonts w:asciiTheme="majorBidi" w:hAnsiTheme="majorBidi" w:cstheme="majorBidi"/>
        </w:rPr>
        <w:t>pantomime</w:t>
      </w:r>
    </w:p>
    <w:p w14:paraId="48AD6F23" w14:textId="430948EE" w:rsidR="00F06DE2" w:rsidRPr="00317E45" w:rsidRDefault="00F06DE2" w:rsidP="00F06DE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Emphasis"/>
          <w:rFonts w:asciiTheme="majorBidi" w:eastAsia="Times New Roman" w:hAnsiTheme="majorBidi" w:cstheme="majorBidi"/>
          <w:i w:val="0"/>
          <w:iCs w:val="0"/>
          <w:sz w:val="24"/>
          <w:szCs w:val="24"/>
          <w:lang w:val="id-ID" w:eastAsia="en-ID"/>
        </w:rPr>
      </w:pPr>
      <w:proofErr w:type="spellStart"/>
      <w:r w:rsidRPr="00317E45">
        <w:rPr>
          <w:rStyle w:val="Emphasis"/>
          <w:rFonts w:asciiTheme="majorBidi" w:hAnsiTheme="majorBidi" w:cstheme="majorBidi"/>
        </w:rPr>
        <w:t>karya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seni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rupa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dalam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segala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bentuk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seperti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lukisan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, </w:t>
      </w:r>
      <w:proofErr w:type="spellStart"/>
      <w:r w:rsidRPr="00317E45">
        <w:rPr>
          <w:rStyle w:val="Emphasis"/>
          <w:rFonts w:asciiTheme="majorBidi" w:hAnsiTheme="majorBidi" w:cstheme="majorBidi"/>
        </w:rPr>
        <w:t>gambar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, </w:t>
      </w:r>
      <w:proofErr w:type="spellStart"/>
      <w:r w:rsidRPr="00317E45">
        <w:rPr>
          <w:rStyle w:val="Emphasis"/>
          <w:rFonts w:asciiTheme="majorBidi" w:hAnsiTheme="majorBidi" w:cstheme="majorBidi"/>
        </w:rPr>
        <w:t>ukiran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, </w:t>
      </w:r>
      <w:proofErr w:type="spellStart"/>
      <w:r w:rsidRPr="00317E45">
        <w:rPr>
          <w:rStyle w:val="Emphasis"/>
          <w:rFonts w:asciiTheme="majorBidi" w:hAnsiTheme="majorBidi" w:cstheme="majorBidi"/>
        </w:rPr>
        <w:t>kaligrafi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, </w:t>
      </w:r>
      <w:proofErr w:type="spellStart"/>
      <w:r w:rsidRPr="00317E45">
        <w:rPr>
          <w:rStyle w:val="Emphasis"/>
          <w:rFonts w:asciiTheme="majorBidi" w:hAnsiTheme="majorBidi" w:cstheme="majorBidi"/>
        </w:rPr>
        <w:t>seni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pahat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, </w:t>
      </w:r>
      <w:proofErr w:type="spellStart"/>
      <w:r w:rsidRPr="00317E45">
        <w:rPr>
          <w:rStyle w:val="Emphasis"/>
          <w:rFonts w:asciiTheme="majorBidi" w:hAnsiTheme="majorBidi" w:cstheme="majorBidi"/>
        </w:rPr>
        <w:t>patung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atau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kolase</w:t>
      </w:r>
      <w:proofErr w:type="spellEnd"/>
    </w:p>
    <w:p w14:paraId="563FA93A" w14:textId="2B46D865" w:rsidR="00F06DE2" w:rsidRPr="00317E45" w:rsidRDefault="00F06DE2" w:rsidP="00F06DE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Emphasis"/>
          <w:rFonts w:asciiTheme="majorBidi" w:eastAsia="Times New Roman" w:hAnsiTheme="majorBidi" w:cstheme="majorBidi"/>
          <w:i w:val="0"/>
          <w:iCs w:val="0"/>
          <w:sz w:val="24"/>
          <w:szCs w:val="24"/>
          <w:lang w:val="id-ID" w:eastAsia="en-ID"/>
        </w:rPr>
      </w:pPr>
      <w:proofErr w:type="spellStart"/>
      <w:r w:rsidRPr="00317E45">
        <w:rPr>
          <w:rStyle w:val="Emphasis"/>
          <w:rFonts w:asciiTheme="majorBidi" w:hAnsiTheme="majorBidi" w:cstheme="majorBidi"/>
        </w:rPr>
        <w:t>karya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arsitektur</w:t>
      </w:r>
      <w:proofErr w:type="spellEnd"/>
    </w:p>
    <w:p w14:paraId="57E853A3" w14:textId="04C58FFD" w:rsidR="00F06DE2" w:rsidRPr="00317E45" w:rsidRDefault="00F06DE2" w:rsidP="00F06DE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Emphasis"/>
          <w:rFonts w:asciiTheme="majorBidi" w:eastAsia="Times New Roman" w:hAnsiTheme="majorBidi" w:cstheme="majorBidi"/>
          <w:i w:val="0"/>
          <w:iCs w:val="0"/>
          <w:sz w:val="24"/>
          <w:szCs w:val="24"/>
          <w:lang w:val="id-ID" w:eastAsia="en-ID"/>
        </w:rPr>
      </w:pPr>
      <w:r w:rsidRPr="00317E45">
        <w:rPr>
          <w:rStyle w:val="Emphasis"/>
          <w:rFonts w:asciiTheme="majorBidi" w:hAnsiTheme="majorBidi" w:cstheme="majorBidi"/>
        </w:rPr>
        <w:t>peta</w:t>
      </w:r>
    </w:p>
    <w:p w14:paraId="2A317DCE" w14:textId="405B931F" w:rsidR="00F06DE2" w:rsidRPr="00317E45" w:rsidRDefault="00F06DE2" w:rsidP="00F06DE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Emphasis"/>
          <w:rFonts w:asciiTheme="majorBidi" w:eastAsia="Times New Roman" w:hAnsiTheme="majorBidi" w:cstheme="majorBidi"/>
          <w:i w:val="0"/>
          <w:iCs w:val="0"/>
          <w:sz w:val="24"/>
          <w:szCs w:val="24"/>
          <w:lang w:val="id-ID" w:eastAsia="en-ID"/>
        </w:rPr>
      </w:pPr>
      <w:proofErr w:type="spellStart"/>
      <w:r w:rsidRPr="00317E45">
        <w:rPr>
          <w:rStyle w:val="Emphasis"/>
          <w:rFonts w:asciiTheme="majorBidi" w:hAnsiTheme="majorBidi" w:cstheme="majorBidi"/>
        </w:rPr>
        <w:t>karya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seni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batik </w:t>
      </w:r>
      <w:proofErr w:type="spellStart"/>
      <w:r w:rsidRPr="00317E45">
        <w:rPr>
          <w:rStyle w:val="Emphasis"/>
          <w:rFonts w:asciiTheme="majorBidi" w:hAnsiTheme="majorBidi" w:cstheme="majorBidi"/>
        </w:rPr>
        <w:t>atau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317E45">
        <w:rPr>
          <w:rStyle w:val="Emphasis"/>
          <w:rFonts w:asciiTheme="majorBidi" w:hAnsiTheme="majorBidi" w:cstheme="majorBidi"/>
        </w:rPr>
        <w:t>seni</w:t>
      </w:r>
      <w:proofErr w:type="spellEnd"/>
      <w:r w:rsidRPr="00317E45">
        <w:rPr>
          <w:rStyle w:val="Emphasis"/>
          <w:rFonts w:asciiTheme="majorBidi" w:hAnsiTheme="majorBidi" w:cstheme="majorBidi"/>
        </w:rPr>
        <w:t xml:space="preserve"> motif </w:t>
      </w:r>
      <w:proofErr w:type="spellStart"/>
      <w:r w:rsidRPr="00317E45">
        <w:rPr>
          <w:rStyle w:val="Emphasis"/>
          <w:rFonts w:asciiTheme="majorBidi" w:hAnsiTheme="majorBidi" w:cstheme="majorBidi"/>
        </w:rPr>
        <w:t>lainnya</w:t>
      </w:r>
      <w:proofErr w:type="spellEnd"/>
    </w:p>
    <w:p w14:paraId="1656D442" w14:textId="77777777" w:rsidR="002A776A" w:rsidRDefault="002A776A" w:rsidP="002A77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3FF8327E" w14:textId="1C199DC7" w:rsidR="00F06DE2" w:rsidRDefault="00F06DE2" w:rsidP="002A77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2A776A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Ciptaan yang tidak dilindungi undang-undang</w:t>
      </w:r>
      <w:r w:rsidR="002A776A" w:rsidRPr="002A776A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:</w:t>
      </w:r>
    </w:p>
    <w:p w14:paraId="1DC69ECE" w14:textId="1106F6A5" w:rsidR="002A776A" w:rsidRPr="002A776A" w:rsidRDefault="002A776A" w:rsidP="002A776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id-ID" w:eastAsia="en-ID"/>
        </w:rPr>
      </w:pPr>
      <w:r w:rsidRPr="002A776A">
        <w:rPr>
          <w:rFonts w:ascii="Times New Roman" w:eastAsia="Times New Roman" w:hAnsi="Times New Roman" w:cs="Times New Roman"/>
          <w:i/>
          <w:iCs/>
          <w:lang w:val="id-ID" w:eastAsia="en-ID"/>
        </w:rPr>
        <w:t xml:space="preserve">hasil karya yang belum </w:t>
      </w:r>
      <w:r>
        <w:rPr>
          <w:rFonts w:ascii="Times New Roman" w:eastAsia="Times New Roman" w:hAnsi="Times New Roman" w:cs="Times New Roman"/>
          <w:i/>
          <w:iCs/>
          <w:lang w:val="id-ID" w:eastAsia="en-ID"/>
        </w:rPr>
        <w:t>diwujudkan dalam bentuk nyata</w:t>
      </w:r>
    </w:p>
    <w:p w14:paraId="5330DFDF" w14:textId="572EBC6D" w:rsidR="002A776A" w:rsidRPr="002A776A" w:rsidRDefault="002A776A" w:rsidP="002A776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id-ID" w:eastAsia="en-ID"/>
        </w:rPr>
      </w:pPr>
      <w:r>
        <w:rPr>
          <w:rFonts w:ascii="Times New Roman" w:eastAsia="Times New Roman" w:hAnsi="Times New Roman" w:cs="Times New Roman"/>
          <w:i/>
          <w:iCs/>
          <w:lang w:val="id-ID" w:eastAsia="en-ID"/>
        </w:rPr>
        <w:t>setiap ide, prosedur, sistem, metode,konsep, prinsip,temuan atau data walaupun telah diungkapkan, dinyatakan, digambarkan, dijelaskan, atau digabungkan dalam sebuah ciptaan</w:t>
      </w:r>
      <w:r w:rsidR="00317E45">
        <w:rPr>
          <w:rFonts w:ascii="Times New Roman" w:eastAsia="Times New Roman" w:hAnsi="Times New Roman" w:cs="Times New Roman"/>
          <w:i/>
          <w:iCs/>
          <w:lang w:val="id-ID" w:eastAsia="en-ID"/>
        </w:rPr>
        <w:t>, dan</w:t>
      </w:r>
    </w:p>
    <w:p w14:paraId="4CEA51E1" w14:textId="4585DD51" w:rsidR="002A776A" w:rsidRPr="00317E45" w:rsidRDefault="002A776A" w:rsidP="002A776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id-ID" w:eastAsia="en-ID"/>
        </w:rPr>
      </w:pPr>
      <w:r>
        <w:rPr>
          <w:rFonts w:ascii="Times New Roman" w:eastAsia="Times New Roman" w:hAnsi="Times New Roman" w:cs="Times New Roman"/>
          <w:i/>
          <w:iCs/>
          <w:lang w:val="id-ID" w:eastAsia="en-ID"/>
        </w:rPr>
        <w:lastRenderedPageBreak/>
        <w:t xml:space="preserve">alat, benda, atau produk yang diciptakan hanya untuk menyelesaikan masalah teknis atau yang bentuknya </w:t>
      </w:r>
      <w:r w:rsidR="00317E45">
        <w:rPr>
          <w:rFonts w:ascii="Times New Roman" w:eastAsia="Times New Roman" w:hAnsi="Times New Roman" w:cs="Times New Roman"/>
          <w:i/>
          <w:iCs/>
          <w:lang w:val="id-ID" w:eastAsia="en-ID"/>
        </w:rPr>
        <w:t>hanya ditujukan untuk kebutuhan fungsional.</w:t>
      </w:r>
    </w:p>
    <w:p w14:paraId="3B883842" w14:textId="73E2FF8F" w:rsidR="00317E45" w:rsidRDefault="00317E45" w:rsidP="00317E45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lang w:val="id-ID" w:eastAsia="en-ID"/>
        </w:rPr>
      </w:pPr>
    </w:p>
    <w:p w14:paraId="35CD7390" w14:textId="77DCFC6A" w:rsidR="00317E45" w:rsidRDefault="00317E45" w:rsidP="00317E4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Pencipta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sendiri-sendiri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bersama-sama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ciptaan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khas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3CC6A36" w14:textId="77777777" w:rsidR="00317E45" w:rsidRPr="00317E45" w:rsidRDefault="00317E45" w:rsidP="00317E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9D968D3" w14:textId="4AF55845" w:rsidR="00317E45" w:rsidRDefault="00317E45" w:rsidP="00317E4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Hak sebagai pencipta karya ialah mendapatkan perlindungan hasil karya mereka </w:t>
      </w:r>
      <w:r w:rsidR="002027D0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yang </w:t>
      </w:r>
      <w:bookmarkStart w:id="0" w:name="_GoBack"/>
      <w:bookmarkEnd w:id="0"/>
      <w:r w:rsidR="002027D0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sudah di atur dalam undang-undang. Sementara kewajiban pencipta karya harus mendaftarkan dan membayarkan biaya untuk hasil karya mereka agar tercatat dalam pemerintah.</w:t>
      </w:r>
    </w:p>
    <w:p w14:paraId="06D7CF28" w14:textId="77777777" w:rsidR="002027D0" w:rsidRPr="002027D0" w:rsidRDefault="002027D0" w:rsidP="002027D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41481EF1" w14:textId="6CF1FC5F" w:rsidR="002027D0" w:rsidRPr="002027D0" w:rsidRDefault="002027D0" w:rsidP="00317E4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id-ID" w:eastAsia="en-ID"/>
        </w:rPr>
      </w:pPr>
      <w:r w:rsidRPr="002027D0">
        <w:rPr>
          <w:rFonts w:asciiTheme="majorBidi" w:hAnsiTheme="majorBidi" w:cstheme="majorBidi"/>
          <w:sz w:val="24"/>
          <w:szCs w:val="24"/>
          <w:lang w:val="id-ID"/>
        </w:rPr>
        <w:t xml:space="preserve">Di Indonesia, jangka waktu perlindungan hak cipta secara umum adalah </w:t>
      </w:r>
      <w:r w:rsidRPr="002027D0">
        <w:rPr>
          <w:rFonts w:asciiTheme="majorBidi" w:hAnsiTheme="majorBidi" w:cstheme="majorBidi"/>
          <w:i/>
          <w:iCs/>
          <w:sz w:val="24"/>
          <w:szCs w:val="24"/>
          <w:lang w:val="id-ID"/>
        </w:rPr>
        <w:t>sepanjang hidup penciptanya ditambah 70 tahun</w:t>
      </w:r>
      <w:r w:rsidRPr="002027D0">
        <w:rPr>
          <w:rFonts w:asciiTheme="majorBidi" w:hAnsiTheme="majorBidi" w:cstheme="majorBidi"/>
          <w:sz w:val="24"/>
          <w:szCs w:val="24"/>
          <w:lang w:val="id-ID"/>
        </w:rPr>
        <w:t xml:space="preserve"> untuk karya yang diketahui penciptanya dan karya kolaboratif atau </w:t>
      </w:r>
      <w:r w:rsidRPr="002027D0">
        <w:rPr>
          <w:rFonts w:asciiTheme="majorBidi" w:hAnsiTheme="majorBidi" w:cstheme="majorBidi"/>
          <w:i/>
          <w:iCs/>
          <w:sz w:val="24"/>
          <w:szCs w:val="24"/>
          <w:lang w:val="id-ID"/>
        </w:rPr>
        <w:t>50 tahun setelah pertama kali diumumkan atau dipublikasikan atau dibuat</w:t>
      </w:r>
      <w:r w:rsidRPr="002027D0">
        <w:rPr>
          <w:rFonts w:asciiTheme="majorBidi" w:hAnsiTheme="majorBidi" w:cstheme="majorBidi"/>
          <w:sz w:val="24"/>
          <w:szCs w:val="24"/>
          <w:lang w:val="id-ID"/>
        </w:rPr>
        <w:t xml:space="preserve"> untuk karya yang dibuat oleh badan hukum, fotografi, dan karya anonim (UU 28/2014 bab IX dan pasal 58), kecuali 20 tahun setelah pertama kali disiarkan untuk karya siaran (UU 28/2014 bab IX dan pasal 63)., atau tanpa batas waktu untuk hak moral pencantuman nama pencipta pada ciptaan dan untuk hak cipta yang dipegang oleh Negara atas </w:t>
      </w:r>
      <w:r w:rsidRPr="002027D0">
        <w:rPr>
          <w:rFonts w:asciiTheme="majorBidi" w:hAnsiTheme="majorBidi" w:cstheme="majorBidi"/>
          <w:sz w:val="24"/>
          <w:szCs w:val="24"/>
        </w:rPr>
        <w:fldChar w:fldCharType="begin"/>
      </w:r>
      <w:r w:rsidRPr="002027D0">
        <w:rPr>
          <w:rFonts w:asciiTheme="majorBidi" w:hAnsiTheme="majorBidi" w:cstheme="majorBidi"/>
          <w:sz w:val="24"/>
          <w:szCs w:val="24"/>
          <w:lang w:val="id-ID"/>
        </w:rPr>
        <w:instrText xml:space="preserve"> HYPERLINK "https://id.wikipedia.org/wiki/Folklor" \o "Folklor" </w:instrText>
      </w:r>
      <w:r w:rsidRPr="002027D0">
        <w:rPr>
          <w:rFonts w:asciiTheme="majorBidi" w:hAnsiTheme="majorBidi" w:cstheme="majorBidi"/>
          <w:sz w:val="24"/>
          <w:szCs w:val="24"/>
        </w:rPr>
        <w:fldChar w:fldCharType="separate"/>
      </w:r>
      <w:r w:rsidRPr="002027D0">
        <w:rPr>
          <w:rStyle w:val="Hyperlink"/>
          <w:rFonts w:asciiTheme="majorBidi" w:hAnsiTheme="majorBidi" w:cstheme="majorBidi"/>
          <w:sz w:val="24"/>
          <w:szCs w:val="24"/>
          <w:lang w:val="id-ID"/>
        </w:rPr>
        <w:t>folklor</w:t>
      </w:r>
      <w:r w:rsidRPr="002027D0">
        <w:rPr>
          <w:rFonts w:asciiTheme="majorBidi" w:hAnsiTheme="majorBidi" w:cstheme="majorBidi"/>
          <w:sz w:val="24"/>
          <w:szCs w:val="24"/>
        </w:rPr>
        <w:fldChar w:fldCharType="end"/>
      </w:r>
      <w:r w:rsidRPr="002027D0">
        <w:rPr>
          <w:rFonts w:asciiTheme="majorBidi" w:hAnsiTheme="majorBidi" w:cstheme="majorBidi"/>
          <w:sz w:val="24"/>
          <w:szCs w:val="24"/>
          <w:lang w:val="id-ID"/>
        </w:rPr>
        <w:t xml:space="preserve"> dan hasil </w:t>
      </w:r>
      <w:r w:rsidRPr="002027D0">
        <w:rPr>
          <w:rFonts w:asciiTheme="majorBidi" w:hAnsiTheme="majorBidi" w:cstheme="majorBidi"/>
          <w:sz w:val="24"/>
          <w:szCs w:val="24"/>
        </w:rPr>
        <w:fldChar w:fldCharType="begin"/>
      </w:r>
      <w:r w:rsidRPr="002027D0">
        <w:rPr>
          <w:rFonts w:asciiTheme="majorBidi" w:hAnsiTheme="majorBidi" w:cstheme="majorBidi"/>
          <w:sz w:val="24"/>
          <w:szCs w:val="24"/>
          <w:lang w:val="id-ID"/>
        </w:rPr>
        <w:instrText xml:space="preserve"> HYPERLINK "https://id.wikipedia.org/wiki/Kebudayaan" \o "Kebudayaan" </w:instrText>
      </w:r>
      <w:r w:rsidRPr="002027D0">
        <w:rPr>
          <w:rFonts w:asciiTheme="majorBidi" w:hAnsiTheme="majorBidi" w:cstheme="majorBidi"/>
          <w:sz w:val="24"/>
          <w:szCs w:val="24"/>
        </w:rPr>
        <w:fldChar w:fldCharType="separate"/>
      </w:r>
      <w:r w:rsidRPr="002027D0">
        <w:rPr>
          <w:rStyle w:val="Hyperlink"/>
          <w:rFonts w:asciiTheme="majorBidi" w:hAnsiTheme="majorBidi" w:cstheme="majorBidi"/>
          <w:sz w:val="24"/>
          <w:szCs w:val="24"/>
          <w:lang w:val="id-ID"/>
        </w:rPr>
        <w:t>kebudayaan</w:t>
      </w:r>
      <w:r w:rsidRPr="002027D0">
        <w:rPr>
          <w:rFonts w:asciiTheme="majorBidi" w:hAnsiTheme="majorBidi" w:cstheme="majorBidi"/>
          <w:sz w:val="24"/>
          <w:szCs w:val="24"/>
        </w:rPr>
        <w:fldChar w:fldCharType="end"/>
      </w:r>
      <w:r w:rsidRPr="002027D0">
        <w:rPr>
          <w:rFonts w:asciiTheme="majorBidi" w:hAnsiTheme="majorBidi" w:cstheme="majorBidi"/>
          <w:sz w:val="24"/>
          <w:szCs w:val="24"/>
          <w:lang w:val="id-ID"/>
        </w:rPr>
        <w:t xml:space="preserve"> rakyat yang menjadi milik bersama rundang-undangan yang berlaku" (UU 28/2014 bab IX dan pasal 38).</w:t>
      </w:r>
    </w:p>
    <w:p w14:paraId="10D0D7DC" w14:textId="77777777" w:rsidR="002A776A" w:rsidRPr="00F06DE2" w:rsidRDefault="002A776A" w:rsidP="00F06DE2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79ADF570" w14:textId="21ADC16D" w:rsidR="00F06DE2" w:rsidRPr="00F06DE2" w:rsidRDefault="00F06DE2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21E23044" w14:textId="7D6266FC" w:rsidR="00F06DE2" w:rsidRPr="00F06DE2" w:rsidRDefault="00F06DE2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4315B9EC" w14:textId="338A6DA0" w:rsidR="00F06DE2" w:rsidRPr="00F06DE2" w:rsidRDefault="00F06DE2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609C5343" w14:textId="68331DC2" w:rsidR="00F06DE2" w:rsidRPr="00F06DE2" w:rsidRDefault="00F06DE2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0C099550" w14:textId="66B1DEE0" w:rsidR="00F06DE2" w:rsidRPr="00F06DE2" w:rsidRDefault="00F06DE2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50C015C9" w14:textId="741094C3" w:rsidR="00F06DE2" w:rsidRPr="00F06DE2" w:rsidRDefault="00F06DE2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3B27E763" w14:textId="04E4A632" w:rsidR="00F06DE2" w:rsidRPr="00F06DE2" w:rsidRDefault="00F06DE2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52C88ED9" w14:textId="731D0DFE" w:rsidR="00F06DE2" w:rsidRPr="00F06DE2" w:rsidRDefault="00F06DE2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3CAED072" w14:textId="197F72F8" w:rsidR="00F06DE2" w:rsidRPr="00F06DE2" w:rsidRDefault="00F06DE2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496A477F" w14:textId="0D459DD8" w:rsidR="00F06DE2" w:rsidRPr="00F06DE2" w:rsidRDefault="00F06DE2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42C51E9E" w14:textId="1F346140" w:rsidR="00F06DE2" w:rsidRPr="00F06DE2" w:rsidRDefault="00F06DE2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3783A386" w14:textId="77777777" w:rsidR="00F06DE2" w:rsidRPr="000F1A45" w:rsidRDefault="00F06DE2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045D13CD" w14:textId="77777777" w:rsidR="000F1A45" w:rsidRPr="000F1A45" w:rsidRDefault="000F1A45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dipahami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definisi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1CD4DB5" w14:textId="77777777" w:rsidR="000F1A45" w:rsidRPr="000F1A45" w:rsidRDefault="000F1A45" w:rsidP="000F1A45">
      <w:pPr>
        <w:numPr>
          <w:ilvl w:val="0"/>
          <w:numId w:val="6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Pencipta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sendiri-sendiri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bersama-sama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ciptaan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khas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bookmarkStart w:id="1" w:name="_ftnref1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HYPERLINK "https://www.hukumonline.com/klinik/detail/ulasan/cl655/siapa-pencipta-dan-siapa-pemegang-hak-cipta/" \l "_ftn1" \o "" </w:instrText>
      </w: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Pr="000F1A45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eastAsia="en-ID"/>
        </w:rPr>
        <w:t>[1]</w:t>
      </w: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  <w:bookmarkEnd w:id="1"/>
    </w:p>
    <w:p w14:paraId="3C2ACF01" w14:textId="77777777" w:rsidR="000F1A45" w:rsidRPr="000F1A45" w:rsidRDefault="000F1A45" w:rsidP="000F1A45">
      <w:pPr>
        <w:numPr>
          <w:ilvl w:val="0"/>
          <w:numId w:val="6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Ciptaan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karya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cipta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seni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sastra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inspirasi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pikiran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imajinasi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kecekatan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keahlian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diekspresikan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bookmarkStart w:id="2" w:name="_ftnref2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HYPERLINK "https://www.hukumonline.com/klinik/detail/ulasan/cl655/siapa-pencipta-dan-siapa-pemegang-hak-cipta/" \l "_ftn2" \o "" </w:instrText>
      </w: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Pr="000F1A45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eastAsia="en-ID"/>
        </w:rPr>
        <w:t>[2]</w:t>
      </w: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  <w:bookmarkEnd w:id="2"/>
    </w:p>
    <w:p w14:paraId="51542052" w14:textId="77777777" w:rsidR="000F1A45" w:rsidRPr="000F1A45" w:rsidRDefault="000F1A45" w:rsidP="000F1A45">
      <w:pPr>
        <w:numPr>
          <w:ilvl w:val="0"/>
          <w:numId w:val="6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Pemegang</w:t>
      </w:r>
      <w:proofErr w:type="spellEnd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hak</w:t>
      </w:r>
      <w:proofErr w:type="spellEnd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cipta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bookmarkStart w:id="3" w:name="_Hlk793930"/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pencipta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cipta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sah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pencipta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sah</w:t>
      </w:r>
      <w:bookmarkEnd w:id="3"/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bookmarkStart w:id="4" w:name="_ftnref3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HYPERLINK "https://www.hukumonline.com/klinik/detail/ulasan/cl655/siapa-pencipta-dan-siapa-pemegang-hak-cipta/" \l "_ftn3" \o "" </w:instrText>
      </w: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Pr="000F1A45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eastAsia="en-ID"/>
        </w:rPr>
        <w:t>[3]</w:t>
      </w: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  <w:bookmarkEnd w:id="4"/>
    </w:p>
    <w:p w14:paraId="2368DB28" w14:textId="77777777" w:rsidR="000F1A45" w:rsidRPr="000F1A45" w:rsidRDefault="000F1A45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08AC608E" w14:textId="77777777" w:rsidR="000F1A45" w:rsidRPr="000F1A45" w:rsidRDefault="000F1A45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Menurut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Pasal</w:t>
      </w:r>
      <w:proofErr w:type="spellEnd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36 UU </w:t>
      </w:r>
      <w:proofErr w:type="spellStart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Hak</w:t>
      </w:r>
      <w:proofErr w:type="spellEnd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Cipta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kecuali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diperjanjikan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pencipta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pemegang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cipta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ciptaan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pihak</w:t>
      </w:r>
      <w:proofErr w:type="spellEnd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membuat</w:t>
      </w:r>
      <w:proofErr w:type="spellEnd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ciptaan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00E4F3" w14:textId="77777777" w:rsidR="000F1A45" w:rsidRPr="000F1A45" w:rsidRDefault="000F1A45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355C356A" w14:textId="77777777" w:rsidR="000F1A45" w:rsidRPr="000F1A45" w:rsidRDefault="000F1A45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dimaksud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ciptaan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lembaga</w:t>
      </w:r>
      <w:proofErr w:type="spellEnd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swasta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bookmarkStart w:id="5" w:name="_ftnref4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HYPERLINK "https://www.hukumonline.com/klinik/detail/ulasan/cl655/siapa-pencipta-dan-siapa-pemegang-hak-cipta/" \l "_ftn4" \o "" </w:instrText>
      </w: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Pr="000F1A45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eastAsia="en-ID"/>
        </w:rPr>
        <w:t>[4]</w:t>
      </w: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  <w:bookmarkEnd w:id="5"/>
    </w:p>
    <w:p w14:paraId="2D79F601" w14:textId="77777777" w:rsidR="000F1A45" w:rsidRPr="000F1A45" w:rsidRDefault="000F1A45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1A4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</w:p>
    <w:p w14:paraId="3ADF5DAE" w14:textId="77777777" w:rsidR="000F1A45" w:rsidRPr="000F1A45" w:rsidRDefault="000F1A45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Anda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karya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mengklaim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pencipta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pemegang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cipta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karya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Pengecualiannya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perjanjian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siapa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pemegang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ciptanya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619A378" w14:textId="77777777" w:rsidR="000F1A45" w:rsidRPr="000F1A45" w:rsidRDefault="000F1A45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40A10278" w14:textId="77777777" w:rsidR="000F1A45" w:rsidRPr="000F1A45" w:rsidRDefault="000F1A45" w:rsidP="000F1A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Anda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peraturan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menyebutkan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milik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kami,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peraturan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dikategorikan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perjanjian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dimaksud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Pasal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36 UU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Cipta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Dari </w:t>
      </w:r>
      <w:hyperlink r:id="rId10" w:history="1">
        <w:proofErr w:type="spellStart"/>
        <w:r w:rsidRPr="000F1A45">
          <w:rPr>
            <w:rFonts w:ascii="Times New Roman" w:eastAsia="Times New Roman" w:hAnsi="Times New Roman" w:cs="Times New Roman"/>
            <w:b/>
            <w:bCs/>
            <w:color w:val="0563C1"/>
            <w:sz w:val="24"/>
            <w:szCs w:val="24"/>
            <w:u w:val="single"/>
            <w:lang w:eastAsia="en-ID"/>
          </w:rPr>
          <w:t>Undang-Undang</w:t>
        </w:r>
        <w:proofErr w:type="spellEnd"/>
        <w:r w:rsidRPr="000F1A45">
          <w:rPr>
            <w:rFonts w:ascii="Times New Roman" w:eastAsia="Times New Roman" w:hAnsi="Times New Roman" w:cs="Times New Roman"/>
            <w:b/>
            <w:bCs/>
            <w:color w:val="0563C1"/>
            <w:sz w:val="24"/>
            <w:szCs w:val="24"/>
            <w:u w:val="single"/>
            <w:lang w:eastAsia="en-ID"/>
          </w:rPr>
          <w:t xml:space="preserve"> </w:t>
        </w:r>
        <w:proofErr w:type="spellStart"/>
        <w:r w:rsidRPr="000F1A45">
          <w:rPr>
            <w:rFonts w:ascii="Times New Roman" w:eastAsia="Times New Roman" w:hAnsi="Times New Roman" w:cs="Times New Roman"/>
            <w:b/>
            <w:bCs/>
            <w:color w:val="0563C1"/>
            <w:sz w:val="24"/>
            <w:szCs w:val="24"/>
            <w:u w:val="single"/>
            <w:lang w:eastAsia="en-ID"/>
          </w:rPr>
          <w:t>Nomor</w:t>
        </w:r>
        <w:proofErr w:type="spellEnd"/>
        <w:r w:rsidRPr="000F1A45">
          <w:rPr>
            <w:rFonts w:ascii="Times New Roman" w:eastAsia="Times New Roman" w:hAnsi="Times New Roman" w:cs="Times New Roman"/>
            <w:b/>
            <w:bCs/>
            <w:color w:val="0563C1"/>
            <w:sz w:val="24"/>
            <w:szCs w:val="24"/>
            <w:u w:val="single"/>
            <w:lang w:eastAsia="en-ID"/>
          </w:rPr>
          <w:t xml:space="preserve"> 13 </w:t>
        </w:r>
        <w:proofErr w:type="spellStart"/>
        <w:r w:rsidRPr="000F1A45">
          <w:rPr>
            <w:rFonts w:ascii="Times New Roman" w:eastAsia="Times New Roman" w:hAnsi="Times New Roman" w:cs="Times New Roman"/>
            <w:b/>
            <w:bCs/>
            <w:color w:val="0563C1"/>
            <w:sz w:val="24"/>
            <w:szCs w:val="24"/>
            <w:u w:val="single"/>
            <w:lang w:eastAsia="en-ID"/>
          </w:rPr>
          <w:t>Tahun</w:t>
        </w:r>
        <w:proofErr w:type="spellEnd"/>
        <w:r w:rsidRPr="000F1A45">
          <w:rPr>
            <w:rFonts w:ascii="Times New Roman" w:eastAsia="Times New Roman" w:hAnsi="Times New Roman" w:cs="Times New Roman"/>
            <w:b/>
            <w:bCs/>
            <w:color w:val="0563C1"/>
            <w:sz w:val="24"/>
            <w:szCs w:val="24"/>
            <w:u w:val="single"/>
            <w:lang w:eastAsia="en-ID"/>
          </w:rPr>
          <w:t xml:space="preserve"> 2003 </w:t>
        </w:r>
        <w:proofErr w:type="spellStart"/>
        <w:r w:rsidRPr="000F1A45">
          <w:rPr>
            <w:rFonts w:ascii="Times New Roman" w:eastAsia="Times New Roman" w:hAnsi="Times New Roman" w:cs="Times New Roman"/>
            <w:b/>
            <w:bCs/>
            <w:color w:val="0563C1"/>
            <w:sz w:val="24"/>
            <w:szCs w:val="24"/>
            <w:u w:val="single"/>
            <w:lang w:eastAsia="en-ID"/>
          </w:rPr>
          <w:t>tentang</w:t>
        </w:r>
        <w:proofErr w:type="spellEnd"/>
        <w:r w:rsidRPr="000F1A45">
          <w:rPr>
            <w:rFonts w:ascii="Times New Roman" w:eastAsia="Times New Roman" w:hAnsi="Times New Roman" w:cs="Times New Roman"/>
            <w:b/>
            <w:bCs/>
            <w:color w:val="0563C1"/>
            <w:sz w:val="24"/>
            <w:szCs w:val="24"/>
            <w:u w:val="single"/>
            <w:lang w:eastAsia="en-ID"/>
          </w:rPr>
          <w:t xml:space="preserve"> </w:t>
        </w:r>
        <w:proofErr w:type="spellStart"/>
        <w:r w:rsidRPr="000F1A45">
          <w:rPr>
            <w:rFonts w:ascii="Times New Roman" w:eastAsia="Times New Roman" w:hAnsi="Times New Roman" w:cs="Times New Roman"/>
            <w:b/>
            <w:bCs/>
            <w:color w:val="0563C1"/>
            <w:sz w:val="24"/>
            <w:szCs w:val="24"/>
            <w:u w:val="single"/>
            <w:lang w:eastAsia="en-ID"/>
          </w:rPr>
          <w:t>Ketenagakerjaan</w:t>
        </w:r>
        <w:proofErr w:type="spellEnd"/>
      </w:hyperlink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(“UU </w:t>
      </w:r>
      <w:proofErr w:type="spellStart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Ketenagakerjaan</w:t>
      </w:r>
      <w:proofErr w:type="spellEnd"/>
      <w:r w:rsidRPr="000F1A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”)</w:t>
      </w: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ketahui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peraturan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(“PP”)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peraturan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tertulis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pengusaha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memuat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syarat-syarat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tata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tertib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PP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disusun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dan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tanggung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pengusaha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bersangkutan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bookmarkStart w:id="6" w:name="_ftnref5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HYPERLINK "https://www.hukumonline.com/klinik/detail/ulasan/cl655/siapa-pencipta-dan-siapa-pemegang-hak-cipta/" \l "_ftn5" \o "" </w:instrText>
      </w: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Pr="000F1A45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eastAsia="en-ID"/>
        </w:rPr>
        <w:t>[5]</w:t>
      </w:r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  <w:bookmarkEnd w:id="6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PP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peraturan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sepihak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perjanjian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belah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Oleh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PP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dikategorikan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perjanjian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dimaksud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Pasal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36 UU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Cipta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seharusnya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cipta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Anda,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0F1A4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4E15CA" w14:textId="04061393" w:rsidR="000F1A45" w:rsidRPr="000F1A45" w:rsidRDefault="000F1A45" w:rsidP="000F1A45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</w:p>
    <w:sectPr w:rsidR="000F1A45" w:rsidRPr="000F1A4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44C6A" w14:textId="77777777" w:rsidR="00D747D2" w:rsidRDefault="00D747D2" w:rsidP="000F1A45">
      <w:pPr>
        <w:spacing w:after="0" w:line="240" w:lineRule="auto"/>
      </w:pPr>
      <w:r>
        <w:separator/>
      </w:r>
    </w:p>
  </w:endnote>
  <w:endnote w:type="continuationSeparator" w:id="0">
    <w:p w14:paraId="4337D97B" w14:textId="77777777" w:rsidR="00D747D2" w:rsidRDefault="00D747D2" w:rsidP="000F1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49D74" w14:textId="77777777" w:rsidR="00D747D2" w:rsidRDefault="00D747D2" w:rsidP="000F1A45">
      <w:pPr>
        <w:spacing w:after="0" w:line="240" w:lineRule="auto"/>
      </w:pPr>
      <w:r>
        <w:separator/>
      </w:r>
    </w:p>
  </w:footnote>
  <w:footnote w:type="continuationSeparator" w:id="0">
    <w:p w14:paraId="7D2999E4" w14:textId="77777777" w:rsidR="00D747D2" w:rsidRDefault="00D747D2" w:rsidP="000F1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8D10B" w14:textId="0B81E059" w:rsidR="000F1A45" w:rsidRDefault="000F1A45">
    <w:pPr>
      <w:pStyle w:val="Header"/>
      <w:rPr>
        <w:rFonts w:asciiTheme="majorBidi" w:hAnsiTheme="majorBidi" w:cstheme="majorBidi"/>
        <w:sz w:val="24"/>
        <w:szCs w:val="24"/>
        <w:lang w:val="id-ID"/>
      </w:rPr>
    </w:pPr>
    <w:r>
      <w:rPr>
        <w:rFonts w:asciiTheme="majorBidi" w:hAnsiTheme="majorBidi" w:cstheme="majorBidi"/>
        <w:sz w:val="24"/>
        <w:szCs w:val="24"/>
        <w:lang w:val="id-ID"/>
      </w:rPr>
      <w:t>Hilmi Hudzaifah</w:t>
    </w:r>
  </w:p>
  <w:p w14:paraId="108867F0" w14:textId="7FAA3AA8" w:rsidR="000F1A45" w:rsidRPr="000F1A45" w:rsidRDefault="000F1A45">
    <w:pPr>
      <w:pStyle w:val="Header"/>
      <w:rPr>
        <w:rFonts w:asciiTheme="majorBidi" w:hAnsiTheme="majorBidi" w:cstheme="majorBidi"/>
        <w:sz w:val="24"/>
        <w:szCs w:val="24"/>
        <w:lang w:val="id-ID"/>
      </w:rPr>
    </w:pPr>
    <w:r>
      <w:rPr>
        <w:rFonts w:asciiTheme="majorBidi" w:hAnsiTheme="majorBidi" w:cstheme="majorBidi"/>
        <w:sz w:val="24"/>
        <w:szCs w:val="24"/>
        <w:lang w:val="id-ID"/>
      </w:rPr>
      <w:t>18.12.0124</w:t>
    </w:r>
    <w:r>
      <w:rPr>
        <w:rFonts w:asciiTheme="majorBidi" w:hAnsiTheme="majorBidi" w:cstheme="majorBidi"/>
        <w:sz w:val="24"/>
        <w:szCs w:val="24"/>
        <w:lang w:val="id-ID"/>
      </w:rPr>
      <w:tab/>
    </w:r>
    <w:r>
      <w:rPr>
        <w:rFonts w:asciiTheme="majorBidi" w:hAnsiTheme="majorBidi" w:cstheme="majorBidi"/>
        <w:sz w:val="24"/>
        <w:szCs w:val="24"/>
        <w:lang w:val="id-ID"/>
      </w:rPr>
      <w:tab/>
      <w:t>SI 18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7FD"/>
    <w:multiLevelType w:val="hybridMultilevel"/>
    <w:tmpl w:val="082AAC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6137D"/>
    <w:multiLevelType w:val="hybridMultilevel"/>
    <w:tmpl w:val="FA6CA09C"/>
    <w:lvl w:ilvl="0" w:tplc="EA86CC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97194"/>
    <w:multiLevelType w:val="multilevel"/>
    <w:tmpl w:val="16F0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95801"/>
    <w:multiLevelType w:val="hybridMultilevel"/>
    <w:tmpl w:val="4EA80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C2219"/>
    <w:multiLevelType w:val="hybridMultilevel"/>
    <w:tmpl w:val="31365D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8726F"/>
    <w:multiLevelType w:val="hybridMultilevel"/>
    <w:tmpl w:val="A8C61F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97E31"/>
    <w:multiLevelType w:val="multilevel"/>
    <w:tmpl w:val="59C8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u w:val="singl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BD2C5F"/>
    <w:multiLevelType w:val="hybridMultilevel"/>
    <w:tmpl w:val="F1C0F6C4"/>
    <w:lvl w:ilvl="0" w:tplc="AF3E59D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45"/>
    <w:rsid w:val="000F1A45"/>
    <w:rsid w:val="002027D0"/>
    <w:rsid w:val="002A776A"/>
    <w:rsid w:val="00317E45"/>
    <w:rsid w:val="009E4611"/>
    <w:rsid w:val="00D747D2"/>
    <w:rsid w:val="00F0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AFADA"/>
  <w15:chartTrackingRefBased/>
  <w15:docId w15:val="{1085BDF8-E51D-4010-B9FB-0C8A907C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A45"/>
  </w:style>
  <w:style w:type="paragraph" w:styleId="Footer">
    <w:name w:val="footer"/>
    <w:basedOn w:val="Normal"/>
    <w:link w:val="FooterChar"/>
    <w:uiPriority w:val="99"/>
    <w:unhideWhenUsed/>
    <w:rsid w:val="000F1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A45"/>
  </w:style>
  <w:style w:type="paragraph" w:styleId="ListParagraph">
    <w:name w:val="List Paragraph"/>
    <w:basedOn w:val="Normal"/>
    <w:uiPriority w:val="34"/>
    <w:qFormat/>
    <w:rsid w:val="000F1A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1A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1A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F1A45"/>
    <w:rPr>
      <w:i/>
      <w:iCs/>
    </w:rPr>
  </w:style>
  <w:style w:type="paragraph" w:styleId="NormalWeb">
    <w:name w:val="Normal (Web)"/>
    <w:basedOn w:val="Normal"/>
    <w:uiPriority w:val="99"/>
    <w:unhideWhenUsed/>
    <w:rsid w:val="00F0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reference">
    <w:name w:val="reference"/>
    <w:basedOn w:val="DefaultParagraphFont"/>
    <w:rsid w:val="00F06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833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64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902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8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60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97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5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5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source.org/wiki/Undang-Undang_Republik_Indonesia_Nomor_28_Tahun_201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Indonesi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hukumonline.com/pusatdata/detail/13146/node/10/undangundang-nomor-13-tahun-2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Undang-und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gammer</dc:creator>
  <cp:keywords/>
  <dc:description/>
  <cp:lastModifiedBy>gammer</cp:lastModifiedBy>
  <cp:revision>1</cp:revision>
  <dcterms:created xsi:type="dcterms:W3CDTF">2019-12-08T07:36:00Z</dcterms:created>
  <dcterms:modified xsi:type="dcterms:W3CDTF">2019-12-08T08:23:00Z</dcterms:modified>
</cp:coreProperties>
</file>