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>This is version 2 of the document with changes.</w:t>
      </w:r>
    </w:p>
    <w:p w:rsidR="00A77B3E"/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