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COMP-01: TechNova Solutions Ltd. — Company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Communications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Dublin, Ireland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Sarah O'Connor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~850 globally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 Company History</w:t>
      </w:r>
    </w:p>
    <w:p>
      <w:pPr>
        <w:spacing w:after="100"/>
      </w:pPr>
      <w:r>
        <w:t xml:space="preserve">TechNova Solutions Ltd. was founded in 2015 by Dr. Sarah O'Connor and James Kavanagh in Dublin, Ireland. The company began as a cloud integration consultancy and has since grown into a full-stack AI and software engineering firm serving enterprise clients across Europe and North America. Dr. O'Connor joined as CEO from day one; James Kavanagh serves as Chief Technology Officer (CTO).</w:t>
      </w:r>
    </w:p>
    <w:p>
      <w:r>
        <w:t xml:space="preserve"/>
      </w:r>
    </w:p>
    <w:p>
      <w:pPr>
        <w:pStyle w:val="Heading2"/>
      </w:pPr>
      <w:r>
        <w:t xml:space="preserve">2. Mission and Vision</w:t>
      </w:r>
    </w:p>
    <w:p>
      <w:pPr>
        <w:spacing w:after="100"/>
      </w:pPr>
      <w:r>
        <w:t xml:space="preserve">Mission: To accelerate digital transformation for enterprise clients through intelligent automation, cloud-native architecture, and responsible AI.</w:t>
      </w:r>
    </w:p>
    <w:p>
      <w:pPr>
        <w:spacing w:after="100"/>
      </w:pPr>
      <w:r>
        <w:t xml:space="preserve">Vision: To be Europe's most trusted AI engineering partner by 2030.</w:t>
      </w:r>
    </w:p>
    <w:p>
      <w:r>
        <w:t xml:space="preserve"/>
      </w:r>
    </w:p>
    <w:p>
      <w:pPr>
        <w:pStyle w:val="Heading2"/>
      </w:pPr>
      <w:r>
        <w:t xml:space="preserve">3. Products and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TechNova AI Platform — enterprise RAG and LLM deployment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CloudBridge — multi-cloud integration middleware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SecureOps — automated compliance and security monitoring suite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Consulting — bespoke software and AI engineering services</w:t>
      </w:r>
    </w:p>
    <w:p>
      <w:r>
        <w:t xml:space="preserve"/>
      </w:r>
    </w:p>
    <w:p>
      <w:pPr>
        <w:pStyle w:val="Heading2"/>
      </w:pPr>
      <w:r>
        <w:t xml:space="preserve">4. Office Locations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Dublin HQ — 42 Grand Canal Quay, Dublin 2, Ireland (primary)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London — WeWork, 30 Stamford Street, SE1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Berlin — Potsdamer Platz 1, 10785 Berlin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York — 1 World Trade Center, NY 10007</w:t>
      </w:r>
    </w:p>
    <w:p>
      <w:r>
        <w:t xml:space="preserve"/>
      </w:r>
    </w:p>
    <w:p>
      <w:pPr>
        <w:pStyle w:val="Heading2"/>
      </w:pPr>
      <w:r>
        <w:t xml:space="preserve">5. Leadership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Dr. Sarah O'Connor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 (CEO)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James Kavanagh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Technology Officer (CTO)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Aoife Murphy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People Officer (CPO)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Ravi Sharma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of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Lisa Chen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Financial Officer (CFO)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Declan Walsh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Information Security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Key Policies Reference</w:t>
      </w:r>
    </w:p>
    <w:p>
      <w:pPr>
        <w:spacing w:after="100"/>
      </w:pPr>
      <w:r>
        <w:t xml:space="preserve">All company policies are available on the internal portal at portal.technova.ie/policies. Employees are required to review and acknowledge all policies annually. For HR queries, contact hr@technova.ie. For IT/security issues, contact itsupport@technova.ie.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2026-06-06T05:37:29.870Z</dcterms:created>
  <dcterms:modified xsi:type="dcterms:W3CDTF">2026-06-06T05:37:29.870Z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