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ENG-01: Git Workflow Guide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Platform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February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February 2025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 Branch Strategy</w:t>
      </w:r>
    </w:p>
    <w:p>
      <w:pPr>
        <w:spacing w:after="100"/>
      </w:pPr>
      <w:r>
        <w:t xml:space="preserve">TechNova uses the GitFlow model with the following branch conventions: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— production-ready code only. Direct pushes are blocked. Merges via PR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— integration branch for all feature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feature/&lt;ticket-id&gt;-&lt;short-description&gt; — e.g., feature/TN-423-user-auth-refresh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bugfix/&lt;ticket-id&gt;-&lt;description&gt; — for bug fixes.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hotfix/&lt;ticket-id&gt;-&lt;description&gt; — for critical production patches branched from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release/&lt;version&gt; — release preparation branches, e.g., release/2.4.0</w:t>
      </w:r>
    </w:p>
    <w:p>
      <w:r>
        <w:t xml:space="preserve"/>
      </w:r>
    </w:p>
    <w:p>
      <w:pPr>
        <w:pStyle w:val="Heading2"/>
      </w:pPr>
      <w:r>
        <w:t xml:space="preserve">2. Commit Message Convention</w:t>
      </w:r>
    </w:p>
    <w:p>
      <w:pPr>
        <w:spacing w:after="100"/>
      </w:pPr>
      <w:r>
        <w:t xml:space="preserve">All commits must follow the Conventional Commits specification: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Format: &lt;type&gt;(&lt;scope&gt;): &lt;short summary&gt;</w:t>
      </w:r>
    </w:p>
    <w:p>
      <w:pPr>
        <w:spacing w:after="100"/>
      </w:pPr>
      <w:r>
        <w:t xml:space="preserve">Allowed types: feat, fix, docs, style, refactor, test, chore, perf, ci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Example: feat(auth): add OAuth2 token refresh endpoint</w:t>
      </w:r>
    </w:p>
    <w:p>
      <w:pPr>
        <w:spacing w:after="100"/>
      </w:pPr>
      <w:r>
        <w:t xml:space="preserve">Summary must be in present tense, lowercase, and under 72 characters.</w:t>
      </w:r>
    </w:p>
    <w:p>
      <w:r>
        <w:t xml:space="preserve"/>
      </w:r>
    </w:p>
    <w:p>
      <w:pPr>
        <w:pStyle w:val="Heading2"/>
      </w:pPr>
      <w:r>
        <w:t xml:space="preserve">3. Pull Request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Branch must be up to date with develop before opening a PR.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 description must include: Ticket ID, What changed, How to test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minimum of 2 peer approvals required before merge.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CI checks (lint, tests, security scan) must pass.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merge conflicts allowed. Rebase rather than merge.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Delete branch after merge.</w:t>
      </w:r>
    </w:p>
    <w:p>
      <w:r>
        <w:t xml:space="preserve"/>
      </w:r>
    </w:p>
    <w:p>
      <w:pPr>
        <w:pStyle w:val="Heading2"/>
      </w:pPr>
      <w:r>
        <w:t xml:space="preserve">4. Code Review Standards</w:t>
      </w:r>
    </w:p>
    <w:p>
      <w:pPr>
        <w:spacing w:after="100"/>
      </w:pPr>
      <w:r>
        <w:t xml:space="preserve">Reviewers should check for: correctness, test coverage (minimum 80% for new code), security vulnerabilities, performance implications, adherence to our style guide, and documentation completeness. Reviews should be completed within 1 business day of PR submission.</w:t>
      </w:r>
    </w:p>
    <w:p>
      <w:r>
        <w:t xml:space="preserve"/>
      </w:r>
    </w:p>
    <w:p>
      <w:pPr>
        <w:pStyle w:val="Heading2"/>
      </w:pPr>
      <w:r>
        <w:t xml:space="preserve">5. Release Process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release/&lt;version&gt; branch from develop.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final QA and update CHANGELOG.md.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Merge release branch into both main and develop.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Tag the commit on main with the version number: git tag -a v2.4.0 -m 'Release 2.4.0'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tag: git push origin --tags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from main via CI/CD pipeline as per ENG-02.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2026-06-06T05:37:29.747Z</dcterms:created>
  <dcterms:modified xsi:type="dcterms:W3CDTF">2026-06-06T05:37:29.747Z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