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AEEB" w14:textId="77777777" w:rsidR="00C36110" w:rsidRDefault="00000000">
      <w:pPr>
        <w:spacing w:before="400"/>
      </w:pPr>
      <w:r>
        <w:rPr>
          <w:b/>
          <w:bCs/>
          <w:sz w:val="48"/>
          <w:szCs w:val="48"/>
        </w:rPr>
        <w:t>babarkkhan.com</w:t>
      </w:r>
    </w:p>
    <w:p w14:paraId="399C7451" w14:textId="77777777" w:rsidR="00C36110" w:rsidRDefault="00000000">
      <w:pPr>
        <w:spacing w:after="240"/>
      </w:pPr>
      <w:r>
        <w:rPr>
          <w:sz w:val="32"/>
          <w:szCs w:val="32"/>
        </w:rPr>
        <w:t>Website Copy Review</w:t>
      </w:r>
    </w:p>
    <w:p w14:paraId="42272683" w14:textId="77777777" w:rsidR="00C36110" w:rsidRDefault="00000000">
      <w:pPr>
        <w:spacing w:after="80"/>
      </w:pPr>
      <w:r>
        <w:rPr>
          <w:i/>
          <w:iCs/>
          <w:sz w:val="20"/>
          <w:szCs w:val="20"/>
        </w:rPr>
        <w:t>6 July 2026</w:t>
      </w:r>
    </w:p>
    <w:p w14:paraId="72FD3652" w14:textId="77777777" w:rsidR="00C36110" w:rsidRDefault="00C36110"/>
    <w:p w14:paraId="7719D39C" w14:textId="77777777" w:rsidR="00C36110" w:rsidRDefault="00000000">
      <w:pPr>
        <w:pStyle w:val="Heading1"/>
      </w:pPr>
      <w:r>
        <w:t>Homepage (index.html)</w:t>
      </w:r>
    </w:p>
    <w:p w14:paraId="34D7F033" w14:textId="77777777" w:rsidR="00C36110" w:rsidRDefault="00000000">
      <w:pPr>
        <w:pStyle w:val="Heading2"/>
      </w:pPr>
      <w:r>
        <w:t>Meta / SEO</w:t>
      </w:r>
    </w:p>
    <w:p w14:paraId="5B2696FD" w14:textId="77777777" w:rsidR="00C36110" w:rsidRDefault="00000000">
      <w:pPr>
        <w:spacing w:after="80"/>
      </w:pPr>
      <w:r>
        <w:rPr>
          <w:b/>
          <w:bCs/>
        </w:rPr>
        <w:t>Title Tag:</w:t>
      </w:r>
    </w:p>
    <w:p w14:paraId="727B462B" w14:textId="570BA5D0" w:rsidR="00C36110" w:rsidRDefault="00000000">
      <w:pPr>
        <w:spacing w:after="120"/>
      </w:pPr>
      <w:r>
        <w:t xml:space="preserve">Babar </w:t>
      </w:r>
      <w:r w:rsidR="0001226E">
        <w:t xml:space="preserve">Khalid </w:t>
      </w:r>
      <w:r>
        <w:t>Khan, PhD · Global Executive · Technology &amp; AI</w:t>
      </w:r>
    </w:p>
    <w:p w14:paraId="7E3FCCCA" w14:textId="77777777" w:rsidR="00C36110" w:rsidRDefault="00000000">
      <w:pPr>
        <w:spacing w:after="80"/>
      </w:pPr>
      <w:r>
        <w:rPr>
          <w:b/>
          <w:bCs/>
        </w:rPr>
        <w:t>Meta Description:</w:t>
      </w:r>
    </w:p>
    <w:p w14:paraId="70A0543F" w14:textId="4C67AAEA" w:rsidR="00C36110" w:rsidRDefault="00000000">
      <w:pPr>
        <w:spacing w:after="240"/>
      </w:pPr>
      <w:r>
        <w:t>Babar Khan is a global executive and operator at the edge of technology and AI. He leads life science investments at NEOM Investment Fund and co-founded AI Astrolabe</w:t>
      </w:r>
      <w:r w:rsidR="0001226E">
        <w:t>, a human AI-Data company</w:t>
      </w:r>
      <w:r>
        <w:t>. He works across the US and the Gulf.</w:t>
      </w:r>
    </w:p>
    <w:p w14:paraId="51CCE042" w14:textId="77777777" w:rsidR="00C36110" w:rsidRDefault="00000000">
      <w:pPr>
        <w:pStyle w:val="Heading2"/>
      </w:pPr>
      <w:r>
        <w:t>Hero Section</w:t>
      </w:r>
    </w:p>
    <w:p w14:paraId="3BC4290E" w14:textId="77777777" w:rsidR="00C36110" w:rsidRDefault="00000000">
      <w:pPr>
        <w:spacing w:after="80"/>
      </w:pPr>
      <w:r>
        <w:rPr>
          <w:b/>
          <w:bCs/>
        </w:rPr>
        <w:t>Eyebrow:</w:t>
      </w:r>
    </w:p>
    <w:p w14:paraId="6F67D932" w14:textId="77777777" w:rsidR="00C36110" w:rsidRDefault="00000000">
      <w:pPr>
        <w:spacing w:after="120"/>
      </w:pPr>
      <w:r>
        <w:t>Global Executive · Technology &amp; AI</w:t>
      </w:r>
    </w:p>
    <w:p w14:paraId="7E044E91" w14:textId="77777777" w:rsidR="00C36110" w:rsidRDefault="00000000">
      <w:pPr>
        <w:spacing w:after="80"/>
      </w:pPr>
      <w:r>
        <w:rPr>
          <w:b/>
          <w:bCs/>
        </w:rPr>
        <w:t>Main Heading:</w:t>
      </w:r>
    </w:p>
    <w:p w14:paraId="0647172D" w14:textId="77777777" w:rsidR="00C36110" w:rsidRDefault="00000000">
      <w:pPr>
        <w:spacing w:after="120"/>
      </w:pPr>
      <w:r>
        <w:t>Babar Khan, PhD</w:t>
      </w:r>
    </w:p>
    <w:p w14:paraId="7050CE9E" w14:textId="77777777" w:rsidR="00C36110" w:rsidRDefault="00000000">
      <w:pPr>
        <w:spacing w:after="80"/>
      </w:pPr>
      <w:r>
        <w:rPr>
          <w:b/>
          <w:bCs/>
        </w:rPr>
        <w:t>Positioning Line:</w:t>
      </w:r>
    </w:p>
    <w:p w14:paraId="67138938" w14:textId="77777777" w:rsidR="00C36110" w:rsidRDefault="00000000">
      <w:pPr>
        <w:spacing w:after="120"/>
      </w:pPr>
      <w:r>
        <w:t>Global executive and operator at the edge of technology and AI, moving capital and companies between the US and the Gulf.</w:t>
      </w:r>
    </w:p>
    <w:p w14:paraId="73841311" w14:textId="77777777" w:rsidR="00C36110" w:rsidRDefault="00000000">
      <w:pPr>
        <w:spacing w:after="80"/>
      </w:pPr>
      <w:r>
        <w:rPr>
          <w:b/>
          <w:bCs/>
        </w:rPr>
        <w:t>Bio Paragraph:</w:t>
      </w:r>
    </w:p>
    <w:p w14:paraId="2CDC5855" w14:textId="60F1A4B7" w:rsidR="00C36110" w:rsidRDefault="002C4395">
      <w:pPr>
        <w:spacing w:after="240"/>
      </w:pPr>
      <w:r>
        <w:t xml:space="preserve">Babar </w:t>
      </w:r>
      <w:r w:rsidRPr="002C4395">
        <w:t>operate</w:t>
      </w:r>
      <w:r>
        <w:t>s</w:t>
      </w:r>
      <w:r w:rsidRPr="002C4395">
        <w:t xml:space="preserve"> at the intersection of science, capital, and technology, moving companies and capital between the US and the Gulf.</w:t>
      </w:r>
      <w:r w:rsidRPr="002C4395">
        <w:br/>
      </w:r>
      <w:r w:rsidRPr="002C4395">
        <w:br/>
        <w:t xml:space="preserve">As Head of Life Science Investments at NEOM Investment Fund, </w:t>
      </w:r>
      <w:r>
        <w:t>he</w:t>
      </w:r>
      <w:r w:rsidRPr="002C4395">
        <w:t xml:space="preserve"> lead</w:t>
      </w:r>
      <w:r>
        <w:t>s</w:t>
      </w:r>
      <w:r w:rsidRPr="002C4395">
        <w:t xml:space="preserve"> a deep-tech portfolio through origination, diligence, and deal structuring, and </w:t>
      </w:r>
      <w:r>
        <w:t xml:space="preserve">has </w:t>
      </w:r>
      <w:r w:rsidRPr="002C4395">
        <w:t>structured cross-border joint ventures to localize frontier technology.</w:t>
      </w:r>
      <w:r w:rsidRPr="002C4395">
        <w:br/>
      </w:r>
      <w:r w:rsidRPr="002C4395">
        <w:br/>
      </w:r>
      <w:r>
        <w:t xml:space="preserve">Babar is also a Co-Founder of AI Astrolabe, which delivers </w:t>
      </w:r>
      <w:r w:rsidRPr="002C4395">
        <w:t>high-quality multimodal data and low-resource language infrastructure for frontier AI systems and agents.</w:t>
      </w:r>
      <w:r w:rsidRPr="002C4395">
        <w:br/>
      </w:r>
    </w:p>
    <w:p w14:paraId="1C3570C0" w14:textId="77777777" w:rsidR="00C36110" w:rsidRDefault="00000000">
      <w:pPr>
        <w:pStyle w:val="Heading2"/>
      </w:pPr>
      <w:r>
        <w:t>Stats</w:t>
      </w:r>
    </w:p>
    <w:p w14:paraId="49332E3F" w14:textId="77777777" w:rsidR="00C36110" w:rsidRDefault="00000000">
      <w:pPr>
        <w:spacing w:after="80"/>
      </w:pPr>
      <w:r>
        <w:rPr>
          <w:b/>
          <w:bCs/>
        </w:rPr>
        <w:t>$150M+</w:t>
      </w:r>
      <w:r>
        <w:t xml:space="preserve"> — Transactions Led</w:t>
      </w:r>
    </w:p>
    <w:p w14:paraId="4B81FF14" w14:textId="77777777" w:rsidR="00C36110" w:rsidRDefault="00000000">
      <w:pPr>
        <w:spacing w:after="80"/>
      </w:pPr>
      <w:r>
        <w:rPr>
          <w:b/>
          <w:bCs/>
        </w:rPr>
        <w:t>20+</w:t>
      </w:r>
      <w:r>
        <w:t xml:space="preserve"> — Years Across Science &amp; Investing</w:t>
      </w:r>
    </w:p>
    <w:p w14:paraId="55237416" w14:textId="77777777" w:rsidR="00C36110" w:rsidRDefault="00000000">
      <w:pPr>
        <w:spacing w:after="80"/>
      </w:pPr>
      <w:r>
        <w:rPr>
          <w:b/>
          <w:bCs/>
        </w:rPr>
        <w:lastRenderedPageBreak/>
        <w:t>4</w:t>
      </w:r>
      <w:r>
        <w:t xml:space="preserve"> — Board / Governance Roles</w:t>
      </w:r>
    </w:p>
    <w:p w14:paraId="4C295751" w14:textId="77777777" w:rsidR="00C36110" w:rsidRDefault="00000000">
      <w:pPr>
        <w:spacing w:after="240"/>
      </w:pPr>
      <w:r>
        <w:rPr>
          <w:b/>
          <w:bCs/>
        </w:rPr>
        <w:t>3</w:t>
      </w:r>
      <w:r>
        <w:t xml:space="preserve"> — US Patents</w:t>
      </w:r>
    </w:p>
    <w:p w14:paraId="6907AAC5" w14:textId="77777777" w:rsidR="00C36110" w:rsidRDefault="00000000">
      <w:pPr>
        <w:pStyle w:val="Heading2"/>
      </w:pPr>
      <w:r>
        <w:t>Ticker / Credentials</w:t>
      </w:r>
    </w:p>
    <w:p w14:paraId="662F3A6E" w14:textId="77777777" w:rsidR="00C36110" w:rsidRDefault="00000000">
      <w:pPr>
        <w:spacing w:after="240"/>
      </w:pPr>
      <w:r>
        <w:t>Sovereign Capital · Frontier AI · 4 Board Roles · 3 US Patents · MIT Innovators Under 35 · US + KSA + UAE Access · Trilingual · Riyadh · New York</w:t>
      </w:r>
    </w:p>
    <w:p w14:paraId="3CE17942" w14:textId="77777777" w:rsidR="00C36110" w:rsidRDefault="00000000">
      <w:pPr>
        <w:pStyle w:val="Heading2"/>
      </w:pPr>
      <w:r>
        <w:t>Current Roles Section</w:t>
      </w:r>
    </w:p>
    <w:p w14:paraId="30F5B703" w14:textId="77777777" w:rsidR="00C36110" w:rsidRDefault="00000000">
      <w:pPr>
        <w:spacing w:after="80"/>
      </w:pPr>
      <w:r>
        <w:rPr>
          <w:b/>
          <w:bCs/>
        </w:rPr>
        <w:t>Section Heading:</w:t>
      </w:r>
    </w:p>
    <w:p w14:paraId="5D7AC65B" w14:textId="77777777" w:rsidR="00C36110" w:rsidRDefault="00000000">
      <w:pPr>
        <w:spacing w:after="120"/>
      </w:pPr>
      <w:r>
        <w:t>Operating across sovereign capital and frontier AI</w:t>
      </w:r>
    </w:p>
    <w:p w14:paraId="4A1869D9" w14:textId="77777777" w:rsidR="00C36110" w:rsidRDefault="00000000">
      <w:pPr>
        <w:spacing w:after="80"/>
      </w:pPr>
      <w:r>
        <w:rPr>
          <w:b/>
          <w:bCs/>
        </w:rPr>
        <w:t>Role 1 - NEOM:</w:t>
      </w:r>
    </w:p>
    <w:p w14:paraId="25A18D0A" w14:textId="77777777" w:rsidR="00C36110" w:rsidRDefault="00000000">
      <w:pPr>
        <w:spacing w:after="80"/>
      </w:pPr>
      <w:r>
        <w:rPr>
          <w:i/>
          <w:iCs/>
        </w:rPr>
        <w:t>Head of Life Science Investments</w:t>
      </w:r>
    </w:p>
    <w:p w14:paraId="41AC7EFE" w14:textId="77777777" w:rsidR="00C36110" w:rsidRDefault="00000000">
      <w:pPr>
        <w:spacing w:after="80"/>
      </w:pPr>
      <w:r>
        <w:rPr>
          <w:sz w:val="20"/>
          <w:szCs w:val="20"/>
        </w:rPr>
        <w:t>NEOM Investment Fund · Riyadh</w:t>
      </w:r>
    </w:p>
    <w:p w14:paraId="11909F42" w14:textId="77777777" w:rsidR="00C36110" w:rsidRDefault="00000000">
      <w:pPr>
        <w:spacing w:after="120"/>
      </w:pPr>
      <w:r>
        <w:t>Leads investments and joint ventures across life sciences and related technology platforms, building the industries of the future in Saudi Arabia.</w:t>
      </w:r>
    </w:p>
    <w:p w14:paraId="743A574D" w14:textId="77777777" w:rsidR="00C36110" w:rsidRDefault="00000000">
      <w:pPr>
        <w:spacing w:after="80"/>
      </w:pPr>
      <w:r>
        <w:rPr>
          <w:b/>
          <w:bCs/>
        </w:rPr>
        <w:t>Role 2 - AI Astrolabe:</w:t>
      </w:r>
    </w:p>
    <w:p w14:paraId="7D342B3E" w14:textId="77777777" w:rsidR="00C36110" w:rsidRDefault="00000000">
      <w:pPr>
        <w:spacing w:after="80"/>
      </w:pPr>
      <w:r>
        <w:rPr>
          <w:i/>
          <w:iCs/>
        </w:rPr>
        <w:t>Co-Founder</w:t>
      </w:r>
    </w:p>
    <w:p w14:paraId="556BD68B" w14:textId="77777777" w:rsidR="00C36110" w:rsidRDefault="00000000">
      <w:pPr>
        <w:spacing w:after="80"/>
      </w:pPr>
      <w:r>
        <w:rPr>
          <w:sz w:val="20"/>
          <w:szCs w:val="20"/>
        </w:rPr>
        <w:t>AI Astrolabe · USA</w:t>
      </w:r>
    </w:p>
    <w:p w14:paraId="2512776D" w14:textId="77777777" w:rsidR="00C36110" w:rsidRDefault="00000000">
      <w:pPr>
        <w:spacing w:after="240"/>
      </w:pPr>
      <w:r>
        <w:t>Building high-quality multimodal data and low-resource language infrastructure for frontier AI systems and agents.</w:t>
      </w:r>
    </w:p>
    <w:p w14:paraId="507C5DC6" w14:textId="77777777" w:rsidR="00C36110" w:rsidRDefault="00000000">
      <w:pPr>
        <w:pStyle w:val="Heading2"/>
      </w:pPr>
      <w:r>
        <w:t>What I Do (Invest / Build / Bridge)</w:t>
      </w:r>
    </w:p>
    <w:p w14:paraId="4E265237" w14:textId="77777777" w:rsidR="00C36110" w:rsidRDefault="00000000">
      <w:pPr>
        <w:spacing w:after="80"/>
      </w:pPr>
      <w:r>
        <w:rPr>
          <w:b/>
          <w:bCs/>
        </w:rPr>
        <w:t>Pillar 1 - Invest:</w:t>
      </w:r>
    </w:p>
    <w:p w14:paraId="2F2CE74A" w14:textId="77777777" w:rsidR="00C36110" w:rsidRDefault="00000000">
      <w:pPr>
        <w:spacing w:after="120"/>
      </w:pPr>
      <w:r>
        <w:t>Sovereign capital across deep tech, biotech, and applied AI. $150M+ in transactions led through the full cycle, from origination to portfolio management, with board and governance roles across the portfolio.</w:t>
      </w:r>
    </w:p>
    <w:p w14:paraId="68B1DD85" w14:textId="77777777" w:rsidR="00C36110" w:rsidRDefault="00000000">
      <w:pPr>
        <w:spacing w:after="80"/>
      </w:pPr>
      <w:r>
        <w:rPr>
          <w:b/>
          <w:bCs/>
        </w:rPr>
        <w:t>Pillar 2 - Build:</w:t>
      </w:r>
    </w:p>
    <w:p w14:paraId="0A8C16C7" w14:textId="221EED61" w:rsidR="00C36110" w:rsidRDefault="00000000">
      <w:pPr>
        <w:spacing w:after="120"/>
      </w:pPr>
      <w:r>
        <w:t xml:space="preserve">Co-founder of AI Astrolabe, delivering multimodal data and low-resource language infrastructure for frontier AI. </w:t>
      </w:r>
      <w:r w:rsidR="002C4395">
        <w:t xml:space="preserve">I’ve run the </w:t>
      </w:r>
      <w:r>
        <w:t>company AI-first across legal, finance, and operations. Built from zero.</w:t>
      </w:r>
    </w:p>
    <w:p w14:paraId="3B529381" w14:textId="77777777" w:rsidR="00C36110" w:rsidRDefault="00000000">
      <w:pPr>
        <w:spacing w:after="80"/>
      </w:pPr>
      <w:r>
        <w:rPr>
          <w:b/>
          <w:bCs/>
        </w:rPr>
        <w:t>Pillar 3 - Bridge:</w:t>
      </w:r>
    </w:p>
    <w:p w14:paraId="69F19314" w14:textId="3AB094B6" w:rsidR="00C36110" w:rsidRDefault="00000000">
      <w:pPr>
        <w:spacing w:after="240"/>
      </w:pPr>
      <w:r>
        <w:t xml:space="preserve">A direct bridge between </w:t>
      </w:r>
      <w:r w:rsidR="002C4395">
        <w:t xml:space="preserve">Gulf and global markets spanning transactions to </w:t>
      </w:r>
      <w:r>
        <w:t xml:space="preserve">bring frontier technologies in-country </w:t>
      </w:r>
      <w:r w:rsidR="002C4395">
        <w:t xml:space="preserve">with established </w:t>
      </w:r>
      <w:r>
        <w:t xml:space="preserve">networks </w:t>
      </w:r>
      <w:r w:rsidR="002C4395">
        <w:t>across USA, Europe, and China.</w:t>
      </w:r>
    </w:p>
    <w:p w14:paraId="73A45096" w14:textId="77777777" w:rsidR="00C36110" w:rsidRDefault="00000000">
      <w:pPr>
        <w:pStyle w:val="Heading2"/>
      </w:pPr>
      <w:r>
        <w:t>Five Lenses</w:t>
      </w:r>
    </w:p>
    <w:p w14:paraId="01B48108" w14:textId="0348D80C" w:rsidR="00C36110" w:rsidRDefault="00000000">
      <w:pPr>
        <w:spacing w:after="80"/>
      </w:pPr>
      <w:r>
        <w:rPr>
          <w:b/>
          <w:bCs/>
        </w:rPr>
        <w:t>1. Technologist</w:t>
      </w:r>
    </w:p>
    <w:p w14:paraId="04C6D12C" w14:textId="1021FF39" w:rsidR="00C36110" w:rsidRDefault="00000000">
      <w:pPr>
        <w:spacing w:after="120"/>
      </w:pPr>
      <w:r>
        <w:t xml:space="preserve">Built my first </w:t>
      </w:r>
      <w:r w:rsidR="002C4395">
        <w:t>computer</w:t>
      </w:r>
      <w:r>
        <w:t xml:space="preserve"> </w:t>
      </w:r>
      <w:r w:rsidR="002C4395">
        <w:t xml:space="preserve">at age 9, </w:t>
      </w:r>
      <w:r>
        <w:t xml:space="preserve">(a 286, </w:t>
      </w:r>
      <w:r w:rsidR="002C4395">
        <w:t>4</w:t>
      </w:r>
      <w:r>
        <w:t>MB RAM)</w:t>
      </w:r>
      <w:r w:rsidR="002C4395">
        <w:t xml:space="preserve"> and then s</w:t>
      </w:r>
      <w:r>
        <w:t xml:space="preserve">pent a decade as a technician in our family's IT business. </w:t>
      </w:r>
      <w:r w:rsidR="002C4395">
        <w:t xml:space="preserve">I competed </w:t>
      </w:r>
      <w:r>
        <w:t>in esports before it was a career</w:t>
      </w:r>
      <w:r w:rsidR="002C4395">
        <w:t xml:space="preserve"> path, and have always been tinkering </w:t>
      </w:r>
      <w:r>
        <w:t xml:space="preserve">at </w:t>
      </w:r>
      <w:r w:rsidR="002C4395">
        <w:t xml:space="preserve">with </w:t>
      </w:r>
      <w:r>
        <w:t>technology reshaping how people live and work</w:t>
      </w:r>
    </w:p>
    <w:p w14:paraId="5A53407A" w14:textId="1C94E987" w:rsidR="00C36110" w:rsidRDefault="00000000">
      <w:pPr>
        <w:spacing w:after="80"/>
      </w:pPr>
      <w:r>
        <w:rPr>
          <w:b/>
          <w:bCs/>
        </w:rPr>
        <w:t>2. Scientist</w:t>
      </w:r>
    </w:p>
    <w:p w14:paraId="46DD81B2" w14:textId="1163EF63" w:rsidR="00C36110" w:rsidRDefault="00B74AA0">
      <w:pPr>
        <w:spacing w:after="120"/>
      </w:pPr>
      <w:r>
        <w:lastRenderedPageBreak/>
        <w:t>STEM</w:t>
      </w:r>
      <w:r w:rsidR="002C4395">
        <w:t xml:space="preserve"> </w:t>
      </w:r>
      <w:r>
        <w:t>PhD (</w:t>
      </w:r>
      <w:r w:rsidR="002C4395">
        <w:t>Biology</w:t>
      </w:r>
      <w:r>
        <w:t xml:space="preserve">) and </w:t>
      </w:r>
      <w:r w:rsidR="002C4395">
        <w:t xml:space="preserve">completed </w:t>
      </w:r>
      <w:proofErr w:type="gramStart"/>
      <w:r w:rsidR="002C4395">
        <w:t>Masters</w:t>
      </w:r>
      <w:proofErr w:type="gramEnd"/>
      <w:r w:rsidR="002C4395">
        <w:t xml:space="preserve"> </w:t>
      </w:r>
      <w:r w:rsidR="00000000">
        <w:t>while working full-time at Genzyme Genetics</w:t>
      </w:r>
      <w:r>
        <w:t xml:space="preserve"> as a scientist</w:t>
      </w:r>
      <w:r w:rsidR="00000000">
        <w:t xml:space="preserve">. </w:t>
      </w:r>
      <w:r>
        <w:t xml:space="preserve">Hold multiple </w:t>
      </w:r>
      <w:r w:rsidR="00000000">
        <w:t>US patents</w:t>
      </w:r>
      <w:r>
        <w:t xml:space="preserve"> and was the first of 3 scientists to advance a novel antimicrobial to Phase I clinical trials at an NYC Biotech that </w:t>
      </w:r>
      <w:proofErr w:type="spellStart"/>
      <w:r>
        <w:t>IPOed</w:t>
      </w:r>
      <w:proofErr w:type="spellEnd"/>
      <w:r w:rsidR="00000000">
        <w:t>.</w:t>
      </w:r>
    </w:p>
    <w:p w14:paraId="3AC55E1C" w14:textId="37DC2454" w:rsidR="00C36110" w:rsidRDefault="00000000">
      <w:pPr>
        <w:spacing w:after="80"/>
      </w:pPr>
      <w:r>
        <w:rPr>
          <w:b/>
          <w:bCs/>
        </w:rPr>
        <w:t>3. Operator</w:t>
      </w:r>
    </w:p>
    <w:p w14:paraId="40B826D9" w14:textId="46697F6E" w:rsidR="00C36110" w:rsidRDefault="00000000">
      <w:pPr>
        <w:spacing w:after="120"/>
      </w:pPr>
      <w:r>
        <w:t xml:space="preserve">Founded AI Astrolabe to deliver high-quality multimodal data for frontier AI. I run all business </w:t>
      </w:r>
      <w:proofErr w:type="gramStart"/>
      <w:r>
        <w:t xml:space="preserve">operations </w:t>
      </w:r>
      <w:r w:rsidR="00B74AA0">
        <w:t xml:space="preserve"> (</w:t>
      </w:r>
      <w:proofErr w:type="gramEnd"/>
      <w:r w:rsidR="00B74AA0">
        <w:t xml:space="preserve">legal, finance, contracting, fundraising) </w:t>
      </w:r>
      <w:r>
        <w:t>with an AI-first approach</w:t>
      </w:r>
      <w:r w:rsidR="00B74AA0">
        <w:t xml:space="preserve">. </w:t>
      </w:r>
      <w:r>
        <w:t>I know what it takes to build from zero</w:t>
      </w:r>
      <w:r w:rsidR="00B74AA0">
        <w:t xml:space="preserve"> to profitability</w:t>
      </w:r>
      <w:r>
        <w:t>.</w:t>
      </w:r>
    </w:p>
    <w:p w14:paraId="73B72207" w14:textId="773EB519" w:rsidR="00C36110" w:rsidRDefault="00000000">
      <w:pPr>
        <w:spacing w:after="80"/>
      </w:pPr>
      <w:r>
        <w:rPr>
          <w:b/>
          <w:bCs/>
        </w:rPr>
        <w:t>4. Capital Deployer</w:t>
      </w:r>
    </w:p>
    <w:p w14:paraId="53A16685" w14:textId="5A6B0426" w:rsidR="00C36110" w:rsidRDefault="00000000">
      <w:pPr>
        <w:spacing w:after="120"/>
      </w:pPr>
      <w:r>
        <w:t>Led the life science portfolio at NEOM Investment Fund and structured joint ventures to build "Industries of the Future" in Saudi Arabia. Presented to sovereign investment committees at the highest level</w:t>
      </w:r>
      <w:r w:rsidR="00B74AA0">
        <w:t xml:space="preserve"> and </w:t>
      </w:r>
      <w:r>
        <w:t>moved capital through complex institutional frameworks.</w:t>
      </w:r>
    </w:p>
    <w:p w14:paraId="71E6DF72" w14:textId="568AF946" w:rsidR="00C36110" w:rsidRDefault="00000000">
      <w:pPr>
        <w:spacing w:after="80"/>
      </w:pPr>
      <w:r>
        <w:rPr>
          <w:b/>
          <w:bCs/>
        </w:rPr>
        <w:t>5. Connector</w:t>
      </w:r>
    </w:p>
    <w:p w14:paraId="4116FE2B" w14:textId="6E4616DB" w:rsidR="00C36110" w:rsidRDefault="00000000">
      <w:pPr>
        <w:spacing w:after="240"/>
      </w:pPr>
      <w:r>
        <w:t>American citizen, Saudi Premium Resident, UAE Golden Visa holder. 35+ countries. Networks spanning US</w:t>
      </w:r>
      <w:r w:rsidR="00B74AA0">
        <w:t>/China</w:t>
      </w:r>
      <w:r>
        <w:t xml:space="preserve"> venture, GCC sovereign wealth, and global policy circles.</w:t>
      </w:r>
    </w:p>
    <w:p w14:paraId="565A5EF7" w14:textId="77777777" w:rsidR="00C36110" w:rsidRDefault="00000000">
      <w:pPr>
        <w:pStyle w:val="Heading2"/>
      </w:pPr>
      <w:r>
        <w:t>Perspective Teaser</w:t>
      </w:r>
    </w:p>
    <w:p w14:paraId="63FA02D1" w14:textId="77777777" w:rsidR="00C36110" w:rsidRDefault="00000000">
      <w:pPr>
        <w:spacing w:after="80"/>
      </w:pPr>
      <w:r>
        <w:rPr>
          <w:b/>
          <w:bCs/>
        </w:rPr>
        <w:t>Label:</w:t>
      </w:r>
    </w:p>
    <w:p w14:paraId="094B0B02" w14:textId="77777777" w:rsidR="00C36110" w:rsidRDefault="00000000">
      <w:pPr>
        <w:spacing w:after="120"/>
      </w:pPr>
      <w:r>
        <w:t>Perspective</w:t>
      </w:r>
    </w:p>
    <w:p w14:paraId="1EF2019A" w14:textId="77777777" w:rsidR="00C36110" w:rsidRDefault="00000000">
      <w:pPr>
        <w:spacing w:after="80"/>
      </w:pPr>
      <w:r>
        <w:rPr>
          <w:b/>
          <w:bCs/>
        </w:rPr>
        <w:t>Heading:</w:t>
      </w:r>
    </w:p>
    <w:p w14:paraId="45343B6D" w14:textId="77777777" w:rsidR="00C36110" w:rsidRDefault="00000000">
      <w:pPr>
        <w:spacing w:after="120"/>
      </w:pPr>
      <w:r>
        <w:t>Deep Tech × Applied AI</w:t>
      </w:r>
    </w:p>
    <w:p w14:paraId="7FD88D33" w14:textId="77777777" w:rsidR="00C36110" w:rsidRDefault="00000000">
      <w:pPr>
        <w:spacing w:after="80"/>
      </w:pPr>
      <w:r>
        <w:rPr>
          <w:b/>
          <w:bCs/>
        </w:rPr>
        <w:t>Subheading:</w:t>
      </w:r>
    </w:p>
    <w:p w14:paraId="31ADDE1B" w14:textId="044E26B3" w:rsidR="00C36110" w:rsidRDefault="00000000">
      <w:pPr>
        <w:spacing w:after="120"/>
      </w:pPr>
      <w:r>
        <w:t>Where I focus, the track record behind it, and how I work with founders and co-investors.</w:t>
      </w:r>
    </w:p>
    <w:p w14:paraId="762E7FF5" w14:textId="2E2AB1C3" w:rsidR="00C36110" w:rsidRDefault="00000000">
      <w:pPr>
        <w:spacing w:after="240"/>
      </w:pPr>
      <w:r>
        <w:rPr>
          <w:b/>
          <w:bCs/>
        </w:rPr>
        <w:t>Button:</w:t>
      </w:r>
      <w:r>
        <w:t xml:space="preserve"> </w:t>
      </w:r>
      <w:r w:rsidR="00B74AA0">
        <w:t>Click here to r</w:t>
      </w:r>
      <w:r>
        <w:t>ead the perspective →</w:t>
      </w:r>
    </w:p>
    <w:p w14:paraId="70EFC526" w14:textId="77777777" w:rsidR="00C36110" w:rsidRDefault="00000000">
      <w:pPr>
        <w:pStyle w:val="Heading2"/>
      </w:pPr>
      <w:r>
        <w:t>Contact Section</w:t>
      </w:r>
    </w:p>
    <w:p w14:paraId="396B396B" w14:textId="77777777" w:rsidR="00C36110" w:rsidRDefault="00000000">
      <w:pPr>
        <w:spacing w:after="80"/>
      </w:pPr>
      <w:r>
        <w:rPr>
          <w:b/>
          <w:bCs/>
        </w:rPr>
        <w:t>Heading:</w:t>
      </w:r>
    </w:p>
    <w:p w14:paraId="61868606" w14:textId="77777777" w:rsidR="00C36110" w:rsidRDefault="00000000">
      <w:pPr>
        <w:spacing w:after="120"/>
      </w:pPr>
      <w:r>
        <w:t>Building something at the frontier?</w:t>
      </w:r>
    </w:p>
    <w:p w14:paraId="00D09150" w14:textId="77777777" w:rsidR="00C36110" w:rsidRDefault="00000000">
      <w:pPr>
        <w:spacing w:after="80"/>
      </w:pPr>
      <w:r>
        <w:rPr>
          <w:b/>
          <w:bCs/>
        </w:rPr>
        <w:t>Body:</w:t>
      </w:r>
    </w:p>
    <w:p w14:paraId="5C636A93" w14:textId="4552C017" w:rsidR="00C36110" w:rsidRDefault="00B74AA0">
      <w:pPr>
        <w:spacing w:after="120"/>
      </w:pPr>
      <w:r>
        <w:t>T</w:t>
      </w:r>
      <w:r w:rsidR="00000000">
        <w:t>he door is open.</w:t>
      </w:r>
    </w:p>
    <w:p w14:paraId="6CFC724D" w14:textId="77777777" w:rsidR="00C36110" w:rsidRDefault="00000000">
      <w:pPr>
        <w:spacing w:after="80"/>
      </w:pPr>
      <w:r>
        <w:rPr>
          <w:b/>
          <w:bCs/>
        </w:rPr>
        <w:t>Buttons:</w:t>
      </w:r>
    </w:p>
    <w:p w14:paraId="2BB9E4AB" w14:textId="77777777" w:rsidR="00C36110" w:rsidRDefault="00000000">
      <w:pPr>
        <w:spacing w:after="240"/>
      </w:pPr>
      <w:r>
        <w:t>• Connect on LinkedIn • Book time</w:t>
      </w:r>
    </w:p>
    <w:p w14:paraId="15862ECB" w14:textId="77777777" w:rsidR="00C36110" w:rsidRDefault="00000000">
      <w:pPr>
        <w:pStyle w:val="Heading1"/>
      </w:pPr>
      <w:r>
        <w:t>Perspective Page (thesis.html)</w:t>
      </w:r>
    </w:p>
    <w:p w14:paraId="57BDDDD6" w14:textId="77777777" w:rsidR="00C36110" w:rsidRDefault="00000000">
      <w:pPr>
        <w:pStyle w:val="Heading2"/>
      </w:pPr>
      <w:r>
        <w:t>Meta / SEO</w:t>
      </w:r>
    </w:p>
    <w:p w14:paraId="29F44E82" w14:textId="77777777" w:rsidR="00C36110" w:rsidRDefault="00000000">
      <w:pPr>
        <w:spacing w:after="80"/>
      </w:pPr>
      <w:r>
        <w:rPr>
          <w:b/>
          <w:bCs/>
        </w:rPr>
        <w:t>Title Tag:</w:t>
      </w:r>
    </w:p>
    <w:p w14:paraId="1C749D0E" w14:textId="77777777" w:rsidR="00C36110" w:rsidRDefault="00000000">
      <w:pPr>
        <w:spacing w:after="120"/>
      </w:pPr>
      <w:r>
        <w:t>Perspective · Babar Khan, PhD</w:t>
      </w:r>
    </w:p>
    <w:p w14:paraId="40B9F508" w14:textId="77777777" w:rsidR="00C36110" w:rsidRDefault="00000000">
      <w:pPr>
        <w:spacing w:after="80"/>
      </w:pPr>
      <w:r>
        <w:rPr>
          <w:b/>
          <w:bCs/>
        </w:rPr>
        <w:t>Meta Description:</w:t>
      </w:r>
    </w:p>
    <w:p w14:paraId="38FA10AB" w14:textId="54733E6D" w:rsidR="00C36110" w:rsidRDefault="00000000">
      <w:pPr>
        <w:spacing w:after="240"/>
      </w:pPr>
      <w:r>
        <w:lastRenderedPageBreak/>
        <w:t xml:space="preserve">Where Babar Khan </w:t>
      </w:r>
      <w:r w:rsidR="00B74AA0">
        <w:t xml:space="preserve">describes his </w:t>
      </w:r>
      <w:r>
        <w:t>focus</w:t>
      </w:r>
      <w:r w:rsidR="00B74AA0">
        <w:t xml:space="preserve"> </w:t>
      </w:r>
      <w:r>
        <w:t xml:space="preserve">at the intersection of deep tech and applied AI: biotech, AI infrastructure, the track record behind it, and how he </w:t>
      </w:r>
      <w:r w:rsidR="00B74AA0">
        <w:t>thinks</w:t>
      </w:r>
      <w:r>
        <w:t>.</w:t>
      </w:r>
    </w:p>
    <w:p w14:paraId="6C5E4503" w14:textId="77777777" w:rsidR="00C36110" w:rsidRDefault="00000000">
      <w:pPr>
        <w:pStyle w:val="Heading2"/>
      </w:pPr>
      <w:r>
        <w:t>Hero Section</w:t>
      </w:r>
    </w:p>
    <w:p w14:paraId="778A7C92" w14:textId="77777777" w:rsidR="00C36110" w:rsidRDefault="00000000">
      <w:pPr>
        <w:spacing w:after="80"/>
      </w:pPr>
      <w:r>
        <w:rPr>
          <w:b/>
          <w:bCs/>
        </w:rPr>
        <w:t>Eyebrow:</w:t>
      </w:r>
    </w:p>
    <w:p w14:paraId="16D9F03E" w14:textId="77777777" w:rsidR="00C36110" w:rsidRDefault="00000000">
      <w:pPr>
        <w:spacing w:after="120"/>
      </w:pPr>
      <w:r>
        <w:t>Perspective</w:t>
      </w:r>
    </w:p>
    <w:p w14:paraId="41E23019" w14:textId="77777777" w:rsidR="00C36110" w:rsidRDefault="00000000">
      <w:pPr>
        <w:spacing w:after="80"/>
      </w:pPr>
      <w:r>
        <w:rPr>
          <w:b/>
          <w:bCs/>
        </w:rPr>
        <w:t>Main Heading:</w:t>
      </w:r>
    </w:p>
    <w:p w14:paraId="1D5C040E" w14:textId="77777777" w:rsidR="00C36110" w:rsidRDefault="00000000">
      <w:pPr>
        <w:spacing w:after="120"/>
      </w:pPr>
      <w:r>
        <w:t>Deep Tech × Applied AI</w:t>
      </w:r>
    </w:p>
    <w:p w14:paraId="6E143FCF" w14:textId="77777777" w:rsidR="00C36110" w:rsidRDefault="00000000">
      <w:pPr>
        <w:spacing w:after="80"/>
      </w:pPr>
      <w:r>
        <w:rPr>
          <w:b/>
          <w:bCs/>
        </w:rPr>
        <w:t>Subtitle:</w:t>
      </w:r>
    </w:p>
    <w:p w14:paraId="19E0E748" w14:textId="64B3F93D" w:rsidR="00C36110" w:rsidRDefault="00B74AA0">
      <w:pPr>
        <w:spacing w:after="240"/>
      </w:pPr>
      <w:r>
        <w:t>As a techno-optimist, I believe the most consequential companies of the next decade will be built at the intersection of deep technology and applied AI,</w:t>
      </w:r>
      <w:r w:rsidR="00000000">
        <w:t xml:space="preserve"> seeking real-world outcomes. I invest </w:t>
      </w:r>
      <w:r>
        <w:t xml:space="preserve">my time and capital </w:t>
      </w:r>
      <w:r w:rsidR="00000000">
        <w:t>where these forces meet, backing founders who translate hard science into scalable platforms.</w:t>
      </w:r>
    </w:p>
    <w:p w14:paraId="64156B07" w14:textId="77777777" w:rsidR="00C36110" w:rsidRDefault="00000000">
      <w:pPr>
        <w:pStyle w:val="Heading2"/>
      </w:pPr>
      <w:r>
        <w:t>Where I Invest</w:t>
      </w:r>
    </w:p>
    <w:p w14:paraId="24B7DC63" w14:textId="4901267E" w:rsidR="00C36110" w:rsidRDefault="00000000">
      <w:pPr>
        <w:spacing w:after="80"/>
      </w:pPr>
      <w:r>
        <w:rPr>
          <w:b/>
          <w:bCs/>
        </w:rPr>
        <w:t>Biotech (Card 1)</w:t>
      </w:r>
    </w:p>
    <w:p w14:paraId="3C8E8A92" w14:textId="77777777" w:rsidR="00C36110" w:rsidRDefault="00000000">
      <w:pPr>
        <w:spacing w:after="80"/>
      </w:pPr>
      <w:r>
        <w:rPr>
          <w:b/>
          <w:bCs/>
        </w:rPr>
        <w:t xml:space="preserve">Header: </w:t>
      </w:r>
      <w:r>
        <w:t>Technology platforms that improve human health or build resilient production systems.</w:t>
      </w:r>
    </w:p>
    <w:p w14:paraId="4366DD41" w14:textId="77777777" w:rsidR="00C36110" w:rsidRDefault="00000000">
      <w:pPr>
        <w:spacing w:after="80"/>
      </w:pPr>
      <w:r>
        <w:rPr>
          <w:b/>
          <w:bCs/>
        </w:rPr>
        <w:t>Item 1: Healthcare &amp; AI-enabled tools</w:t>
      </w:r>
    </w:p>
    <w:p w14:paraId="5C42D4C3" w14:textId="0FC3909B" w:rsidR="00C36110" w:rsidRDefault="00000000">
      <w:pPr>
        <w:spacing w:after="120"/>
      </w:pPr>
      <w:r>
        <w:t>Platforms that bring computation into clinical workflows: brain-computer interfaces moving from research to therapeutic devices, agentic AI automating healthcare operations. Technology that compresses the distance between data and clinical decision-making.</w:t>
      </w:r>
    </w:p>
    <w:p w14:paraId="0AE927FE" w14:textId="4BD60FF1" w:rsidR="00C36110" w:rsidRDefault="00000000">
      <w:pPr>
        <w:spacing w:after="80"/>
      </w:pPr>
      <w:r>
        <w:rPr>
          <w:b/>
          <w:bCs/>
        </w:rPr>
        <w:t>Item 2: Biomanufacturing</w:t>
      </w:r>
    </w:p>
    <w:p w14:paraId="2DAFE503" w14:textId="74814E4F" w:rsidR="00C36110" w:rsidRDefault="00000000">
      <w:pPr>
        <w:spacing w:after="120"/>
      </w:pPr>
      <w:r>
        <w:t xml:space="preserve">Cell-cultured proteins, precision fermentation, </w:t>
      </w:r>
      <w:r w:rsidR="00130267">
        <w:t xml:space="preserve">and </w:t>
      </w:r>
      <w:r>
        <w:t>bio-based materials</w:t>
      </w:r>
      <w:r w:rsidR="00130267">
        <w:t xml:space="preserve"> will be the future of how we “grow” food and build the world around us</w:t>
      </w:r>
      <w:r>
        <w:t xml:space="preserve">. </w:t>
      </w:r>
      <w:r w:rsidR="00130267">
        <w:t xml:space="preserve">As more of Earth begins to look like Mars, and we move into Space, I’ve found the </w:t>
      </w:r>
      <w:r>
        <w:t xml:space="preserve">GCC </w:t>
      </w:r>
      <w:r w:rsidR="00130267">
        <w:t xml:space="preserve">a good analog for humanity’s </w:t>
      </w:r>
      <w:r w:rsidR="00130267">
        <w:t>interplanetary</w:t>
      </w:r>
      <w:r w:rsidR="00130267">
        <w:t xml:space="preserve"> future. It helps that the GCC is </w:t>
      </w:r>
      <w:r>
        <w:t xml:space="preserve">investing </w:t>
      </w:r>
      <w:r w:rsidR="00130267">
        <w:t xml:space="preserve">aggressively </w:t>
      </w:r>
      <w:r>
        <w:t xml:space="preserve">to </w:t>
      </w:r>
      <w:r w:rsidR="00130267">
        <w:t>localize bio</w:t>
      </w:r>
      <w:r>
        <w:t xml:space="preserve"> </w:t>
      </w:r>
      <w:r w:rsidR="00130267">
        <w:t xml:space="preserve">supply chains. </w:t>
      </w:r>
      <w:r>
        <w:t>Companies that can license or localize production for Middle East and APAC markets have a second growth vector most US VCs overlook.</w:t>
      </w:r>
    </w:p>
    <w:p w14:paraId="4FF15E3C" w14:textId="77777777" w:rsidR="00C36110" w:rsidRDefault="00000000">
      <w:pPr>
        <w:spacing w:after="80"/>
      </w:pPr>
      <w:r>
        <w:rPr>
          <w:b/>
          <w:bCs/>
        </w:rPr>
        <w:t>Item 3: Platform therapeutics</w:t>
      </w:r>
    </w:p>
    <w:p w14:paraId="79B8FBD6" w14:textId="28D3AC28" w:rsidR="00C36110" w:rsidRDefault="00000000">
      <w:pPr>
        <w:spacing w:after="240"/>
      </w:pPr>
      <w:r>
        <w:t xml:space="preserve">Novel modalities and AI-native drug discovery that compress timelines and reduce capital intensity. </w:t>
      </w:r>
      <w:r w:rsidR="00130267">
        <w:t>It’s been a graveyard, but we’re now coming out of the hole. My d</w:t>
      </w:r>
      <w:r>
        <w:t xml:space="preserve">eep expertise in </w:t>
      </w:r>
      <w:r w:rsidR="00130267">
        <w:t>Antimicrobial Resistance (AMR) keeps me grounded from both biosafety and pandemic-readiness perspectives</w:t>
      </w:r>
      <w:r>
        <w:t>.</w:t>
      </w:r>
    </w:p>
    <w:p w14:paraId="48A22AFE" w14:textId="1981E8D0" w:rsidR="00C36110" w:rsidRDefault="00000000">
      <w:pPr>
        <w:spacing w:after="80"/>
      </w:pPr>
      <w:r>
        <w:rPr>
          <w:b/>
          <w:bCs/>
        </w:rPr>
        <w:t>AI Infrastructure (Card 2)</w:t>
      </w:r>
    </w:p>
    <w:p w14:paraId="10581BA2" w14:textId="77777777" w:rsidR="00C36110" w:rsidRDefault="00000000">
      <w:pPr>
        <w:spacing w:after="80"/>
      </w:pPr>
      <w:r>
        <w:rPr>
          <w:b/>
          <w:bCs/>
        </w:rPr>
        <w:t xml:space="preserve">Header: </w:t>
      </w:r>
      <w:r>
        <w:t>The enabling layer that makes frontier AI work beyond English-speaking markets.</w:t>
      </w:r>
    </w:p>
    <w:p w14:paraId="1F28C2A9" w14:textId="4341757F" w:rsidR="00C36110" w:rsidRDefault="00000000">
      <w:pPr>
        <w:spacing w:after="80"/>
      </w:pPr>
      <w:r>
        <w:rPr>
          <w:b/>
          <w:bCs/>
        </w:rPr>
        <w:t xml:space="preserve">Item 1: </w:t>
      </w:r>
      <w:r w:rsidR="00130267">
        <w:rPr>
          <w:b/>
          <w:bCs/>
        </w:rPr>
        <w:t>Mid/</w:t>
      </w:r>
      <w:proofErr w:type="gramStart"/>
      <w:r>
        <w:rPr>
          <w:b/>
          <w:bCs/>
        </w:rPr>
        <w:t>Post-training</w:t>
      </w:r>
      <w:proofErr w:type="gramEnd"/>
      <w:r>
        <w:rPr>
          <w:b/>
          <w:bCs/>
        </w:rPr>
        <w:t xml:space="preserve"> data</w:t>
      </w:r>
      <w:r w:rsidR="00130267">
        <w:rPr>
          <w:b/>
          <w:bCs/>
        </w:rPr>
        <w:t xml:space="preserve"> and RL environments</w:t>
      </w:r>
    </w:p>
    <w:p w14:paraId="79C098B2" w14:textId="5F0FBBE8" w:rsidR="00C36110" w:rsidRDefault="00000000">
      <w:pPr>
        <w:spacing w:after="120"/>
      </w:pPr>
      <w:r>
        <w:t xml:space="preserve">The next bottleneck after energy and compute </w:t>
      </w:r>
      <w:r w:rsidR="00130267">
        <w:t>re</w:t>
      </w:r>
      <w:r>
        <w:t>solve</w:t>
      </w:r>
      <w:r w:rsidR="00130267">
        <w:t xml:space="preserve"> will be the data crunch</w:t>
      </w:r>
      <w:r>
        <w:t xml:space="preserve">. As models scale, the quality, </w:t>
      </w:r>
      <w:r w:rsidR="00130267">
        <w:t xml:space="preserve">depth, </w:t>
      </w:r>
      <w:r>
        <w:t xml:space="preserve">diversity, and provenance of </w:t>
      </w:r>
      <w:r w:rsidR="00130267">
        <w:t xml:space="preserve">AI-ready </w:t>
      </w:r>
      <w:r>
        <w:t xml:space="preserve">training data </w:t>
      </w:r>
      <w:proofErr w:type="gramStart"/>
      <w:r>
        <w:t>becomes</w:t>
      </w:r>
      <w:proofErr w:type="gramEnd"/>
      <w:r>
        <w:t xml:space="preserve"> the binding constraint.</w:t>
      </w:r>
      <w:r w:rsidR="00130267">
        <w:t xml:space="preserve"> I’m very interested in this generally, but also specifically in the bits to atoms world of biology and chemistry.</w:t>
      </w:r>
    </w:p>
    <w:p w14:paraId="6CAED38E" w14:textId="1FF3A396" w:rsidR="00C36110" w:rsidRDefault="00000000">
      <w:pPr>
        <w:spacing w:after="80"/>
      </w:pPr>
      <w:r>
        <w:rPr>
          <w:b/>
          <w:bCs/>
        </w:rPr>
        <w:t xml:space="preserve">Item 2: </w:t>
      </w:r>
      <w:r w:rsidR="00130267">
        <w:rPr>
          <w:b/>
          <w:bCs/>
        </w:rPr>
        <w:t>Multilingual/</w:t>
      </w:r>
      <w:proofErr w:type="gramStart"/>
      <w:r w:rsidR="00130267">
        <w:rPr>
          <w:b/>
          <w:bCs/>
        </w:rPr>
        <w:t>Multi-modal</w:t>
      </w:r>
      <w:proofErr w:type="gramEnd"/>
      <w:r w:rsidR="00130267">
        <w:rPr>
          <w:b/>
          <w:bCs/>
        </w:rPr>
        <w:t xml:space="preserve"> </w:t>
      </w:r>
      <w:r>
        <w:rPr>
          <w:b/>
          <w:bCs/>
        </w:rPr>
        <w:t>datasets</w:t>
      </w:r>
    </w:p>
    <w:p w14:paraId="09F6E833" w14:textId="7EE8B00A" w:rsidR="00C36110" w:rsidRDefault="00000000">
      <w:pPr>
        <w:spacing w:after="120"/>
      </w:pPr>
      <w:r>
        <w:t>Frontier models are English</w:t>
      </w:r>
      <w:r w:rsidR="00130267">
        <w:t>/Chinese</w:t>
      </w:r>
      <w:r>
        <w:t>-dominant</w:t>
      </w:r>
      <w:r w:rsidR="00130267">
        <w:t xml:space="preserve"> and we’re just scratching the surface with text (and some images)</w:t>
      </w:r>
      <w:r>
        <w:t xml:space="preserve">. The </w:t>
      </w:r>
      <w:r w:rsidR="00130267">
        <w:t xml:space="preserve">real human </w:t>
      </w:r>
      <w:r>
        <w:t xml:space="preserve">opportunity </w:t>
      </w:r>
      <w:r w:rsidR="00130267">
        <w:t xml:space="preserve">(and </w:t>
      </w:r>
      <w:r w:rsidR="00130267">
        <w:t xml:space="preserve">economic </w:t>
      </w:r>
      <w:r w:rsidR="00130267">
        <w:t xml:space="preserve">one) is </w:t>
      </w:r>
      <w:r>
        <w:t xml:space="preserve">in making </w:t>
      </w:r>
      <w:r w:rsidR="00130267">
        <w:t>AI work for rest of world, in modalities that we naturally as humans interact in, speech</w:t>
      </w:r>
      <w:r>
        <w:t>.</w:t>
      </w:r>
    </w:p>
    <w:p w14:paraId="60369882" w14:textId="77777777" w:rsidR="00C36110" w:rsidRDefault="00000000">
      <w:pPr>
        <w:spacing w:after="80"/>
      </w:pPr>
      <w:r>
        <w:rPr>
          <w:b/>
          <w:bCs/>
        </w:rPr>
        <w:lastRenderedPageBreak/>
        <w:t>Item 3: Safety and alignment</w:t>
      </w:r>
    </w:p>
    <w:p w14:paraId="2985A4F8" w14:textId="4B5D693C" w:rsidR="00C36110" w:rsidRDefault="00000000">
      <w:pPr>
        <w:spacing w:after="240"/>
      </w:pPr>
      <w:r>
        <w:t>Aligning post-training and safety in AI will be a vast economic opportunity on the journey to make AI work for all</w:t>
      </w:r>
      <w:r w:rsidR="003163DA">
        <w:t xml:space="preserve">, while ensuring bad actors are guarded against. You don’t need to go far to see how this is </w:t>
      </w:r>
      <w:proofErr w:type="gramStart"/>
      <w:r w:rsidR="003163DA">
        <w:t>important</w:t>
      </w:r>
      <w:proofErr w:type="gramEnd"/>
      <w:r w:rsidR="003163DA">
        <w:t xml:space="preserve"> so I won’t harp more here.</w:t>
      </w:r>
    </w:p>
    <w:p w14:paraId="07168D99" w14:textId="77777777" w:rsidR="00C36110" w:rsidRDefault="00000000">
      <w:pPr>
        <w:pStyle w:val="Heading2"/>
      </w:pPr>
      <w:r>
        <w:t>Track Record</w:t>
      </w:r>
    </w:p>
    <w:p w14:paraId="0742CF59" w14:textId="5C03464B" w:rsidR="00C36110" w:rsidRDefault="00000000">
      <w:pPr>
        <w:spacing w:after="80"/>
      </w:pPr>
      <w:r>
        <w:t xml:space="preserve">Sonde Health </w:t>
      </w:r>
      <w:r w:rsidR="003163DA">
        <w:t xml:space="preserve">- </w:t>
      </w:r>
      <w:r>
        <w:t xml:space="preserve">Digital Health </w:t>
      </w:r>
      <w:r w:rsidR="003163DA">
        <w:t xml:space="preserve">- </w:t>
      </w:r>
      <w:r>
        <w:t>Series A</w:t>
      </w:r>
      <w:r w:rsidR="003163DA">
        <w:t>: my first deal, I ran the entire end-to-end except sourcing</w:t>
      </w:r>
    </w:p>
    <w:p w14:paraId="2919359E" w14:textId="2058D83F" w:rsidR="00C36110" w:rsidRDefault="00000000">
      <w:pPr>
        <w:spacing w:after="80"/>
      </w:pPr>
      <w:proofErr w:type="spellStart"/>
      <w:r>
        <w:t>BlueNalu</w:t>
      </w:r>
      <w:proofErr w:type="spellEnd"/>
      <w:r>
        <w:t xml:space="preserve"> </w:t>
      </w:r>
      <w:r w:rsidR="003163DA">
        <w:t xml:space="preserve">- </w:t>
      </w:r>
      <w:r>
        <w:t xml:space="preserve">Cell-Cultured Seafood </w:t>
      </w:r>
      <w:r w:rsidR="003163DA">
        <w:t xml:space="preserve">- </w:t>
      </w:r>
      <w:r>
        <w:t xml:space="preserve">Series B </w:t>
      </w:r>
      <w:r w:rsidR="003163DA">
        <w:t xml:space="preserve">- </w:t>
      </w:r>
      <w:r>
        <w:t>Board Member</w:t>
      </w:r>
    </w:p>
    <w:p w14:paraId="472AAF49" w14:textId="6D38993A" w:rsidR="00C36110" w:rsidRDefault="00000000">
      <w:pPr>
        <w:spacing w:after="80"/>
      </w:pPr>
      <w:r>
        <w:t xml:space="preserve">Liberation Bioindustries </w:t>
      </w:r>
      <w:r w:rsidR="003163DA">
        <w:t xml:space="preserve">- </w:t>
      </w:r>
      <w:r>
        <w:t xml:space="preserve">Industrial Biotech </w:t>
      </w:r>
      <w:r w:rsidR="003163DA">
        <w:t xml:space="preserve">- </w:t>
      </w:r>
      <w:r>
        <w:t xml:space="preserve">Series A </w:t>
      </w:r>
      <w:r w:rsidR="003163DA">
        <w:t xml:space="preserve">- </w:t>
      </w:r>
      <w:r>
        <w:t>Board Member</w:t>
      </w:r>
    </w:p>
    <w:p w14:paraId="4B9368E6" w14:textId="764BDDAC" w:rsidR="00C36110" w:rsidRDefault="00000000">
      <w:pPr>
        <w:spacing w:after="80"/>
      </w:pPr>
      <w:proofErr w:type="spellStart"/>
      <w:r>
        <w:t>Paradromics</w:t>
      </w:r>
      <w:proofErr w:type="spellEnd"/>
      <w:r>
        <w:t xml:space="preserve"> </w:t>
      </w:r>
      <w:r w:rsidR="003163DA">
        <w:t>-</w:t>
      </w:r>
      <w:r>
        <w:t xml:space="preserve"> Brain-Computer Interfaces </w:t>
      </w:r>
      <w:r w:rsidR="003163DA">
        <w:t xml:space="preserve">- </w:t>
      </w:r>
      <w:r>
        <w:t xml:space="preserve">Series B </w:t>
      </w:r>
      <w:r w:rsidR="003163DA">
        <w:t xml:space="preserve">- </w:t>
      </w:r>
      <w:r>
        <w:t>Board Observer</w:t>
      </w:r>
    </w:p>
    <w:p w14:paraId="712C102D" w14:textId="07319F82" w:rsidR="00C36110" w:rsidRDefault="00000000">
      <w:pPr>
        <w:spacing w:after="120"/>
      </w:pPr>
      <w:proofErr w:type="spellStart"/>
      <w:r>
        <w:t>Animoca</w:t>
      </w:r>
      <w:proofErr w:type="spellEnd"/>
      <w:r>
        <w:t xml:space="preserve"> Brands </w:t>
      </w:r>
      <w:r w:rsidR="003163DA">
        <w:t xml:space="preserve">- </w:t>
      </w:r>
      <w:r>
        <w:t xml:space="preserve">Gaming / Web3 </w:t>
      </w:r>
      <w:r w:rsidR="003163DA">
        <w:t xml:space="preserve">/ Real World Tokenization - </w:t>
      </w:r>
      <w:r>
        <w:t xml:space="preserve">Series C </w:t>
      </w:r>
      <w:r w:rsidR="003163DA">
        <w:t>–</w:t>
      </w:r>
      <w:r>
        <w:t xml:space="preserve"> Investor</w:t>
      </w:r>
      <w:r w:rsidR="003163DA">
        <w:t xml:space="preserve"> (</w:t>
      </w:r>
      <w:r w:rsidR="003163DA" w:rsidRPr="003163DA">
        <w:rPr>
          <w:i/>
          <w:iCs/>
        </w:rPr>
        <w:t>in closing</w:t>
      </w:r>
      <w:r w:rsidR="003163DA">
        <w:t>)</w:t>
      </w:r>
    </w:p>
    <w:p w14:paraId="42757945" w14:textId="3762207D" w:rsidR="00C36110" w:rsidRDefault="00000000">
      <w:pPr>
        <w:spacing w:after="240"/>
      </w:pPr>
      <w:r>
        <w:rPr>
          <w:b/>
          <w:bCs/>
        </w:rPr>
        <w:t xml:space="preserve">Earlier: </w:t>
      </w:r>
      <w:r>
        <w:t xml:space="preserve">Led preclinical therapeutic pipeline at </w:t>
      </w:r>
      <w:proofErr w:type="spellStart"/>
      <w:r>
        <w:t>ContraFect</w:t>
      </w:r>
      <w:proofErr w:type="spellEnd"/>
      <w:r>
        <w:t xml:space="preserve"> Corp (antimicrobial biotech), contributing to $20M financing round and eventual IPO.</w:t>
      </w:r>
      <w:r w:rsidR="003163DA">
        <w:t xml:space="preserve"> Assess 50+ deep tech </w:t>
      </w:r>
    </w:p>
    <w:p w14:paraId="2FBA2DB3" w14:textId="77777777" w:rsidR="00C36110" w:rsidRDefault="00000000">
      <w:pPr>
        <w:pStyle w:val="Heading2"/>
      </w:pPr>
      <w:r>
        <w:t>How I Work</w:t>
      </w:r>
    </w:p>
    <w:p w14:paraId="1477F982" w14:textId="77777777" w:rsidR="00C36110" w:rsidRDefault="00000000">
      <w:pPr>
        <w:spacing w:after="80"/>
      </w:pPr>
      <w:r>
        <w:rPr>
          <w:b/>
          <w:bCs/>
        </w:rPr>
        <w:t>GCC market access</w:t>
      </w:r>
    </w:p>
    <w:p w14:paraId="59AB9CA8" w14:textId="486C5A02" w:rsidR="00C36110" w:rsidRDefault="00000000">
      <w:pPr>
        <w:spacing w:after="120"/>
      </w:pPr>
      <w:r>
        <w:t xml:space="preserve">12+ years building relationships with </w:t>
      </w:r>
      <w:r w:rsidR="004E5A3E">
        <w:t xml:space="preserve">Saudi </w:t>
      </w:r>
      <w:r>
        <w:t xml:space="preserve">ministries, </w:t>
      </w:r>
      <w:r w:rsidR="004E5A3E">
        <w:t>Public Investment Fund (PIF)</w:t>
      </w:r>
      <w:r>
        <w:t xml:space="preserve">, and </w:t>
      </w:r>
      <w:r w:rsidR="004E5A3E">
        <w:t>GCC ecosystem.</w:t>
      </w:r>
    </w:p>
    <w:p w14:paraId="27A5CE39" w14:textId="77777777" w:rsidR="00C36110" w:rsidRDefault="00000000">
      <w:pPr>
        <w:spacing w:after="80"/>
      </w:pPr>
      <w:r>
        <w:rPr>
          <w:b/>
          <w:bCs/>
        </w:rPr>
        <w:t>Regulatory &amp; scientific diligence</w:t>
      </w:r>
    </w:p>
    <w:p w14:paraId="1EE5177B" w14:textId="2CFE7DDB" w:rsidR="00C36110" w:rsidRDefault="00000000">
      <w:pPr>
        <w:spacing w:after="120"/>
      </w:pPr>
      <w:r>
        <w:t xml:space="preserve">I </w:t>
      </w:r>
      <w:r w:rsidR="004E5A3E">
        <w:t xml:space="preserve">conduct </w:t>
      </w:r>
      <w:r>
        <w:t>my own technical diligence</w:t>
      </w:r>
      <w:r w:rsidR="004E5A3E">
        <w:t xml:space="preserve">, and underwrite tech + market risk, which is a big </w:t>
      </w:r>
      <w:r>
        <w:t>differentiator</w:t>
      </w:r>
      <w:r w:rsidR="004E5A3E">
        <w:t>.</w:t>
      </w:r>
    </w:p>
    <w:p w14:paraId="55C29B0E" w14:textId="159AFFCA" w:rsidR="00C36110" w:rsidRDefault="004E5A3E">
      <w:pPr>
        <w:spacing w:after="80"/>
      </w:pPr>
      <w:r>
        <w:rPr>
          <w:b/>
          <w:bCs/>
        </w:rPr>
        <w:t xml:space="preserve">Founder Friendly + </w:t>
      </w:r>
      <w:r w:rsidR="00000000">
        <w:rPr>
          <w:b/>
          <w:bCs/>
        </w:rPr>
        <w:t>Board governance</w:t>
      </w:r>
    </w:p>
    <w:p w14:paraId="2D7DB64E" w14:textId="7F4F77E5" w:rsidR="00C36110" w:rsidRDefault="004E5A3E" w:rsidP="004E5A3E">
      <w:pPr>
        <w:spacing w:after="120"/>
      </w:pPr>
      <w:r>
        <w:t>U</w:t>
      </w:r>
      <w:r>
        <w:t>nderstand the discipline required to represent institutional capital</w:t>
      </w:r>
      <w:r>
        <w:t xml:space="preserve"> as I sit on </w:t>
      </w:r>
      <w:r w:rsidR="00000000">
        <w:t xml:space="preserve">multiple boards. </w:t>
      </w:r>
      <w:r>
        <w:t xml:space="preserve">For me being an ally to founders is the most important thing. </w:t>
      </w:r>
      <w:r w:rsidR="00000000">
        <w:t>Being a founder myself and a scientist</w:t>
      </w:r>
      <w:r>
        <w:t xml:space="preserve">, I get how hard it is to move from concept to commercial. </w:t>
      </w:r>
      <w:r w:rsidR="00000000">
        <w:t xml:space="preserve">I help technical founders communicate with institutional capital and navigate the </w:t>
      </w:r>
      <w:r>
        <w:t>long road</w:t>
      </w:r>
      <w:r w:rsidR="00000000">
        <w:t>.</w:t>
      </w:r>
    </w:p>
    <w:p w14:paraId="4AC7A866" w14:textId="77777777" w:rsidR="00C36110" w:rsidRDefault="00000000">
      <w:pPr>
        <w:pStyle w:val="Heading2"/>
      </w:pPr>
      <w:r>
        <w:t>CTA Section</w:t>
      </w:r>
    </w:p>
    <w:p w14:paraId="689437A1" w14:textId="77777777" w:rsidR="00C36110" w:rsidRDefault="00000000">
      <w:pPr>
        <w:spacing w:after="80"/>
      </w:pPr>
      <w:r>
        <w:rPr>
          <w:b/>
          <w:bCs/>
        </w:rPr>
        <w:t>Heading:</w:t>
      </w:r>
    </w:p>
    <w:p w14:paraId="19270EE1" w14:textId="77777777" w:rsidR="00C36110" w:rsidRDefault="00000000">
      <w:pPr>
        <w:spacing w:after="120"/>
      </w:pPr>
      <w:r>
        <w:t>Let's connect on something meaningful.</w:t>
      </w:r>
    </w:p>
    <w:p w14:paraId="0A729D17" w14:textId="77777777" w:rsidR="00C36110" w:rsidRDefault="00000000">
      <w:pPr>
        <w:spacing w:after="80"/>
      </w:pPr>
      <w:r>
        <w:rPr>
          <w:b/>
          <w:bCs/>
        </w:rPr>
        <w:t>Body:</w:t>
      </w:r>
    </w:p>
    <w:p w14:paraId="6A013C8A" w14:textId="77777777" w:rsidR="00C36110" w:rsidRDefault="00000000">
      <w:pPr>
        <w:spacing w:after="240"/>
      </w:pPr>
      <w:r>
        <w:t xml:space="preserve">I'm always open to meeting founders building at the frontier of technology, especially those who want a partner who can evaluate </w:t>
      </w:r>
      <w:proofErr w:type="gramStart"/>
      <w:r>
        <w:t>the science</w:t>
      </w:r>
      <w:proofErr w:type="gramEnd"/>
      <w:r>
        <w:t>, structure the deal, and open the door to the fastest-growing capital markets in the world.</w:t>
      </w:r>
    </w:p>
    <w:p w14:paraId="4C7C7B62" w14:textId="77777777" w:rsidR="00C36110" w:rsidRDefault="00000000">
      <w:pPr>
        <w:spacing w:before="240"/>
      </w:pPr>
      <w:r>
        <w:rPr>
          <w:i/>
          <w:iCs/>
          <w:sz w:val="20"/>
          <w:szCs w:val="20"/>
        </w:rPr>
        <w:t>NOTE: All text is editable. Please suggest changes directly in this document using tracked changes or comments. Both booking and social links point to: cal.com/</w:t>
      </w:r>
      <w:proofErr w:type="spellStart"/>
      <w:r>
        <w:rPr>
          <w:i/>
          <w:iCs/>
          <w:sz w:val="20"/>
          <w:szCs w:val="20"/>
        </w:rPr>
        <w:t>bkhan</w:t>
      </w:r>
      <w:proofErr w:type="spellEnd"/>
      <w:r>
        <w:rPr>
          <w:i/>
          <w:iCs/>
          <w:sz w:val="20"/>
          <w:szCs w:val="20"/>
        </w:rPr>
        <w:t>, LinkedIn: linkedin.com/in/</w:t>
      </w:r>
      <w:proofErr w:type="spellStart"/>
      <w:r>
        <w:rPr>
          <w:i/>
          <w:iCs/>
          <w:sz w:val="20"/>
          <w:szCs w:val="20"/>
        </w:rPr>
        <w:t>babark</w:t>
      </w:r>
      <w:proofErr w:type="spellEnd"/>
      <w:r>
        <w:rPr>
          <w:i/>
          <w:iCs/>
          <w:sz w:val="20"/>
          <w:szCs w:val="20"/>
        </w:rPr>
        <w:t>, X: x.com/</w:t>
      </w:r>
      <w:proofErr w:type="spellStart"/>
      <w:r>
        <w:rPr>
          <w:i/>
          <w:iCs/>
          <w:sz w:val="20"/>
          <w:szCs w:val="20"/>
        </w:rPr>
        <w:t>babarkkhan</w:t>
      </w:r>
      <w:proofErr w:type="spellEnd"/>
    </w:p>
    <w:sectPr w:rsidR="00C361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B7176"/>
    <w:multiLevelType w:val="hybridMultilevel"/>
    <w:tmpl w:val="D0946E0A"/>
    <w:lvl w:ilvl="0" w:tplc="0F50E050">
      <w:start w:val="1"/>
      <w:numFmt w:val="bullet"/>
      <w:lvlText w:val="●"/>
      <w:lvlJc w:val="left"/>
      <w:pPr>
        <w:ind w:left="720" w:hanging="360"/>
      </w:pPr>
    </w:lvl>
    <w:lvl w:ilvl="1" w:tplc="D7B28318">
      <w:start w:val="1"/>
      <w:numFmt w:val="bullet"/>
      <w:lvlText w:val="○"/>
      <w:lvlJc w:val="left"/>
      <w:pPr>
        <w:ind w:left="1440" w:hanging="360"/>
      </w:pPr>
    </w:lvl>
    <w:lvl w:ilvl="2" w:tplc="B6F42DC4">
      <w:start w:val="1"/>
      <w:numFmt w:val="bullet"/>
      <w:lvlText w:val="■"/>
      <w:lvlJc w:val="left"/>
      <w:pPr>
        <w:ind w:left="2160" w:hanging="360"/>
      </w:pPr>
    </w:lvl>
    <w:lvl w:ilvl="3" w:tplc="3BB05ADE">
      <w:start w:val="1"/>
      <w:numFmt w:val="bullet"/>
      <w:lvlText w:val="●"/>
      <w:lvlJc w:val="left"/>
      <w:pPr>
        <w:ind w:left="2880" w:hanging="360"/>
      </w:pPr>
    </w:lvl>
    <w:lvl w:ilvl="4" w:tplc="75828426">
      <w:start w:val="1"/>
      <w:numFmt w:val="bullet"/>
      <w:lvlText w:val="○"/>
      <w:lvlJc w:val="left"/>
      <w:pPr>
        <w:ind w:left="3600" w:hanging="360"/>
      </w:pPr>
    </w:lvl>
    <w:lvl w:ilvl="5" w:tplc="083C604E">
      <w:start w:val="1"/>
      <w:numFmt w:val="bullet"/>
      <w:lvlText w:val="■"/>
      <w:lvlJc w:val="left"/>
      <w:pPr>
        <w:ind w:left="4320" w:hanging="360"/>
      </w:pPr>
    </w:lvl>
    <w:lvl w:ilvl="6" w:tplc="EED4D218">
      <w:start w:val="1"/>
      <w:numFmt w:val="bullet"/>
      <w:lvlText w:val="●"/>
      <w:lvlJc w:val="left"/>
      <w:pPr>
        <w:ind w:left="5040" w:hanging="360"/>
      </w:pPr>
    </w:lvl>
    <w:lvl w:ilvl="7" w:tplc="8E9C912C">
      <w:start w:val="1"/>
      <w:numFmt w:val="bullet"/>
      <w:lvlText w:val="●"/>
      <w:lvlJc w:val="left"/>
      <w:pPr>
        <w:ind w:left="5760" w:hanging="360"/>
      </w:pPr>
    </w:lvl>
    <w:lvl w:ilvl="8" w:tplc="EFE85ADA">
      <w:start w:val="1"/>
      <w:numFmt w:val="bullet"/>
      <w:lvlText w:val="●"/>
      <w:lvlJc w:val="left"/>
      <w:pPr>
        <w:ind w:left="6480" w:hanging="360"/>
      </w:pPr>
    </w:lvl>
  </w:abstractNum>
  <w:num w:numId="1" w16cid:durableId="9512046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110"/>
    <w:rsid w:val="0001226E"/>
    <w:rsid w:val="00130267"/>
    <w:rsid w:val="002C4395"/>
    <w:rsid w:val="003163DA"/>
    <w:rsid w:val="004E5A3E"/>
    <w:rsid w:val="00B74AA0"/>
    <w:rsid w:val="00C36110"/>
    <w:rsid w:val="00E45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89014"/>
  <w15:docId w15:val="{C506DA36-2569-4D7A-B7BD-2A79407E2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2"/>
      <w:szCs w:val="32"/>
    </w:rPr>
  </w:style>
  <w:style w:type="paragraph" w:styleId="Heading2">
    <w:name w:val="heading 2"/>
    <w:uiPriority w:val="9"/>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1036</TotalTime>
  <Pages>5</Pages>
  <Words>1330</Words>
  <Characters>7584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BKK</cp:lastModifiedBy>
  <cp:revision>3</cp:revision>
  <dcterms:created xsi:type="dcterms:W3CDTF">2026-07-07T02:11:00Z</dcterms:created>
  <dcterms:modified xsi:type="dcterms:W3CDTF">2026-07-08T18:59:00Z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c16af97a-928f-48bf-9454-ee8e94df1088</vt:lpwstr>
  </property>
</Properties>
</file>