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{orgName}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{orgAddress}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ĐT: {orgPhone}   |   MST: {orgTaxCode}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KẾ HOẠCH MUA SẮM THIẾT BỊ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{code}   –   Ngày: {date}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Số chứng từ: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{docNo}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Ngày lập: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{docDate}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Năm tài chính: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{fiscalYear}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Phòng ban / Đơn vị: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{orgUnitName}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Ngày cần hàng: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{requiredByDate}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Tiêu đề kế hoạch: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{title}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{note}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pct" w:w="2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hàng hóa / Thiết bị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Thông số kỹ thuật</w:t>
            </w:r>
          </w:p>
        </w:tc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ĐVT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giá dự toán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Thành tiền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{#lines}{lineNo}</w:t>
            </w:r>
          </w:p>
        </w:tc>
        <w:tc>
          <w:tcPr>
            <w:tcW w:type="pct" w:w="2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{itemDescription}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{specs}</w:t>
            </w:r>
          </w:p>
        </w:tc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{quantity}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{unit}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{estimatedUnitCost}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{estimatedTotalCost}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{priority}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{lineNote}{/lines}</w:t>
            </w:r>
          </w:p>
        </w:tc>
      </w:tr>
      <w:tr>
        <w:tc>
          <w:tcPr>
            <w:tcW w:type="pct" w:w="73%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dự toán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{totalEstimatedCost}</w:t>
            </w:r>
          </w:p>
        </w:tc>
        <w:tc>
          <w:tcPr>
            <w:tcW w:type="pct" w:w="15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{sigDate}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đề nghị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Trưởng phòng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Phòng kế toán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Lãnh đạo phê duyệt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{createdBy}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{approvedBy}</w:t>
            </w:r>
          </w:p>
        </w:tc>
      </w:tr>
    </w:tbl>
    <w:sectPr>
      <w:pgSz w:w="11905" w:h="16837" w:orient="portrait"/>
      <w:pgMar w:top="1133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2026-04-09T08:31:50.225Z</dcterms:created>
  <dcterms:modified xsi:type="dcterms:W3CDTF">2026-04-09T08:31:50.225Z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