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ETAPE 1 : Configurer la Base de données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0 (optionnel).</w:t>
      </w:r>
      <w:r w:rsidDel="00000000" w:rsidR="00000000" w:rsidRPr="00000000">
        <w:rPr>
          <w:rtl w:val="0"/>
        </w:rPr>
        <w:t xml:space="preserve"> Sur votre machine locale, installer PostgreSQL en le téléchargeant depuis le site du logiciel : </w:t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https://www.enterprisedb.com/downloads/postgres-postgresql-downloads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Depuis l’interface graphique ou les lignes de commande windows, créer une nouvelle database </w:t>
      </w:r>
      <w:r w:rsidDel="00000000" w:rsidR="00000000" w:rsidRPr="00000000">
        <w:rPr>
          <w:b w:val="1"/>
          <w:rtl w:val="0"/>
        </w:rPr>
        <w:t xml:space="preserve">soap_apitest </w:t>
      </w:r>
      <w:r w:rsidDel="00000000" w:rsidR="00000000" w:rsidRPr="00000000">
        <w:rPr>
          <w:rtl w:val="0"/>
        </w:rPr>
        <w:t xml:space="preserve">et donner au compte admin utilisé l’intégralité des droits sur cette base.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DATABASE soap_apitest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USER postgres WITH superuser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GRANT ALL ON DATABASE soap_apitest TO postgres WITH GRANT OPTION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Télécharger le fichier dump le plus récent sur le github afin de mettre à jour votre base de données avec les informations nécessaires (final.sql)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https://github.com/babass71/SquashTM_APIREST</w:t>
        </w:r>
      </w:hyperlink>
      <w:r w:rsidDel="00000000" w:rsidR="00000000" w:rsidRPr="00000000">
        <w:rPr>
          <w:b w:val="1"/>
          <w:i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(fichier “</w:t>
      </w:r>
      <w:r w:rsidDel="00000000" w:rsidR="00000000" w:rsidRPr="00000000">
        <w:rPr>
          <w:b w:val="1"/>
          <w:rtl w:val="0"/>
        </w:rPr>
        <w:t xml:space="preserve">final.sql</w:t>
      </w:r>
      <w:r w:rsidDel="00000000" w:rsidR="00000000" w:rsidRPr="00000000">
        <w:rPr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Depuis l’interface graphique ou les lignes de commande windows, peupler la base de données à l’aide du fichier de dump fournit dans le google drive; dans le cas de la ligne de commande, ne pas oublier de se connecter à la base au préalable !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\c soap_apitest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\i ‘C:/Users/bbert/Downloads/final.sql’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(il s’agit de l’endroit où vous aurez placé le dump)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ETAPE 2 : Configurer SquashTM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0 (optionnel).</w:t>
      </w:r>
      <w:r w:rsidDel="00000000" w:rsidR="00000000" w:rsidRPr="00000000">
        <w:rPr>
          <w:rtl w:val="0"/>
        </w:rPr>
        <w:t xml:space="preserve"> Sur votre machine locale, installer PostgreSQL en le téléchargeant depuis le site du logiciel : 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https://www.squashtest.com/telechargements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Depuis le dossier d’installation de SquashTM, se rendre dans</w:t>
      </w:r>
      <w:r w:rsidDel="00000000" w:rsidR="00000000" w:rsidRPr="00000000">
        <w:rPr>
          <w:b w:val="1"/>
          <w:rtl w:val="0"/>
        </w:rPr>
        <w:t xml:space="preserve"> /bin</w:t>
      </w:r>
      <w:r w:rsidDel="00000000" w:rsidR="00000000" w:rsidRPr="00000000">
        <w:rPr>
          <w:rtl w:val="0"/>
        </w:rPr>
        <w:t xml:space="preserve"> et éditer le fichier startup.bat (Notepad ++ recommandé) pour lier votre Squash à la base de données peuplée précédemment. Pour se faire, éditez les lignes 41 à 45 :</w:t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DB_TYPE=postgresql</w:t>
      </w:r>
    </w:p>
    <w:p w:rsidR="00000000" w:rsidDel="00000000" w:rsidP="00000000" w:rsidRDefault="00000000" w:rsidRPr="00000000" w14:paraId="0000001A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DB_URL=jdbc:postgresql://localhost:5432/soap_apitest</w:t>
      </w:r>
    </w:p>
    <w:p w:rsidR="00000000" w:rsidDel="00000000" w:rsidP="00000000" w:rsidRDefault="00000000" w:rsidRPr="00000000" w14:paraId="0000001B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DB_USERNAME=postgres</w:t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DB_PASSWORD=postgres</w:t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Note : 5432 est le port par défaut de PostgreSQL, modifiez le en conséquence en fonction du port sur lequel est déployé votre instance de PostgreSQL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2 (optionnel).</w:t>
      </w:r>
      <w:r w:rsidDel="00000000" w:rsidR="00000000" w:rsidRPr="00000000">
        <w:rPr>
          <w:rtl w:val="0"/>
        </w:rPr>
        <w:t xml:space="preserve"> Si la version de Squash utilisée est postérieure à la 1.19.X, utilisez les scripts d’upgrade fournis avec SquashTM dans le dossier </w:t>
      </w:r>
      <w:r w:rsidDel="00000000" w:rsidR="00000000" w:rsidRPr="00000000">
        <w:rPr>
          <w:b w:val="1"/>
          <w:rtl w:val="0"/>
        </w:rPr>
        <w:t xml:space="preserve">/database-scripts</w:t>
      </w:r>
      <w:r w:rsidDel="00000000" w:rsidR="00000000" w:rsidRPr="00000000">
        <w:rPr>
          <w:rtl w:val="0"/>
        </w:rPr>
        <w:t xml:space="preserve">. Pour se faire, vous devrez vous connecter à PSQL puis à votre base de données en passant par la ligne de commande et lancer l’update manuellement.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psql -U postgres</w:t>
      </w:r>
    </w:p>
    <w:p w:rsidR="00000000" w:rsidDel="00000000" w:rsidP="00000000" w:rsidRDefault="00000000" w:rsidRPr="00000000" w14:paraId="0000002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\c soap_apitest</w:t>
      </w:r>
    </w:p>
    <w:p w:rsidR="00000000" w:rsidDel="00000000" w:rsidP="00000000" w:rsidRDefault="00000000" w:rsidRPr="00000000" w14:paraId="00000023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\i ‘C:/Users/bbert/Documents/SquashTM 1.19.3 Release/database-scripts/mysql-upgrade-to-1.19.0.sql’</w:t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Lancer SquashTM en double-cliquant sur le fichier startup.bat situé dans le dossier bin de SquashTM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ETAPE 3 : Configurer SOAP UI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0 (optionnel).</w:t>
      </w:r>
      <w:r w:rsidDel="00000000" w:rsidR="00000000" w:rsidRPr="00000000">
        <w:rPr>
          <w:rtl w:val="0"/>
        </w:rPr>
        <w:t xml:space="preserve"> Sur votre machine locale, installer SOAP UI en le téléchargeant depuis le site du logiciel : 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https://www.soapui.org/downloads/soapui.html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1.  </w:t>
      </w:r>
      <w:r w:rsidDel="00000000" w:rsidR="00000000" w:rsidRPr="00000000">
        <w:rPr>
          <w:rtl w:val="0"/>
        </w:rPr>
        <w:t xml:space="preserve">Sur votre machine locale, téléchargez le fichier du patrimoine de test des API REST de SquashTM et placez-le dans un dossier aisé à atteindre.</w:t>
      </w:r>
    </w:p>
    <w:p w:rsidR="00000000" w:rsidDel="00000000" w:rsidP="00000000" w:rsidRDefault="00000000" w:rsidRPr="00000000" w14:paraId="0000002D">
      <w:pPr>
        <w:rPr/>
      </w:pPr>
      <w:hyperlink r:id="rId10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https://github.com/babass71/SquashTM_APIREST</w:t>
        </w:r>
      </w:hyperlink>
      <w:r w:rsidDel="00000000" w:rsidR="00000000" w:rsidRPr="00000000">
        <w:rPr>
          <w:rtl w:val="0"/>
        </w:rPr>
        <w:t xml:space="preserve"> (fichier “</w:t>
      </w:r>
      <w:r w:rsidDel="00000000" w:rsidR="00000000" w:rsidRPr="00000000">
        <w:rPr>
          <w:b w:val="1"/>
          <w:rtl w:val="0"/>
        </w:rPr>
        <w:t xml:space="preserve">Tests_SquashTM_SOAP_UI</w:t>
      </w:r>
      <w:r w:rsidDel="00000000" w:rsidR="00000000" w:rsidRPr="00000000">
        <w:rPr>
          <w:rtl w:val="0"/>
        </w:rPr>
        <w:t xml:space="preserve">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Une fois le logiciel installé, ouvrir SOAP UI et ouvrir le dossier de tests SOAP UI. Pour se faire, faites un clic droit sur “</w:t>
      </w: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” et sur “</w:t>
      </w:r>
      <w:r w:rsidDel="00000000" w:rsidR="00000000" w:rsidRPr="00000000">
        <w:rPr>
          <w:b w:val="1"/>
          <w:rtl w:val="0"/>
        </w:rPr>
        <w:t xml:space="preserve">import project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8138" cy="4192345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19234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Sélectionnez le test que vous avez téléchargé et ouvrez le dans SOAP UI.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7638" cy="3269353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26935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Une fois le projet ouvert, faites un double-clic sur l’adresse IP associée et dans la fenêtre ouverte, ouvrez l’onglet “</w:t>
      </w:r>
      <w:r w:rsidDel="00000000" w:rsidR="00000000" w:rsidRPr="00000000">
        <w:rPr>
          <w:b w:val="1"/>
          <w:rtl w:val="0"/>
        </w:rPr>
        <w:t xml:space="preserve">service Endpoints</w:t>
      </w:r>
      <w:r w:rsidDel="00000000" w:rsidR="00000000" w:rsidRPr="00000000">
        <w:rPr>
          <w:rtl w:val="0"/>
        </w:rPr>
        <w:t xml:space="preserve">” afin d’éditer l’adresse du wadl pour qu’elle corresponde à celle de votre SquashTM lancé en local.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Votre test est maintenant paramétré et prêt à être lancé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ETAPE 4 : Lancer le test</w:t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Ouvrir </w:t>
      </w:r>
      <w:r w:rsidDel="00000000" w:rsidR="00000000" w:rsidRPr="00000000">
        <w:rPr>
          <w:b w:val="1"/>
          <w:rtl w:val="0"/>
        </w:rPr>
        <w:t xml:space="preserve">SOAP UI</w:t>
      </w:r>
      <w:r w:rsidDel="00000000" w:rsidR="00000000" w:rsidRPr="00000000">
        <w:rPr>
          <w:rtl w:val="0"/>
        </w:rPr>
        <w:t xml:space="preserve"> et double-cliquer sur le dossier </w:t>
      </w:r>
      <w:r w:rsidDel="00000000" w:rsidR="00000000" w:rsidRPr="00000000">
        <w:rPr>
          <w:b w:val="1"/>
          <w:rtl w:val="0"/>
        </w:rPr>
        <w:t xml:space="preserve">API REST Squash</w:t>
      </w:r>
      <w:r w:rsidDel="00000000" w:rsidR="00000000" w:rsidRPr="00000000">
        <w:rPr>
          <w:rtl w:val="0"/>
        </w:rPr>
        <w:t xml:space="preserve"> puis sur l’onglet </w:t>
      </w:r>
      <w:r w:rsidDel="00000000" w:rsidR="00000000" w:rsidRPr="00000000">
        <w:rPr>
          <w:b w:val="1"/>
          <w:rtl w:val="0"/>
        </w:rPr>
        <w:t xml:space="preserve">TestSuites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272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Cliquer sur le bouton vert play (</w:t>
      </w:r>
      <w:r w:rsidDel="00000000" w:rsidR="00000000" w:rsidRPr="00000000">
        <w:rPr/>
        <w:drawing>
          <wp:inline distB="114300" distT="114300" distL="114300" distR="114300">
            <wp:extent cx="190500" cy="200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 et laissez se dérouler les tests.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3 (optionnel).</w:t>
      </w:r>
      <w:r w:rsidDel="00000000" w:rsidR="00000000" w:rsidRPr="00000000">
        <w:rPr>
          <w:rtl w:val="0"/>
        </w:rPr>
        <w:t xml:space="preserve"> Si un ou plusieurs tests ne se déroulent pas correctement, vous pouvez avoir le détail des tests échoués en cliquant sur l’onglet </w:t>
      </w:r>
      <w:r w:rsidDel="00000000" w:rsidR="00000000" w:rsidRPr="00000000">
        <w:rPr>
          <w:b w:val="1"/>
          <w:rtl w:val="0"/>
        </w:rPr>
        <w:t xml:space="preserve">TestSuite Log</w:t>
      </w:r>
      <w:r w:rsidDel="00000000" w:rsidR="00000000" w:rsidRPr="00000000">
        <w:rPr>
          <w:rtl w:val="0"/>
        </w:rPr>
        <w:t xml:space="preserve"> puis en déroulant les </w:t>
      </w:r>
      <w:r w:rsidDel="00000000" w:rsidR="00000000" w:rsidRPr="00000000">
        <w:rPr>
          <w:b w:val="1"/>
          <w:rtl w:val="0"/>
        </w:rPr>
        <w:t xml:space="preserve">TestSuites</w:t>
      </w:r>
      <w:r w:rsidDel="00000000" w:rsidR="00000000" w:rsidRPr="00000000">
        <w:rPr>
          <w:rtl w:val="0"/>
        </w:rPr>
        <w:t xml:space="preserve"> concernées pour plus de détails. Vous pouvez examiner jusqu’aux assertions des tests individuels eux-même.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ETAPE 5 : Supprimer la base de données de test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Avant de supprimer la base de données de test, vous devrez fermer ou déconnecter toutes les instances ou logiciels connectés à cette dernière. Cela sous-entend donc 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fermeture de toutes les fenêtres de ligne de commande connectées à la base de données (que ce soit via </w:t>
      </w:r>
      <w:r w:rsidDel="00000000" w:rsidR="00000000" w:rsidRPr="00000000">
        <w:rPr>
          <w:b w:val="1"/>
          <w:rtl w:val="0"/>
        </w:rPr>
        <w:t xml:space="preserve">PgAdmin4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déconnection de tous les comptes connectés à la base de données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fermeture du </w:t>
      </w:r>
      <w:r w:rsidDel="00000000" w:rsidR="00000000" w:rsidRPr="00000000">
        <w:rPr>
          <w:b w:val="1"/>
          <w:rtl w:val="0"/>
        </w:rPr>
        <w:t xml:space="preserve">startup.bat</w:t>
      </w:r>
      <w:r w:rsidDel="00000000" w:rsidR="00000000" w:rsidRPr="00000000">
        <w:rPr>
          <w:rtl w:val="0"/>
        </w:rPr>
        <w:t xml:space="preserve"> du SquashTM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github.com/babass71/SquashTM_APIREST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apui.org/downloads/soapui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enterprisedb.com/downloads/postgres-postgresql-downloads" TargetMode="External"/><Relationship Id="rId7" Type="http://schemas.openxmlformats.org/officeDocument/2006/relationships/hyperlink" Target="https://github.com/babass71/SquashTM_APIREST" TargetMode="External"/><Relationship Id="rId8" Type="http://schemas.openxmlformats.org/officeDocument/2006/relationships/hyperlink" Target="https://www.squashtest.com/telecharg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