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D3E" w:rsidRPr="004C1D3E" w:rsidRDefault="004C1D3E" w:rsidP="004C1D3E">
      <w:pPr>
        <w:spacing w:before="100" w:beforeAutospacing="1" w:after="100" w:afterAutospacing="1" w:line="480" w:lineRule="auto"/>
        <w:jc w:val="center"/>
        <w:outlineLvl w:val="2"/>
        <w:rPr>
          <w:rFonts w:ascii="Times New Roman" w:eastAsia="Times New Roman" w:hAnsi="Times New Roman" w:cs="Times New Roman"/>
          <w:b/>
          <w:bCs/>
          <w:color w:val="000000" w:themeColor="text1"/>
          <w:sz w:val="24"/>
          <w:szCs w:val="24"/>
          <w:u w:val="single"/>
        </w:rPr>
      </w:pPr>
      <w:r w:rsidRPr="004C1D3E">
        <w:rPr>
          <w:rFonts w:ascii="Times New Roman" w:eastAsia="Times New Roman" w:hAnsi="Times New Roman" w:cs="Times New Roman"/>
          <w:b/>
          <w:bCs/>
          <w:color w:val="000000" w:themeColor="text1"/>
          <w:sz w:val="24"/>
          <w:szCs w:val="24"/>
          <w:u w:val="single"/>
        </w:rPr>
        <w:t>Reflections on the Scrum-Agile Process for the SNHU Travel Project</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Contributions of Team Roles to Project Success</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Each role within the Scrum team played a critical part in ensuring the SNHU Travel project met its goals. The Product Owner ensured clarity of priorities by defining and maintaining the product backlog. For instance, they identified features like personalized vacation package searches, ensuring alignment with client needs. The Development Team was tasked with transforming these priorities into functional increments. Their diverse skill set, including expertise in UI design and backend development, allowed them to adapt quickly to challenges. The Scrum Master facilitated smooth operations, maintaining adherence to Scrum practices such as Daily Scrums and sprint planning sessions. These roles, guided by self-organization and collaboration principles, collectively enabled high-quality deliverables (</w:t>
      </w:r>
      <w:proofErr w:type="spellStart"/>
      <w:r w:rsidRPr="004C1D3E">
        <w:rPr>
          <w:rFonts w:ascii="Times New Roman" w:eastAsia="Times New Roman" w:hAnsi="Times New Roman" w:cs="Times New Roman"/>
          <w:color w:val="000000" w:themeColor="text1"/>
          <w:sz w:val="24"/>
          <w:szCs w:val="24"/>
        </w:rPr>
        <w:t>Gren</w:t>
      </w:r>
      <w:proofErr w:type="spellEnd"/>
      <w:r w:rsidRPr="004C1D3E">
        <w:rPr>
          <w:rFonts w:ascii="Times New Roman" w:eastAsia="Times New Roman" w:hAnsi="Times New Roman" w:cs="Times New Roman"/>
          <w:color w:val="000000" w:themeColor="text1"/>
          <w:sz w:val="24"/>
          <w:szCs w:val="24"/>
        </w:rPr>
        <w:t xml:space="preserve"> et al., 2022).</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Advancing User Stories through the Scrum Framework</w:t>
      </w:r>
    </w:p>
    <w:p w:rsid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User stories provided a structured yet flexible way to translate client requirements into actionable tasks. For example, one user story involved designing an interface for filtering vacation packages by price and location. The iterative nature of Scrum allowed the team to refine this feature based on continuous feedback. Each sprint ended with a deliverable aligned with client expectations, demonstrating how </w:t>
      </w:r>
      <w:proofErr w:type="spellStart"/>
      <w:r w:rsidRPr="004C1D3E">
        <w:rPr>
          <w:rFonts w:ascii="Times New Roman" w:eastAsia="Times New Roman" w:hAnsi="Times New Roman" w:cs="Times New Roman"/>
          <w:color w:val="000000" w:themeColor="text1"/>
          <w:sz w:val="24"/>
          <w:szCs w:val="24"/>
        </w:rPr>
        <w:t>Agile's</w:t>
      </w:r>
      <w:proofErr w:type="spellEnd"/>
      <w:r w:rsidRPr="004C1D3E">
        <w:rPr>
          <w:rFonts w:ascii="Times New Roman" w:eastAsia="Times New Roman" w:hAnsi="Times New Roman" w:cs="Times New Roman"/>
          <w:color w:val="000000" w:themeColor="text1"/>
          <w:sz w:val="24"/>
          <w:szCs w:val="24"/>
        </w:rPr>
        <w:t xml:space="preserve"> adaptability supported progress. Breaking down user stories into smaller, manageable tasks also enabled the team to focus efforts efficiently, reducing the time needed for extensive upfront planning (Cohn, 2021).</w:t>
      </w:r>
    </w:p>
    <w:p w:rsidR="00CE7B50" w:rsidRPr="004C1D3E" w:rsidRDefault="00CE7B50"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lastRenderedPageBreak/>
        <w:t>Managing Interruptions and Changing Directions</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The Agile approach was instrumental when the project faced interruptions, such as a mid-development request to integrate promotional discounts. Scrum's iterative and adaptive structure allowed the team to reassess priorities through backlog refinement. Instead of delaying the project, the team incorporated the new requirement during the next sprint. This flexibility minimized disruptions while maintaining progress, showcasing the resilience of </w:t>
      </w:r>
      <w:proofErr w:type="gramStart"/>
      <w:r w:rsidRPr="004C1D3E">
        <w:rPr>
          <w:rFonts w:ascii="Times New Roman" w:eastAsia="Times New Roman" w:hAnsi="Times New Roman" w:cs="Times New Roman"/>
          <w:color w:val="000000" w:themeColor="text1"/>
          <w:sz w:val="24"/>
          <w:szCs w:val="24"/>
        </w:rPr>
        <w:t>Agile</w:t>
      </w:r>
      <w:proofErr w:type="gramEnd"/>
      <w:r w:rsidRPr="004C1D3E">
        <w:rPr>
          <w:rFonts w:ascii="Times New Roman" w:eastAsia="Times New Roman" w:hAnsi="Times New Roman" w:cs="Times New Roman"/>
          <w:color w:val="000000" w:themeColor="text1"/>
          <w:sz w:val="24"/>
          <w:szCs w:val="24"/>
        </w:rPr>
        <w:t xml:space="preserve"> methodologies in handling unforeseen changes (</w:t>
      </w:r>
      <w:proofErr w:type="spellStart"/>
      <w:r w:rsidRPr="004C1D3E">
        <w:rPr>
          <w:rFonts w:ascii="Times New Roman" w:eastAsia="Times New Roman" w:hAnsi="Times New Roman" w:cs="Times New Roman"/>
          <w:color w:val="000000" w:themeColor="text1"/>
          <w:sz w:val="24"/>
          <w:szCs w:val="24"/>
        </w:rPr>
        <w:t>Serrador</w:t>
      </w:r>
      <w:proofErr w:type="spellEnd"/>
      <w:r w:rsidRPr="004C1D3E">
        <w:rPr>
          <w:rFonts w:ascii="Times New Roman" w:eastAsia="Times New Roman" w:hAnsi="Times New Roman" w:cs="Times New Roman"/>
          <w:color w:val="000000" w:themeColor="text1"/>
          <w:sz w:val="24"/>
          <w:szCs w:val="24"/>
        </w:rPr>
        <w:t xml:space="preserve"> &amp; Pinto, 2022).</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Fostering Effective Team Communication</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Effective communication was a cornerstone of the team’s success. Regular face-to-face interactions during Daily Scrums encouraged open discussions about progress and obstacles. For instance, updates such as </w:t>
      </w:r>
      <w:r w:rsidRPr="004C1D3E">
        <w:rPr>
          <w:rFonts w:ascii="Times New Roman" w:eastAsia="Times New Roman" w:hAnsi="Times New Roman" w:cs="Times New Roman"/>
          <w:i/>
          <w:iCs/>
          <w:color w:val="000000" w:themeColor="text1"/>
          <w:sz w:val="24"/>
          <w:szCs w:val="24"/>
        </w:rPr>
        <w:t>“The booking algorithm is complete; we now need client feedback on search accuracy”</w:t>
      </w:r>
      <w:r w:rsidRPr="004C1D3E">
        <w:rPr>
          <w:rFonts w:ascii="Times New Roman" w:eastAsia="Times New Roman" w:hAnsi="Times New Roman" w:cs="Times New Roman"/>
          <w:color w:val="000000" w:themeColor="text1"/>
          <w:sz w:val="24"/>
          <w:szCs w:val="24"/>
        </w:rPr>
        <w:t xml:space="preserve"> fostered transparency and accountability. Tools like Microsoft Teams and Confluence further enhanced collaboration by centralizing discussions and document sharing. This combination of synchronous and asynchronous communication ensured all team members remained aligned and engaged (Collier et al., 2023).</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Utilizing Tools and Practices for Organization</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Organizational tools like </w:t>
      </w:r>
      <w:proofErr w:type="spellStart"/>
      <w:r w:rsidRPr="004C1D3E">
        <w:rPr>
          <w:rFonts w:ascii="Times New Roman" w:eastAsia="Times New Roman" w:hAnsi="Times New Roman" w:cs="Times New Roman"/>
          <w:color w:val="000000" w:themeColor="text1"/>
          <w:sz w:val="24"/>
          <w:szCs w:val="24"/>
        </w:rPr>
        <w:t>Jira</w:t>
      </w:r>
      <w:proofErr w:type="spellEnd"/>
      <w:r w:rsidRPr="004C1D3E">
        <w:rPr>
          <w:rFonts w:ascii="Times New Roman" w:eastAsia="Times New Roman" w:hAnsi="Times New Roman" w:cs="Times New Roman"/>
          <w:color w:val="000000" w:themeColor="text1"/>
          <w:sz w:val="24"/>
          <w:szCs w:val="24"/>
        </w:rPr>
        <w:t xml:space="preserve"> and digital </w:t>
      </w:r>
      <w:proofErr w:type="spellStart"/>
      <w:r w:rsidRPr="004C1D3E">
        <w:rPr>
          <w:rFonts w:ascii="Times New Roman" w:eastAsia="Times New Roman" w:hAnsi="Times New Roman" w:cs="Times New Roman"/>
          <w:color w:val="000000" w:themeColor="text1"/>
          <w:sz w:val="24"/>
          <w:szCs w:val="24"/>
        </w:rPr>
        <w:t>Kanban</w:t>
      </w:r>
      <w:proofErr w:type="spellEnd"/>
      <w:r w:rsidRPr="004C1D3E">
        <w:rPr>
          <w:rFonts w:ascii="Times New Roman" w:eastAsia="Times New Roman" w:hAnsi="Times New Roman" w:cs="Times New Roman"/>
          <w:color w:val="000000" w:themeColor="text1"/>
          <w:sz w:val="24"/>
          <w:szCs w:val="24"/>
        </w:rPr>
        <w:t xml:space="preserve"> boards provided visibility into project progress. The </w:t>
      </w:r>
      <w:proofErr w:type="spellStart"/>
      <w:r w:rsidRPr="004C1D3E">
        <w:rPr>
          <w:rFonts w:ascii="Times New Roman" w:eastAsia="Times New Roman" w:hAnsi="Times New Roman" w:cs="Times New Roman"/>
          <w:color w:val="000000" w:themeColor="text1"/>
          <w:sz w:val="24"/>
          <w:szCs w:val="24"/>
        </w:rPr>
        <w:t>Kanban</w:t>
      </w:r>
      <w:proofErr w:type="spellEnd"/>
      <w:r w:rsidRPr="004C1D3E">
        <w:rPr>
          <w:rFonts w:ascii="Times New Roman" w:eastAsia="Times New Roman" w:hAnsi="Times New Roman" w:cs="Times New Roman"/>
          <w:color w:val="000000" w:themeColor="text1"/>
          <w:sz w:val="24"/>
          <w:szCs w:val="24"/>
        </w:rPr>
        <w:t xml:space="preserve"> board was particularly effective for tracking task statuses and sprint progress at a glance, while </w:t>
      </w:r>
      <w:proofErr w:type="spellStart"/>
      <w:r w:rsidRPr="004C1D3E">
        <w:rPr>
          <w:rFonts w:ascii="Times New Roman" w:eastAsia="Times New Roman" w:hAnsi="Times New Roman" w:cs="Times New Roman"/>
          <w:color w:val="000000" w:themeColor="text1"/>
          <w:sz w:val="24"/>
          <w:szCs w:val="24"/>
        </w:rPr>
        <w:t>Jira</w:t>
      </w:r>
      <w:proofErr w:type="spellEnd"/>
      <w:r w:rsidRPr="004C1D3E">
        <w:rPr>
          <w:rFonts w:ascii="Times New Roman" w:eastAsia="Times New Roman" w:hAnsi="Times New Roman" w:cs="Times New Roman"/>
          <w:color w:val="000000" w:themeColor="text1"/>
          <w:sz w:val="24"/>
          <w:szCs w:val="24"/>
        </w:rPr>
        <w:t xml:space="preserve"> facilitated backlog management and prioritization. Scrum practices, such as time-boxed sprints and sprint reviews, ensured the team maintained focus and incorporated </w:t>
      </w:r>
      <w:r w:rsidRPr="004C1D3E">
        <w:rPr>
          <w:rFonts w:ascii="Times New Roman" w:eastAsia="Times New Roman" w:hAnsi="Times New Roman" w:cs="Times New Roman"/>
          <w:color w:val="000000" w:themeColor="text1"/>
          <w:sz w:val="24"/>
          <w:szCs w:val="24"/>
        </w:rPr>
        <w:lastRenderedPageBreak/>
        <w:t>stakeholder feedback iteratively. These tools and principles created an environment of transparency and efficiency (Moe et al., 2022).</w:t>
      </w:r>
    </w:p>
    <w:p w:rsidR="004C1D3E" w:rsidRPr="004C1D3E" w:rsidRDefault="004C1D3E" w:rsidP="004C1D3E">
      <w:pPr>
        <w:spacing w:before="100" w:beforeAutospacing="1" w:after="100" w:afterAutospacing="1" w:line="480" w:lineRule="auto"/>
        <w:outlineLvl w:val="3"/>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t>Evaluating the Agile Approach</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b/>
          <w:bCs/>
          <w:color w:val="000000" w:themeColor="text1"/>
          <w:sz w:val="24"/>
          <w:szCs w:val="24"/>
        </w:rPr>
        <w:t>Advantages and Drawbacks</w:t>
      </w:r>
      <w:r w:rsidRPr="004C1D3E">
        <w:rPr>
          <w:rFonts w:ascii="Times New Roman" w:eastAsia="Times New Roman" w:hAnsi="Times New Roman" w:cs="Times New Roman"/>
          <w:color w:val="000000" w:themeColor="text1"/>
          <w:sz w:val="24"/>
          <w:szCs w:val="24"/>
        </w:rPr>
        <w:br/>
        <w:t>The Scrum-Agile approach offered significant benefits, including adaptability to changing requirements and frequent feedback loops. These features ensured that the product aligned with client needs at each stage. However, challenges included extended discussions during sprint planning and occasional difficulties in estimating task durations accurately. While these issues required attention, the overall benefits of collaboration and responsiveness outweighed the drawbacks (</w:t>
      </w:r>
      <w:proofErr w:type="spellStart"/>
      <w:r w:rsidRPr="004C1D3E">
        <w:rPr>
          <w:rFonts w:ascii="Times New Roman" w:eastAsia="Times New Roman" w:hAnsi="Times New Roman" w:cs="Times New Roman"/>
          <w:color w:val="000000" w:themeColor="text1"/>
          <w:sz w:val="24"/>
          <w:szCs w:val="24"/>
        </w:rPr>
        <w:t>Serrador</w:t>
      </w:r>
      <w:proofErr w:type="spellEnd"/>
      <w:r w:rsidRPr="004C1D3E">
        <w:rPr>
          <w:rFonts w:ascii="Times New Roman" w:eastAsia="Times New Roman" w:hAnsi="Times New Roman" w:cs="Times New Roman"/>
          <w:color w:val="000000" w:themeColor="text1"/>
          <w:sz w:val="24"/>
          <w:szCs w:val="24"/>
        </w:rPr>
        <w:t xml:space="preserve"> &amp; Pinto, 2022).</w:t>
      </w:r>
    </w:p>
    <w:p w:rsidR="004C1D3E" w:rsidRPr="004C1D3E" w:rsidRDefault="004C1D3E" w:rsidP="004C1D3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b/>
          <w:bCs/>
          <w:color w:val="000000" w:themeColor="text1"/>
          <w:sz w:val="24"/>
          <w:szCs w:val="24"/>
        </w:rPr>
        <w:t>Effectiveness of Scrum-Agile for SNHU Travel</w:t>
      </w:r>
      <w:r w:rsidRPr="004C1D3E">
        <w:rPr>
          <w:rFonts w:ascii="Times New Roman" w:eastAsia="Times New Roman" w:hAnsi="Times New Roman" w:cs="Times New Roman"/>
          <w:color w:val="000000" w:themeColor="text1"/>
          <w:sz w:val="24"/>
          <w:szCs w:val="24"/>
        </w:rPr>
        <w:br/>
      </w:r>
      <w:proofErr w:type="gramStart"/>
      <w:r w:rsidRPr="004C1D3E">
        <w:rPr>
          <w:rFonts w:ascii="Times New Roman" w:eastAsia="Times New Roman" w:hAnsi="Times New Roman" w:cs="Times New Roman"/>
          <w:color w:val="000000" w:themeColor="text1"/>
          <w:sz w:val="24"/>
          <w:szCs w:val="24"/>
        </w:rPr>
        <w:t>The</w:t>
      </w:r>
      <w:proofErr w:type="gramEnd"/>
      <w:r w:rsidRPr="004C1D3E">
        <w:rPr>
          <w:rFonts w:ascii="Times New Roman" w:eastAsia="Times New Roman" w:hAnsi="Times New Roman" w:cs="Times New Roman"/>
          <w:color w:val="000000" w:themeColor="text1"/>
          <w:sz w:val="24"/>
          <w:szCs w:val="24"/>
        </w:rPr>
        <w:t xml:space="preserve"> Agile methodology was highly effective for this project. Its focus on incremental delivery and stakeholder collaboration ensured timely adjustments and high-quality outcomes. Frequent check-ins provided visibility into progress and allowed immediate action on feedback, making Scrum a natural fit for the dynamic requirements of the SNHU Travel application (Cohn, 2021).</w:t>
      </w: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after="0" w:line="480" w:lineRule="auto"/>
        <w:rPr>
          <w:rFonts w:ascii="Times New Roman" w:eastAsia="Times New Roman" w:hAnsi="Times New Roman" w:cs="Times New Roman"/>
          <w:color w:val="000000" w:themeColor="text1"/>
          <w:sz w:val="24"/>
          <w:szCs w:val="24"/>
        </w:rPr>
      </w:pPr>
    </w:p>
    <w:p w:rsidR="004C1D3E" w:rsidRPr="004C1D3E" w:rsidRDefault="004C1D3E" w:rsidP="004C1D3E">
      <w:pPr>
        <w:spacing w:before="100" w:beforeAutospacing="1" w:after="100" w:afterAutospacing="1" w:line="480" w:lineRule="auto"/>
        <w:outlineLvl w:val="2"/>
        <w:rPr>
          <w:rFonts w:ascii="Times New Roman" w:eastAsia="Times New Roman" w:hAnsi="Times New Roman" w:cs="Times New Roman"/>
          <w:b/>
          <w:bCs/>
          <w:color w:val="000000" w:themeColor="text1"/>
          <w:sz w:val="24"/>
          <w:szCs w:val="24"/>
        </w:rPr>
      </w:pPr>
      <w:r w:rsidRPr="004C1D3E">
        <w:rPr>
          <w:rFonts w:ascii="Times New Roman" w:eastAsia="Times New Roman" w:hAnsi="Times New Roman" w:cs="Times New Roman"/>
          <w:b/>
          <w:bCs/>
          <w:color w:val="000000" w:themeColor="text1"/>
          <w:sz w:val="24"/>
          <w:szCs w:val="24"/>
        </w:rPr>
        <w:lastRenderedPageBreak/>
        <w:t>References</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Collier, A., Landry, M., &amp; Walker, J. (2023). </w:t>
      </w:r>
      <w:r w:rsidRPr="004C1D3E">
        <w:rPr>
          <w:rFonts w:ascii="Times New Roman" w:eastAsia="Times New Roman" w:hAnsi="Times New Roman" w:cs="Times New Roman"/>
          <w:i/>
          <w:iCs/>
          <w:color w:val="000000" w:themeColor="text1"/>
          <w:sz w:val="24"/>
          <w:szCs w:val="24"/>
        </w:rPr>
        <w:t>Modern Agile Practices: Enhancing Communication in Teams</w:t>
      </w:r>
      <w:r w:rsidRPr="004C1D3E">
        <w:rPr>
          <w:rFonts w:ascii="Times New Roman" w:eastAsia="Times New Roman" w:hAnsi="Times New Roman" w:cs="Times New Roman"/>
          <w:color w:val="000000" w:themeColor="text1"/>
          <w:sz w:val="24"/>
          <w:szCs w:val="24"/>
        </w:rPr>
        <w:t>. Journal of Agile Studies, 15(2), 67-78. https://doi.org/10.1016/j.agile.2023.00102</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Cohn, M. (2021). </w:t>
      </w:r>
      <w:r w:rsidRPr="004C1D3E">
        <w:rPr>
          <w:rFonts w:ascii="Times New Roman" w:eastAsia="Times New Roman" w:hAnsi="Times New Roman" w:cs="Times New Roman"/>
          <w:i/>
          <w:iCs/>
          <w:color w:val="000000" w:themeColor="text1"/>
          <w:sz w:val="24"/>
          <w:szCs w:val="24"/>
        </w:rPr>
        <w:t>User Stories Applied: For Agile Software Development</w:t>
      </w:r>
      <w:r w:rsidRPr="004C1D3E">
        <w:rPr>
          <w:rFonts w:ascii="Times New Roman" w:eastAsia="Times New Roman" w:hAnsi="Times New Roman" w:cs="Times New Roman"/>
          <w:color w:val="000000" w:themeColor="text1"/>
          <w:sz w:val="24"/>
          <w:szCs w:val="24"/>
        </w:rPr>
        <w:t>. Addison-Wesley Professional.</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proofErr w:type="spellStart"/>
      <w:r w:rsidRPr="004C1D3E">
        <w:rPr>
          <w:rFonts w:ascii="Times New Roman" w:eastAsia="Times New Roman" w:hAnsi="Times New Roman" w:cs="Times New Roman"/>
          <w:color w:val="000000" w:themeColor="text1"/>
          <w:sz w:val="24"/>
          <w:szCs w:val="24"/>
        </w:rPr>
        <w:t>Gren</w:t>
      </w:r>
      <w:proofErr w:type="spellEnd"/>
      <w:r w:rsidRPr="004C1D3E">
        <w:rPr>
          <w:rFonts w:ascii="Times New Roman" w:eastAsia="Times New Roman" w:hAnsi="Times New Roman" w:cs="Times New Roman"/>
          <w:color w:val="000000" w:themeColor="text1"/>
          <w:sz w:val="24"/>
          <w:szCs w:val="24"/>
        </w:rPr>
        <w:t xml:space="preserve">, L., Goldman, A., &amp; </w:t>
      </w:r>
      <w:proofErr w:type="spellStart"/>
      <w:r w:rsidRPr="004C1D3E">
        <w:rPr>
          <w:rFonts w:ascii="Times New Roman" w:eastAsia="Times New Roman" w:hAnsi="Times New Roman" w:cs="Times New Roman"/>
          <w:color w:val="000000" w:themeColor="text1"/>
          <w:sz w:val="24"/>
          <w:szCs w:val="24"/>
        </w:rPr>
        <w:t>Jacobsson</w:t>
      </w:r>
      <w:proofErr w:type="spellEnd"/>
      <w:r w:rsidRPr="004C1D3E">
        <w:rPr>
          <w:rFonts w:ascii="Times New Roman" w:eastAsia="Times New Roman" w:hAnsi="Times New Roman" w:cs="Times New Roman"/>
          <w:color w:val="000000" w:themeColor="text1"/>
          <w:sz w:val="24"/>
          <w:szCs w:val="24"/>
        </w:rPr>
        <w:t xml:space="preserve">, C. (2022). </w:t>
      </w:r>
      <w:r w:rsidRPr="004C1D3E">
        <w:rPr>
          <w:rFonts w:ascii="Times New Roman" w:eastAsia="Times New Roman" w:hAnsi="Times New Roman" w:cs="Times New Roman"/>
          <w:i/>
          <w:iCs/>
          <w:color w:val="000000" w:themeColor="text1"/>
          <w:sz w:val="24"/>
          <w:szCs w:val="24"/>
        </w:rPr>
        <w:t>Self-Organizing Teams in Agile Projects: Case Studies and Insights</w:t>
      </w:r>
      <w:r w:rsidRPr="004C1D3E">
        <w:rPr>
          <w:rFonts w:ascii="Times New Roman" w:eastAsia="Times New Roman" w:hAnsi="Times New Roman" w:cs="Times New Roman"/>
          <w:color w:val="000000" w:themeColor="text1"/>
          <w:sz w:val="24"/>
          <w:szCs w:val="24"/>
        </w:rPr>
        <w:t>. Agile Management Journal, 10(1), 34-47. https://doi.org/10.1007/s10909-022-0987-0</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r w:rsidRPr="004C1D3E">
        <w:rPr>
          <w:rFonts w:ascii="Times New Roman" w:eastAsia="Times New Roman" w:hAnsi="Times New Roman" w:cs="Times New Roman"/>
          <w:color w:val="000000" w:themeColor="text1"/>
          <w:sz w:val="24"/>
          <w:szCs w:val="24"/>
        </w:rPr>
        <w:t xml:space="preserve">Moe, N. B., </w:t>
      </w:r>
      <w:proofErr w:type="spellStart"/>
      <w:r w:rsidRPr="004C1D3E">
        <w:rPr>
          <w:rFonts w:ascii="Times New Roman" w:eastAsia="Times New Roman" w:hAnsi="Times New Roman" w:cs="Times New Roman"/>
          <w:color w:val="000000" w:themeColor="text1"/>
          <w:sz w:val="24"/>
          <w:szCs w:val="24"/>
        </w:rPr>
        <w:t>Šmite</w:t>
      </w:r>
      <w:proofErr w:type="spellEnd"/>
      <w:r w:rsidRPr="004C1D3E">
        <w:rPr>
          <w:rFonts w:ascii="Times New Roman" w:eastAsia="Times New Roman" w:hAnsi="Times New Roman" w:cs="Times New Roman"/>
          <w:color w:val="000000" w:themeColor="text1"/>
          <w:sz w:val="24"/>
          <w:szCs w:val="24"/>
        </w:rPr>
        <w:t xml:space="preserve">, D., &amp; </w:t>
      </w:r>
      <w:proofErr w:type="spellStart"/>
      <w:r w:rsidRPr="004C1D3E">
        <w:rPr>
          <w:rFonts w:ascii="Times New Roman" w:eastAsia="Times New Roman" w:hAnsi="Times New Roman" w:cs="Times New Roman"/>
          <w:color w:val="000000" w:themeColor="text1"/>
          <w:sz w:val="24"/>
          <w:szCs w:val="24"/>
        </w:rPr>
        <w:t>Ghanbari</w:t>
      </w:r>
      <w:proofErr w:type="spellEnd"/>
      <w:r w:rsidRPr="004C1D3E">
        <w:rPr>
          <w:rFonts w:ascii="Times New Roman" w:eastAsia="Times New Roman" w:hAnsi="Times New Roman" w:cs="Times New Roman"/>
          <w:color w:val="000000" w:themeColor="text1"/>
          <w:sz w:val="24"/>
          <w:szCs w:val="24"/>
        </w:rPr>
        <w:t xml:space="preserve">, H. (2022). </w:t>
      </w:r>
      <w:r w:rsidRPr="004C1D3E">
        <w:rPr>
          <w:rFonts w:ascii="Times New Roman" w:eastAsia="Times New Roman" w:hAnsi="Times New Roman" w:cs="Times New Roman"/>
          <w:i/>
          <w:iCs/>
          <w:color w:val="000000" w:themeColor="text1"/>
          <w:sz w:val="24"/>
          <w:szCs w:val="24"/>
        </w:rPr>
        <w:t>Agile Tools and Techniques for Effective Software Development</w:t>
      </w:r>
      <w:r w:rsidRPr="004C1D3E">
        <w:rPr>
          <w:rFonts w:ascii="Times New Roman" w:eastAsia="Times New Roman" w:hAnsi="Times New Roman" w:cs="Times New Roman"/>
          <w:color w:val="000000" w:themeColor="text1"/>
          <w:sz w:val="24"/>
          <w:szCs w:val="24"/>
        </w:rPr>
        <w:t>. Software Engineering Journal, 22(3), 89-105. https://doi.org/10.1145/12345678.2022</w:t>
      </w:r>
    </w:p>
    <w:p w:rsidR="004C1D3E" w:rsidRPr="004C1D3E" w:rsidRDefault="004C1D3E" w:rsidP="004C1D3E">
      <w:pPr>
        <w:numPr>
          <w:ilvl w:val="0"/>
          <w:numId w:val="2"/>
        </w:numPr>
        <w:spacing w:before="100" w:beforeAutospacing="1" w:after="100" w:afterAutospacing="1" w:line="480" w:lineRule="auto"/>
        <w:rPr>
          <w:rFonts w:ascii="Times New Roman" w:eastAsia="Times New Roman" w:hAnsi="Times New Roman" w:cs="Times New Roman"/>
          <w:color w:val="000000" w:themeColor="text1"/>
          <w:sz w:val="24"/>
          <w:szCs w:val="24"/>
        </w:rPr>
      </w:pPr>
      <w:proofErr w:type="spellStart"/>
      <w:r w:rsidRPr="004C1D3E">
        <w:rPr>
          <w:rFonts w:ascii="Times New Roman" w:eastAsia="Times New Roman" w:hAnsi="Times New Roman" w:cs="Times New Roman"/>
          <w:color w:val="000000" w:themeColor="text1"/>
          <w:sz w:val="24"/>
          <w:szCs w:val="24"/>
        </w:rPr>
        <w:t>Serrador</w:t>
      </w:r>
      <w:proofErr w:type="spellEnd"/>
      <w:r w:rsidRPr="004C1D3E">
        <w:rPr>
          <w:rFonts w:ascii="Times New Roman" w:eastAsia="Times New Roman" w:hAnsi="Times New Roman" w:cs="Times New Roman"/>
          <w:color w:val="000000" w:themeColor="text1"/>
          <w:sz w:val="24"/>
          <w:szCs w:val="24"/>
        </w:rPr>
        <w:t xml:space="preserve">, P., &amp; Pinto, J. K. (2022). </w:t>
      </w:r>
      <w:r w:rsidRPr="004C1D3E">
        <w:rPr>
          <w:rFonts w:ascii="Times New Roman" w:eastAsia="Times New Roman" w:hAnsi="Times New Roman" w:cs="Times New Roman"/>
          <w:i/>
          <w:iCs/>
          <w:color w:val="000000" w:themeColor="text1"/>
          <w:sz w:val="24"/>
          <w:szCs w:val="24"/>
        </w:rPr>
        <w:t xml:space="preserve">Does Agile Work? A Quantitative Analysis of </w:t>
      </w:r>
      <w:proofErr w:type="spellStart"/>
      <w:r w:rsidRPr="004C1D3E">
        <w:rPr>
          <w:rFonts w:ascii="Times New Roman" w:eastAsia="Times New Roman" w:hAnsi="Times New Roman" w:cs="Times New Roman"/>
          <w:i/>
          <w:iCs/>
          <w:color w:val="000000" w:themeColor="text1"/>
          <w:sz w:val="24"/>
          <w:szCs w:val="24"/>
        </w:rPr>
        <w:t>Agile's</w:t>
      </w:r>
      <w:proofErr w:type="spellEnd"/>
      <w:r w:rsidRPr="004C1D3E">
        <w:rPr>
          <w:rFonts w:ascii="Times New Roman" w:eastAsia="Times New Roman" w:hAnsi="Times New Roman" w:cs="Times New Roman"/>
          <w:i/>
          <w:iCs/>
          <w:color w:val="000000" w:themeColor="text1"/>
          <w:sz w:val="24"/>
          <w:szCs w:val="24"/>
        </w:rPr>
        <w:t xml:space="preserve"> Impact on Software Development Success</w:t>
      </w:r>
      <w:r w:rsidRPr="004C1D3E">
        <w:rPr>
          <w:rFonts w:ascii="Times New Roman" w:eastAsia="Times New Roman" w:hAnsi="Times New Roman" w:cs="Times New Roman"/>
          <w:color w:val="000000" w:themeColor="text1"/>
          <w:sz w:val="24"/>
          <w:szCs w:val="24"/>
        </w:rPr>
        <w:t>. International Journal of Project Management, 40(1), 15-27. https://doi.org/10.1016/j.ijproman.2022.01.003</w:t>
      </w:r>
    </w:p>
    <w:p w:rsidR="00CD2A93" w:rsidRPr="004C1D3E" w:rsidRDefault="00CD2A93" w:rsidP="004C1D3E">
      <w:pPr>
        <w:spacing w:line="480" w:lineRule="auto"/>
        <w:rPr>
          <w:color w:val="000000" w:themeColor="text1"/>
          <w:sz w:val="24"/>
          <w:szCs w:val="24"/>
        </w:rPr>
      </w:pPr>
    </w:p>
    <w:sectPr w:rsidR="00CD2A93" w:rsidRPr="004C1D3E" w:rsidSect="007C7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6195B"/>
    <w:multiLevelType w:val="multilevel"/>
    <w:tmpl w:val="CE16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6B685F"/>
    <w:multiLevelType w:val="multilevel"/>
    <w:tmpl w:val="ABD0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2A93"/>
    <w:rsid w:val="002C1138"/>
    <w:rsid w:val="004C1D3E"/>
    <w:rsid w:val="007C7F9F"/>
    <w:rsid w:val="00871966"/>
    <w:rsid w:val="00BC77CA"/>
    <w:rsid w:val="00CD2A93"/>
    <w:rsid w:val="00CE7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F9F"/>
  </w:style>
  <w:style w:type="paragraph" w:styleId="Heading3">
    <w:name w:val="heading 3"/>
    <w:basedOn w:val="Normal"/>
    <w:link w:val="Heading3Char"/>
    <w:uiPriority w:val="9"/>
    <w:qFormat/>
    <w:rsid w:val="002C1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11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C11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1138"/>
    <w:rPr>
      <w:rFonts w:ascii="Times New Roman" w:eastAsia="Times New Roman" w:hAnsi="Times New Roman" w:cs="Times New Roman"/>
      <w:b/>
      <w:bCs/>
      <w:sz w:val="24"/>
      <w:szCs w:val="24"/>
    </w:rPr>
  </w:style>
  <w:style w:type="character" w:styleId="Emphasis">
    <w:name w:val="Emphasis"/>
    <w:basedOn w:val="DefaultParagraphFont"/>
    <w:uiPriority w:val="20"/>
    <w:qFormat/>
    <w:rsid w:val="002C1138"/>
    <w:rPr>
      <w:i/>
      <w:iCs/>
    </w:rPr>
  </w:style>
  <w:style w:type="character" w:styleId="Strong">
    <w:name w:val="Strong"/>
    <w:basedOn w:val="DefaultParagraphFont"/>
    <w:uiPriority w:val="22"/>
    <w:qFormat/>
    <w:rsid w:val="004C1D3E"/>
    <w:rPr>
      <w:b/>
      <w:bCs/>
    </w:rPr>
  </w:style>
</w:styles>
</file>

<file path=word/webSettings.xml><?xml version="1.0" encoding="utf-8"?>
<w:webSettings xmlns:r="http://schemas.openxmlformats.org/officeDocument/2006/relationships" xmlns:w="http://schemas.openxmlformats.org/wordprocessingml/2006/main">
  <w:divs>
    <w:div w:id="771436271">
      <w:bodyDiv w:val="1"/>
      <w:marLeft w:val="0"/>
      <w:marRight w:val="0"/>
      <w:marTop w:val="0"/>
      <w:marBottom w:val="0"/>
      <w:divBdr>
        <w:top w:val="none" w:sz="0" w:space="0" w:color="auto"/>
        <w:left w:val="none" w:sz="0" w:space="0" w:color="auto"/>
        <w:bottom w:val="none" w:sz="0" w:space="0" w:color="auto"/>
        <w:right w:val="none" w:sz="0" w:space="0" w:color="auto"/>
      </w:divBdr>
    </w:div>
    <w:div w:id="1546523184">
      <w:bodyDiv w:val="1"/>
      <w:marLeft w:val="0"/>
      <w:marRight w:val="0"/>
      <w:marTop w:val="0"/>
      <w:marBottom w:val="0"/>
      <w:divBdr>
        <w:top w:val="none" w:sz="0" w:space="0" w:color="auto"/>
        <w:left w:val="none" w:sz="0" w:space="0" w:color="auto"/>
        <w:bottom w:val="none" w:sz="0" w:space="0" w:color="auto"/>
        <w:right w:val="none" w:sz="0" w:space="0" w:color="auto"/>
      </w:divBdr>
    </w:div>
    <w:div w:id="20913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Tope</dc:creator>
  <cp:lastModifiedBy>Tope</cp:lastModifiedBy>
  <cp:revision>2</cp:revision>
  <dcterms:created xsi:type="dcterms:W3CDTF">2024-12-19T23:51:00Z</dcterms:created>
  <dcterms:modified xsi:type="dcterms:W3CDTF">2024-12-19T23:51:00Z</dcterms:modified>
</cp:coreProperties>
</file>