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УЧЕБНОЙ </w:t>
        <w:br w:type="textWrapping"/>
        <w:t xml:space="preserve">(ЭКСПЛУАТАЦИОННОЙ) ПРАКТИКИ </w:t>
        <w:br w:type="textWrapping"/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 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ассистент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руководителя)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1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 студента)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печатные и Internet-источники по философским проблемам информатики.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Найти не менее 7 источников и составить аннотированный список 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0" w:line="360" w:lineRule="auto"/>
        <w:rPr/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562100" cy="1562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важные этапы в истории развития информатики и их социальные последствия.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31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и спецификации в сфере ИТ.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Аннотированный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562100" cy="15621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комплекс физических упражнений для программиста.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562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освоить гимнастику для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упражнениями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5621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Инструкцию по охране труда программиста.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1562100" cy="1562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1.7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(утв. Постановлением Минтруда России от 21.08.1998 N 37) (ред. от 12.02.2014)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Инженер-программист (программист)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Ссылка на информационный ресурс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562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1.8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справочную систему «Охрана труда»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color w:val="0000ff"/>
            <w:u w:val="single"/>
            <w:rtl w:val="0"/>
          </w:rPr>
          <w:t xml:space="preserve">http://vip.1otruda.ru/#/document/16/22020/bssPhr1/?of=copy-063d39f27a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Описать интерфейс и возможности работы с системой (текстовый документ или презентация или скринкаст)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62100" cy="1562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1.9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http://www.consultant.ru/document/cons_doc_LAW_203183/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1.10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Алгоритм установки (текстовый документ)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1.11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Интеллект-карта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562100" cy="1562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89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описание рабочего места программиста.</w:t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Представить в виде схемы (интеллект-карта) </w:t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Таблица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инструкцию «Первая медицинская помощь при электротравме на рабочем месте программиста»</w:t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 оценить профессиональный кодекс этики ACM, IEEE Computer Society и других организаций.</w:t>
      </w:r>
    </w:p>
    <w:p w:rsidR="00000000" w:rsidDel="00000000" w:rsidP="00000000" w:rsidRDefault="00000000" w:rsidRPr="00000000" w14:paraId="0000009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прикладное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A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A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2.3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системное программное обеспечение информационно-вычислительной системы предприятия (организации).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ПК необходимо указать: </w:t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C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C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2.4 </w:t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локальную вычислительную сеть предприятия (организации). 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Критерии: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 (одноранговая или иерархическая);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необходимо описать сервер сети, по пунктам, аналогично описанию ПК (см. предыдущее задание).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D5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                                                                 (подпись руководителя)</w:t>
      </w:r>
    </w:p>
    <w:p w:rsidR="00000000" w:rsidDel="00000000" w:rsidP="00000000" w:rsidRDefault="00000000" w:rsidRPr="00000000" w14:paraId="000000D6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D8">
      <w:pPr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 w:val="1"/>
    <w:rsid w:val="00DF6A7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EC1E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DF6A71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c">
    <w:name w:val="FollowedHyperlink"/>
    <w:basedOn w:val="a0"/>
    <w:uiPriority w:val="99"/>
    <w:semiHidden w:val="1"/>
    <w:unhideWhenUsed w:val="1"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 w:val="1"/>
    <w:unhideWhenUsed w:val="1"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 w:val="1"/>
    <w:unhideWhenUsed w:val="1"/>
    <w:rsid w:val="00A86EF2"/>
    <w:pPr>
      <w:spacing w:line="240" w:lineRule="auto"/>
    </w:pPr>
    <w:rPr>
      <w:sz w:val="20"/>
      <w:szCs w:val="20"/>
    </w:rPr>
  </w:style>
  <w:style w:type="character" w:styleId="af" w:customStyle="1">
    <w:name w:val="Текст примечания Знак"/>
    <w:basedOn w:val="a0"/>
    <w:link w:val="ae"/>
    <w:uiPriority w:val="99"/>
    <w:semiHidden w:val="1"/>
    <w:rsid w:val="00A86EF2"/>
    <w:rPr>
      <w:rFonts w:ascii="Calibri" w:cs="Times New Roman" w:eastAsia="Calibri" w:hAnsi="Calibri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 w:val="1"/>
    <w:unhideWhenUsed w:val="1"/>
    <w:rsid w:val="00A86EF2"/>
    <w:rPr>
      <w:b w:val="1"/>
      <w:bCs w:val="1"/>
    </w:rPr>
  </w:style>
  <w:style w:type="character" w:styleId="af1" w:customStyle="1">
    <w:name w:val="Тема примечания Знак"/>
    <w:basedOn w:val="af"/>
    <w:link w:val="af0"/>
    <w:uiPriority w:val="99"/>
    <w:semiHidden w:val="1"/>
    <w:rsid w:val="00A86EF2"/>
    <w:rPr>
      <w:rFonts w:ascii="Calibri" w:cs="Times New Roman" w:eastAsia="Calibri" w:hAnsi="Calibri"/>
      <w:b w:val="1"/>
      <w:bCs w:val="1"/>
      <w:sz w:val="20"/>
      <w:szCs w:val="20"/>
    </w:rPr>
  </w:style>
  <w:style w:type="character" w:styleId="20" w:customStyle="1">
    <w:name w:val="Заголовок 2 Знак"/>
    <w:basedOn w:val="a0"/>
    <w:link w:val="2"/>
    <w:uiPriority w:val="9"/>
    <w:rsid w:val="00EC1EF3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11" w:customStyle="1">
    <w:name w:val="Обычный1"/>
    <w:rsid w:val="008279CA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kodaktor.ru/ref.pdf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hyperlink" Target="http://vip.1otruda.ru/%23/document/16/22020/bssPhr1/?of=copy-063d39f27a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hyperlink" Target="http://www.consultant.ru/document/cons_doc_LAW_203183/" TargetMode="External"/><Relationship Id="rId7" Type="http://schemas.openxmlformats.org/officeDocument/2006/relationships/image" Target="media/image9.jp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+Pgzelju2S6GVknexYpdjjgMQ==">AMUW2mXeozOdkwz7HVwGtEz/Gphcmdx7WcMiV6RZ5/s4gWuPIY7Uetm4xu50DQ8T1bJhdOoFbOC1xC0m2Wnh3ndqOfs6bAmAKrGbwu52ZDTNdAk/lZ5q8PjTuP2/kQZe0ikOSOlnWHSM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2020-02-17T09:57:00Z</dcterms:created>
  <dc:creator>Nikolai Zhukov</dc:creator>
</cp:coreProperties>
</file>