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Zachary Babcock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Prof. Jay O’Leary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ENC 1102.007</w:t>
      </w:r>
    </w:p>
    <w:p w:rsidR="006E4844" w:rsidRDefault="006E4844" w:rsidP="006E4844">
      <w:pPr>
        <w:spacing w:after="0" w:line="48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Dec. 4, 2019</w:t>
      </w:r>
    </w:p>
    <w:p w:rsidR="004C3C58" w:rsidRDefault="006E4844" w:rsidP="004C3C58">
      <w:pPr>
        <w:spacing w:after="0" w:line="480" w:lineRule="auto"/>
        <w:jc w:val="center"/>
        <w:rPr>
          <w:rFonts w:ascii="Garamond" w:hAnsi="Garamond"/>
          <w:sz w:val="24"/>
        </w:rPr>
      </w:pPr>
      <w:r w:rsidRPr="006E4844">
        <w:rPr>
          <w:rFonts w:ascii="Garamond" w:hAnsi="Garamond"/>
          <w:sz w:val="24"/>
        </w:rPr>
        <w:t xml:space="preserve">Zwarte Piet: </w:t>
      </w:r>
    </w:p>
    <w:p w:rsidR="006E4844" w:rsidRDefault="004C3C58" w:rsidP="004C3C5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Dutch Preference of Fantasy over Friends</w:t>
      </w:r>
    </w:p>
    <w:p w:rsidR="00080F3A" w:rsidRPr="00935A84" w:rsidRDefault="001E412C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 w:rsidRPr="00935A84">
        <w:rPr>
          <w:rFonts w:ascii="Garamond" w:hAnsi="Garamond"/>
          <w:sz w:val="24"/>
        </w:rPr>
        <w:t>The Christmas season</w:t>
      </w:r>
      <w:r w:rsidR="00CB7DA2" w:rsidRPr="00935A84">
        <w:rPr>
          <w:rFonts w:ascii="Garamond" w:hAnsi="Garamond"/>
          <w:sz w:val="24"/>
        </w:rPr>
        <w:t xml:space="preserve"> and its equivalents</w:t>
      </w:r>
      <w:r w:rsidRPr="00935A84">
        <w:rPr>
          <w:rFonts w:ascii="Garamond" w:hAnsi="Garamond"/>
          <w:sz w:val="24"/>
        </w:rPr>
        <w:t xml:space="preserve"> </w:t>
      </w:r>
      <w:r w:rsidR="00CB7DA2" w:rsidRPr="00935A84">
        <w:rPr>
          <w:rFonts w:ascii="Garamond" w:hAnsi="Garamond"/>
          <w:sz w:val="24"/>
        </w:rPr>
        <w:t>will be starting soon for many countries around the world, with some having started already.</w:t>
      </w:r>
      <w:r w:rsidR="00FE7E9E" w:rsidRPr="00935A84">
        <w:rPr>
          <w:rFonts w:ascii="Garamond" w:hAnsi="Garamond"/>
          <w:sz w:val="24"/>
        </w:rPr>
        <w:t xml:space="preserve"> </w:t>
      </w:r>
      <w:r w:rsidR="0084468C" w:rsidRPr="00935A84">
        <w:rPr>
          <w:rFonts w:ascii="Garamond" w:hAnsi="Garamond"/>
          <w:sz w:val="24"/>
        </w:rPr>
        <w:t>The Netherlands</w:t>
      </w:r>
      <w:r w:rsidR="003A2850" w:rsidRPr="00935A84">
        <w:rPr>
          <w:rFonts w:ascii="Garamond" w:hAnsi="Garamond"/>
          <w:sz w:val="24"/>
        </w:rPr>
        <w:t xml:space="preserve"> is especially </w:t>
      </w:r>
      <w:r w:rsidR="007233DC" w:rsidRPr="00935A84">
        <w:rPr>
          <w:rFonts w:ascii="Garamond" w:hAnsi="Garamond"/>
          <w:sz w:val="24"/>
        </w:rPr>
        <w:t>enthusiastic</w:t>
      </w:r>
      <w:r w:rsidR="003A2850" w:rsidRPr="00935A84">
        <w:rPr>
          <w:rFonts w:ascii="Garamond" w:hAnsi="Garamond"/>
          <w:sz w:val="24"/>
        </w:rPr>
        <w:t xml:space="preserve"> </w:t>
      </w:r>
      <w:r w:rsidR="007233DC" w:rsidRPr="00935A84">
        <w:rPr>
          <w:rFonts w:ascii="Garamond" w:hAnsi="Garamond"/>
          <w:sz w:val="24"/>
        </w:rPr>
        <w:t>with its celebrations</w:t>
      </w:r>
      <w:r w:rsidR="0098473E" w:rsidRPr="00935A84">
        <w:rPr>
          <w:rFonts w:ascii="Garamond" w:hAnsi="Garamond"/>
          <w:sz w:val="24"/>
        </w:rPr>
        <w:t xml:space="preserve"> of </w:t>
      </w:r>
      <w:r w:rsidR="004C3C58" w:rsidRPr="00935A84">
        <w:rPr>
          <w:rFonts w:ascii="Garamond" w:hAnsi="Garamond"/>
          <w:sz w:val="24"/>
        </w:rPr>
        <w:t>“</w:t>
      </w:r>
      <w:proofErr w:type="spellStart"/>
      <w:r w:rsidR="0098473E" w:rsidRPr="00935A84">
        <w:rPr>
          <w:rFonts w:ascii="Garamond" w:hAnsi="Garamond"/>
          <w:sz w:val="24"/>
        </w:rPr>
        <w:t>Sinterklaasavond</w:t>
      </w:r>
      <w:proofErr w:type="spellEnd"/>
      <w:r w:rsidR="004C3C58" w:rsidRPr="00935A84">
        <w:rPr>
          <w:rFonts w:ascii="Garamond" w:hAnsi="Garamond"/>
          <w:sz w:val="24"/>
        </w:rPr>
        <w:t>”</w:t>
      </w:r>
      <w:r w:rsidR="0098473E" w:rsidRPr="00935A84">
        <w:rPr>
          <w:rFonts w:ascii="Garamond" w:hAnsi="Garamond"/>
          <w:sz w:val="24"/>
        </w:rPr>
        <w:t xml:space="preserve"> (“St. Nicholas’s Eve”)</w:t>
      </w:r>
      <w:r w:rsidR="00B51211" w:rsidRPr="00935A84">
        <w:rPr>
          <w:rFonts w:ascii="Garamond" w:hAnsi="Garamond"/>
          <w:sz w:val="24"/>
        </w:rPr>
        <w:t xml:space="preserve">, </w:t>
      </w:r>
      <w:r w:rsidR="004E2EEB" w:rsidRPr="00935A84">
        <w:rPr>
          <w:rFonts w:ascii="Garamond" w:hAnsi="Garamond"/>
          <w:sz w:val="24"/>
        </w:rPr>
        <w:t xml:space="preserve">with some towns being decorated by early-to-mid November, and parades of </w:t>
      </w:r>
      <w:r w:rsidR="002B074B" w:rsidRPr="00935A84">
        <w:rPr>
          <w:rFonts w:ascii="Garamond" w:hAnsi="Garamond"/>
          <w:sz w:val="24"/>
        </w:rPr>
        <w:t>Sinterklaas</w:t>
      </w:r>
      <w:r w:rsidR="004E2EEB" w:rsidRPr="00935A84">
        <w:rPr>
          <w:rFonts w:ascii="Garamond" w:hAnsi="Garamond"/>
          <w:sz w:val="24"/>
        </w:rPr>
        <w:t xml:space="preserve"> and his helpers striding down the streets to fun</w:t>
      </w:r>
      <w:r w:rsidR="007B2745" w:rsidRPr="00935A84">
        <w:rPr>
          <w:rFonts w:ascii="Garamond" w:hAnsi="Garamond"/>
          <w:sz w:val="24"/>
        </w:rPr>
        <w:t>, festive</w:t>
      </w:r>
      <w:r w:rsidR="004E2EEB" w:rsidRPr="00935A84">
        <w:rPr>
          <w:rFonts w:ascii="Garamond" w:hAnsi="Garamond"/>
          <w:sz w:val="24"/>
        </w:rPr>
        <w:t xml:space="preserve"> music. </w:t>
      </w:r>
      <w:r w:rsidR="006634F2" w:rsidRPr="00935A84">
        <w:rPr>
          <w:rFonts w:ascii="Garamond" w:hAnsi="Garamond"/>
          <w:sz w:val="24"/>
        </w:rPr>
        <w:t>Not all are happy to see these parades though; a point of contention in the Netherlands is the helpers of Sinterklaas</w:t>
      </w:r>
      <w:r w:rsidR="003E3585" w:rsidRPr="00935A84">
        <w:rPr>
          <w:rFonts w:ascii="Garamond" w:hAnsi="Garamond"/>
          <w:sz w:val="24"/>
        </w:rPr>
        <w:t xml:space="preserve">, who are called </w:t>
      </w:r>
      <w:r w:rsidR="00B95442" w:rsidRPr="00935A84">
        <w:rPr>
          <w:rFonts w:ascii="Garamond" w:hAnsi="Garamond"/>
          <w:sz w:val="24"/>
        </w:rPr>
        <w:t>“Zwarte Piet</w:t>
      </w:r>
      <w:r w:rsidR="00337215">
        <w:rPr>
          <w:rFonts w:ascii="Garamond" w:hAnsi="Garamond"/>
          <w:sz w:val="24"/>
        </w:rPr>
        <w:t>(</w:t>
      </w:r>
      <w:proofErr w:type="spellStart"/>
      <w:r w:rsidR="00B95442" w:rsidRPr="00935A84">
        <w:rPr>
          <w:rFonts w:ascii="Garamond" w:hAnsi="Garamond"/>
          <w:sz w:val="24"/>
        </w:rPr>
        <w:t>en</w:t>
      </w:r>
      <w:proofErr w:type="spellEnd"/>
      <w:r w:rsidR="00337215">
        <w:rPr>
          <w:rFonts w:ascii="Garamond" w:hAnsi="Garamond"/>
          <w:sz w:val="24"/>
        </w:rPr>
        <w:t>)</w:t>
      </w:r>
      <w:r w:rsidR="00B95442" w:rsidRPr="00935A84">
        <w:rPr>
          <w:rFonts w:ascii="Garamond" w:hAnsi="Garamond"/>
          <w:sz w:val="24"/>
        </w:rPr>
        <w:t>” (literally “Black Pete</w:t>
      </w:r>
      <w:r w:rsidR="00337215">
        <w:rPr>
          <w:rFonts w:ascii="Garamond" w:hAnsi="Garamond"/>
          <w:sz w:val="24"/>
        </w:rPr>
        <w:t>[</w:t>
      </w:r>
      <w:r w:rsidR="00B95442" w:rsidRPr="00935A84">
        <w:rPr>
          <w:rFonts w:ascii="Garamond" w:hAnsi="Garamond"/>
          <w:sz w:val="24"/>
        </w:rPr>
        <w:t>s</w:t>
      </w:r>
      <w:r w:rsidR="00337215">
        <w:rPr>
          <w:rFonts w:ascii="Garamond" w:hAnsi="Garamond"/>
          <w:sz w:val="24"/>
        </w:rPr>
        <w:t>]</w:t>
      </w:r>
      <w:r w:rsidR="00B95442" w:rsidRPr="00935A84">
        <w:rPr>
          <w:rFonts w:ascii="Garamond" w:hAnsi="Garamond"/>
          <w:sz w:val="24"/>
        </w:rPr>
        <w:t>”)</w:t>
      </w:r>
      <w:r w:rsidR="002B074B" w:rsidRPr="00935A84">
        <w:rPr>
          <w:rFonts w:ascii="Garamond" w:hAnsi="Garamond"/>
          <w:sz w:val="24"/>
        </w:rPr>
        <w:t>, and how these helpers are portrayed. There’s no other real way to put it, the helpers are white people in blackface donning minstrel clothes</w:t>
      </w:r>
      <w:r w:rsidR="00BB0439">
        <w:rPr>
          <w:rFonts w:ascii="Garamond" w:hAnsi="Garamond"/>
          <w:sz w:val="24"/>
        </w:rPr>
        <w:t>,</w:t>
      </w:r>
      <w:r w:rsidR="002B074B" w:rsidRPr="00935A84">
        <w:rPr>
          <w:rFonts w:ascii="Garamond" w:hAnsi="Garamond"/>
          <w:sz w:val="24"/>
        </w:rPr>
        <w:t xml:space="preserve"> creole earrings</w:t>
      </w:r>
      <w:r w:rsidR="00BB0439">
        <w:rPr>
          <w:rFonts w:ascii="Garamond" w:hAnsi="Garamond"/>
          <w:sz w:val="24"/>
        </w:rPr>
        <w:t>, and black, curly wigs</w:t>
      </w:r>
      <w:r w:rsidR="002B074B" w:rsidRPr="00935A84">
        <w:rPr>
          <w:rFonts w:ascii="Garamond" w:hAnsi="Garamond"/>
          <w:sz w:val="24"/>
        </w:rPr>
        <w:t xml:space="preserve">; an image reminiscent of </w:t>
      </w:r>
      <w:r w:rsidR="008138F7" w:rsidRPr="00935A84">
        <w:rPr>
          <w:rFonts w:ascii="Garamond" w:hAnsi="Garamond"/>
          <w:sz w:val="24"/>
        </w:rPr>
        <w:t>“the popular minstrel shows and vaudeville acts that dominated the nineteenth-century American stage” (</w:t>
      </w:r>
      <w:proofErr w:type="spellStart"/>
      <w:r w:rsidR="008138F7" w:rsidRPr="00935A84">
        <w:rPr>
          <w:rFonts w:ascii="Garamond" w:hAnsi="Garamond"/>
          <w:sz w:val="24"/>
        </w:rPr>
        <w:t>Raboteau</w:t>
      </w:r>
      <w:proofErr w:type="spellEnd"/>
      <w:r w:rsidR="008138F7" w:rsidRPr="00935A84">
        <w:rPr>
          <w:rFonts w:ascii="Garamond" w:hAnsi="Garamond"/>
          <w:sz w:val="24"/>
        </w:rPr>
        <w:t>, 146)</w:t>
      </w:r>
      <w:r w:rsidR="00F7677B" w:rsidRPr="00935A84">
        <w:rPr>
          <w:rFonts w:ascii="Garamond" w:hAnsi="Garamond"/>
          <w:sz w:val="24"/>
        </w:rPr>
        <w:t xml:space="preserve"> that makes many immigrants and native black Dutch people uncomfortable. </w:t>
      </w:r>
      <w:r w:rsidR="009837CB" w:rsidRPr="00935A84">
        <w:rPr>
          <w:rFonts w:ascii="Garamond" w:hAnsi="Garamond"/>
          <w:sz w:val="24"/>
        </w:rPr>
        <w:t>There are many others that love Zwarte Piet, that</w:t>
      </w:r>
      <w:r w:rsidR="006035E7" w:rsidRPr="00935A84">
        <w:rPr>
          <w:rFonts w:ascii="Garamond" w:hAnsi="Garamond"/>
          <w:sz w:val="24"/>
        </w:rPr>
        <w:t xml:space="preserve"> argue </w:t>
      </w:r>
      <w:r w:rsidR="009837CB" w:rsidRPr="00935A84">
        <w:rPr>
          <w:rFonts w:ascii="Garamond" w:hAnsi="Garamond"/>
          <w:sz w:val="24"/>
        </w:rPr>
        <w:t xml:space="preserve">that Piet’s depiction is purely innocent with no intent </w:t>
      </w:r>
      <w:r w:rsidR="006035E7" w:rsidRPr="00935A84">
        <w:rPr>
          <w:rFonts w:ascii="Garamond" w:hAnsi="Garamond"/>
          <w:sz w:val="24"/>
        </w:rPr>
        <w:t xml:space="preserve">of racism behind it and </w:t>
      </w:r>
      <w:r w:rsidR="00513D4D">
        <w:rPr>
          <w:rFonts w:ascii="Garamond" w:hAnsi="Garamond"/>
          <w:sz w:val="24"/>
        </w:rPr>
        <w:t>the desire to keep the char</w:t>
      </w:r>
      <w:r w:rsidR="00BA6C84">
        <w:rPr>
          <w:rFonts w:ascii="Garamond" w:hAnsi="Garamond"/>
          <w:sz w:val="24"/>
        </w:rPr>
        <w:t>a</w:t>
      </w:r>
      <w:r w:rsidR="00513D4D">
        <w:rPr>
          <w:rFonts w:ascii="Garamond" w:hAnsi="Garamond"/>
          <w:sz w:val="24"/>
        </w:rPr>
        <w:t>cter</w:t>
      </w:r>
      <w:r w:rsidR="00BA6C84">
        <w:rPr>
          <w:rFonts w:ascii="Garamond" w:hAnsi="Garamond"/>
          <w:sz w:val="24"/>
        </w:rPr>
        <w:t xml:space="preserve"> unchanged is from wanting children to enjoy the season the same way they themselves enjoyed it (</w:t>
      </w:r>
      <w:proofErr w:type="spellStart"/>
      <w:r w:rsidR="00BA6C84">
        <w:rPr>
          <w:rFonts w:ascii="Garamond" w:hAnsi="Garamond"/>
          <w:sz w:val="24"/>
        </w:rPr>
        <w:t>Hilhorst</w:t>
      </w:r>
      <w:proofErr w:type="spellEnd"/>
      <w:r w:rsidR="00BA6C84">
        <w:rPr>
          <w:rFonts w:ascii="Garamond" w:hAnsi="Garamond"/>
          <w:sz w:val="24"/>
        </w:rPr>
        <w:t xml:space="preserve"> and Hermes, 223-224).</w:t>
      </w:r>
      <w:r w:rsidR="00513D4D">
        <w:rPr>
          <w:rFonts w:ascii="Garamond" w:hAnsi="Garamond"/>
          <w:sz w:val="24"/>
        </w:rPr>
        <w:t xml:space="preserve"> </w:t>
      </w:r>
      <w:r w:rsidR="00043DFF">
        <w:rPr>
          <w:rFonts w:ascii="Garamond" w:hAnsi="Garamond"/>
          <w:sz w:val="24"/>
        </w:rPr>
        <w:t xml:space="preserve">Those that are pro-Zwarte Piet also argue that </w:t>
      </w:r>
      <w:r w:rsidR="00BA6C84">
        <w:rPr>
          <w:rFonts w:ascii="Garamond" w:hAnsi="Garamond"/>
          <w:sz w:val="24"/>
        </w:rPr>
        <w:t>Zwarte Piet’s portrayal</w:t>
      </w:r>
      <w:r w:rsidR="00043DFF">
        <w:rPr>
          <w:rFonts w:ascii="Garamond" w:hAnsi="Garamond"/>
          <w:sz w:val="24"/>
        </w:rPr>
        <w:t xml:space="preserve"> isn’t supposed to be black face, but rather that </w:t>
      </w:r>
      <w:r w:rsidR="00BA6C84">
        <w:rPr>
          <w:rFonts w:ascii="Garamond" w:hAnsi="Garamond"/>
          <w:sz w:val="24"/>
        </w:rPr>
        <w:t>he</w:t>
      </w:r>
      <w:r w:rsidR="00043DFF">
        <w:rPr>
          <w:rFonts w:ascii="Garamond" w:hAnsi="Garamond"/>
          <w:sz w:val="24"/>
        </w:rPr>
        <w:t xml:space="preserve"> is the color he is due to soot getting on his face </w:t>
      </w:r>
      <w:r w:rsidR="00337215">
        <w:rPr>
          <w:rFonts w:ascii="Garamond" w:hAnsi="Garamond"/>
          <w:sz w:val="24"/>
        </w:rPr>
        <w:t>from climbing down chimneys to deliver presents.</w:t>
      </w:r>
      <w:r w:rsidR="003A0ACD">
        <w:rPr>
          <w:rFonts w:ascii="Garamond" w:hAnsi="Garamond"/>
          <w:sz w:val="24"/>
        </w:rPr>
        <w:t xml:space="preserve"> </w:t>
      </w:r>
    </w:p>
    <w:p w:rsidR="00597DAD" w:rsidRPr="0037405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Zwarte Piet m</w:t>
      </w:r>
      <w:r w:rsidR="001D519D">
        <w:rPr>
          <w:rFonts w:ascii="Garamond" w:hAnsi="Garamond"/>
          <w:sz w:val="24"/>
        </w:rPr>
        <w:t xml:space="preserve">ay </w:t>
      </w:r>
      <w:r>
        <w:rPr>
          <w:rFonts w:ascii="Garamond" w:hAnsi="Garamond"/>
          <w:sz w:val="24"/>
        </w:rPr>
        <w:t>not be a new character in the Dutch Sinterklaas celebrations, but he certainly was</w:t>
      </w:r>
      <w:r w:rsidR="006035E7">
        <w:rPr>
          <w:rFonts w:ascii="Garamond" w:hAnsi="Garamond"/>
          <w:sz w:val="24"/>
        </w:rPr>
        <w:t xml:space="preserve"> not</w:t>
      </w:r>
      <w:r>
        <w:rPr>
          <w:rFonts w:ascii="Garamond" w:hAnsi="Garamond"/>
          <w:sz w:val="24"/>
        </w:rPr>
        <w:t xml:space="preserve"> there from the beginning. </w:t>
      </w:r>
      <w:r w:rsidR="004F3ADA">
        <w:rPr>
          <w:rFonts w:ascii="Garamond" w:hAnsi="Garamond"/>
          <w:sz w:val="24"/>
        </w:rPr>
        <w:t>The exact year of</w:t>
      </w:r>
      <w:r w:rsidR="00D929A1">
        <w:rPr>
          <w:rFonts w:ascii="Garamond" w:hAnsi="Garamond"/>
          <w:sz w:val="24"/>
        </w:rPr>
        <w:t xml:space="preserve"> Piet’s</w:t>
      </w:r>
      <w:r w:rsidR="004F3ADA">
        <w:rPr>
          <w:rFonts w:ascii="Garamond" w:hAnsi="Garamond"/>
          <w:sz w:val="24"/>
        </w:rPr>
        <w:t xml:space="preserve"> origin is unknown, but</w:t>
      </w:r>
      <w:r w:rsidR="0092685A">
        <w:rPr>
          <w:rFonts w:ascii="Garamond" w:hAnsi="Garamond"/>
          <w:sz w:val="24"/>
        </w:rPr>
        <w:t xml:space="preserve"> the </w:t>
      </w:r>
      <w:r w:rsidR="0092685A">
        <w:rPr>
          <w:rFonts w:ascii="Garamond" w:hAnsi="Garamond"/>
          <w:sz w:val="24"/>
        </w:rPr>
        <w:lastRenderedPageBreak/>
        <w:t>modern depiction of</w:t>
      </w:r>
      <w:r w:rsidR="00975789">
        <w:rPr>
          <w:rFonts w:ascii="Garamond" w:hAnsi="Garamond"/>
          <w:sz w:val="24"/>
        </w:rPr>
        <w:t xml:space="preserve"> him </w:t>
      </w:r>
      <w:r w:rsidR="004F3ADA">
        <w:rPr>
          <w:rFonts w:ascii="Garamond" w:hAnsi="Garamond"/>
          <w:sz w:val="24"/>
        </w:rPr>
        <w:t>as the worker</w:t>
      </w:r>
      <w:r w:rsidR="00975789">
        <w:rPr>
          <w:rFonts w:ascii="Garamond" w:hAnsi="Garamond"/>
          <w:sz w:val="24"/>
        </w:rPr>
        <w:t>/servant</w:t>
      </w:r>
      <w:r w:rsidR="004F3ADA">
        <w:rPr>
          <w:rFonts w:ascii="Garamond" w:hAnsi="Garamond"/>
          <w:sz w:val="24"/>
        </w:rPr>
        <w:t xml:space="preserve"> of Sinterklaas </w:t>
      </w:r>
      <w:r w:rsidR="004966B3">
        <w:rPr>
          <w:rFonts w:ascii="Garamond" w:hAnsi="Garamond"/>
          <w:sz w:val="24"/>
        </w:rPr>
        <w:t xml:space="preserve">originated from </w:t>
      </w:r>
      <w:r w:rsidR="00374058">
        <w:rPr>
          <w:rFonts w:ascii="Garamond" w:hAnsi="Garamond"/>
          <w:sz w:val="24"/>
        </w:rPr>
        <w:t xml:space="preserve">the 1850 Dutch children’s book, </w:t>
      </w:r>
      <w:r w:rsidR="00374058">
        <w:rPr>
          <w:rFonts w:ascii="Garamond" w:hAnsi="Garamond"/>
          <w:i/>
          <w:sz w:val="24"/>
        </w:rPr>
        <w:t>Saint Nicholas and His Servant</w:t>
      </w:r>
      <w:r w:rsidR="00374058">
        <w:rPr>
          <w:rFonts w:ascii="Garamond" w:hAnsi="Garamond"/>
          <w:sz w:val="24"/>
        </w:rPr>
        <w:t xml:space="preserve">, by Jan </w:t>
      </w:r>
      <w:proofErr w:type="spellStart"/>
      <w:r w:rsidR="00374058">
        <w:rPr>
          <w:rFonts w:ascii="Garamond" w:hAnsi="Garamond"/>
          <w:sz w:val="24"/>
        </w:rPr>
        <w:t>Schenkman</w:t>
      </w:r>
      <w:proofErr w:type="spellEnd"/>
      <w:r w:rsidR="00D929A1">
        <w:rPr>
          <w:rFonts w:ascii="Garamond" w:hAnsi="Garamond"/>
          <w:sz w:val="24"/>
        </w:rPr>
        <w:t xml:space="preserve"> </w:t>
      </w:r>
      <w:r w:rsidR="00D32335">
        <w:rPr>
          <w:rFonts w:ascii="Garamond" w:hAnsi="Garamond"/>
          <w:sz w:val="24"/>
        </w:rPr>
        <w:t>(</w:t>
      </w:r>
      <w:proofErr w:type="spellStart"/>
      <w:r w:rsidR="00D32335">
        <w:rPr>
          <w:rFonts w:ascii="Garamond" w:hAnsi="Garamond"/>
          <w:sz w:val="24"/>
        </w:rPr>
        <w:t>Raboteau</w:t>
      </w:r>
      <w:proofErr w:type="spellEnd"/>
      <w:r w:rsidR="00D32335">
        <w:rPr>
          <w:rFonts w:ascii="Garamond" w:hAnsi="Garamond"/>
          <w:sz w:val="24"/>
        </w:rPr>
        <w:t>, 144).</w:t>
      </w:r>
      <w:r w:rsidR="00DF45AE">
        <w:rPr>
          <w:rFonts w:ascii="Garamond" w:hAnsi="Garamond"/>
          <w:sz w:val="24"/>
        </w:rPr>
        <w:t xml:space="preserve"> </w:t>
      </w:r>
      <w:r w:rsidR="004C3C58">
        <w:rPr>
          <w:rFonts w:ascii="Garamond" w:hAnsi="Garamond"/>
          <w:sz w:val="24"/>
        </w:rPr>
        <w:t>Piet would punish children that misbehaved by</w:t>
      </w:r>
      <w:r w:rsidR="008661DE">
        <w:rPr>
          <w:rFonts w:ascii="Garamond" w:hAnsi="Garamond"/>
          <w:sz w:val="24"/>
        </w:rPr>
        <w:t xml:space="preserve"> </w:t>
      </w:r>
      <w:r w:rsidR="00425DE0">
        <w:rPr>
          <w:rFonts w:ascii="Garamond" w:hAnsi="Garamond"/>
          <w:sz w:val="24"/>
        </w:rPr>
        <w:t>beating them with a stick, stuffing them in a sack, and bringing them to Spain, where Sinterklaas lived.</w:t>
      </w:r>
      <w:r w:rsidR="004C3C58">
        <w:rPr>
          <w:rFonts w:ascii="Garamond" w:hAnsi="Garamond"/>
          <w:sz w:val="24"/>
        </w:rPr>
        <w:t xml:space="preserve"> </w:t>
      </w:r>
      <w:r w:rsidR="00882FEC">
        <w:rPr>
          <w:rFonts w:ascii="Garamond" w:hAnsi="Garamond"/>
          <w:sz w:val="24"/>
        </w:rPr>
        <w:t xml:space="preserve">Before the release of </w:t>
      </w:r>
      <w:proofErr w:type="spellStart"/>
      <w:r w:rsidR="00882FEC">
        <w:rPr>
          <w:rFonts w:ascii="Garamond" w:hAnsi="Garamond"/>
          <w:sz w:val="24"/>
        </w:rPr>
        <w:t>Schenkman’s</w:t>
      </w:r>
      <w:proofErr w:type="spellEnd"/>
      <w:r w:rsidR="00882FEC">
        <w:rPr>
          <w:rFonts w:ascii="Garamond" w:hAnsi="Garamond"/>
          <w:sz w:val="24"/>
        </w:rPr>
        <w:t xml:space="preserve"> book, however, Zwarte Piet’s depiction </w:t>
      </w:r>
      <w:r w:rsidR="00975789">
        <w:rPr>
          <w:rFonts w:ascii="Garamond" w:hAnsi="Garamond"/>
          <w:sz w:val="24"/>
        </w:rPr>
        <w:t>was more sinister: a per</w:t>
      </w:r>
      <w:r w:rsidR="004C3C58">
        <w:rPr>
          <w:rFonts w:ascii="Garamond" w:hAnsi="Garamond"/>
          <w:sz w:val="24"/>
        </w:rPr>
        <w:t>s</w:t>
      </w:r>
      <w:r w:rsidR="00975789">
        <w:rPr>
          <w:rFonts w:ascii="Garamond" w:hAnsi="Garamond"/>
          <w:sz w:val="24"/>
        </w:rPr>
        <w:t>onification of “a tamed Satan”</w:t>
      </w:r>
      <w:r w:rsidR="00DD3DB9">
        <w:rPr>
          <w:rFonts w:ascii="Garamond" w:hAnsi="Garamond"/>
          <w:sz w:val="24"/>
        </w:rPr>
        <w:t xml:space="preserve"> (144)</w:t>
      </w:r>
      <w:r w:rsidR="003F25E1">
        <w:rPr>
          <w:rFonts w:ascii="Garamond" w:hAnsi="Garamond"/>
          <w:sz w:val="24"/>
        </w:rPr>
        <w:t xml:space="preserve">, </w:t>
      </w:r>
      <w:r w:rsidR="00B65EEB">
        <w:rPr>
          <w:rFonts w:ascii="Garamond" w:hAnsi="Garamond"/>
          <w:sz w:val="24"/>
        </w:rPr>
        <w:t>parallel</w:t>
      </w:r>
      <w:r w:rsidR="003F25E1">
        <w:rPr>
          <w:rFonts w:ascii="Garamond" w:hAnsi="Garamond"/>
          <w:sz w:val="24"/>
        </w:rPr>
        <w:t xml:space="preserve"> to the origin</w:t>
      </w:r>
      <w:r w:rsidR="002B3805">
        <w:rPr>
          <w:rFonts w:ascii="Garamond" w:hAnsi="Garamond"/>
          <w:sz w:val="24"/>
        </w:rPr>
        <w:t>s of many other Christmas figures in nearby countries (144</w:t>
      </w:r>
      <w:r w:rsidR="00DD3DB9">
        <w:rPr>
          <w:rFonts w:ascii="Garamond" w:hAnsi="Garamond"/>
          <w:sz w:val="24"/>
        </w:rPr>
        <w:t>-145</w:t>
      </w:r>
      <w:r w:rsidR="002B3805">
        <w:rPr>
          <w:rFonts w:ascii="Garamond" w:hAnsi="Garamond"/>
          <w:sz w:val="24"/>
        </w:rPr>
        <w:t xml:space="preserve">). </w:t>
      </w:r>
      <w:r w:rsidR="009811DD">
        <w:rPr>
          <w:rFonts w:ascii="Garamond" w:hAnsi="Garamond"/>
          <w:sz w:val="24"/>
        </w:rPr>
        <w:t>Nowadays Piet does not punish children, but rather tries to cheer up children whilst keeping track of who has behaved and who has not</w:t>
      </w:r>
      <w:r w:rsidR="009F0336">
        <w:rPr>
          <w:rFonts w:ascii="Garamond" w:hAnsi="Garamond"/>
          <w:sz w:val="24"/>
        </w:rPr>
        <w:t xml:space="preserve"> (145)</w:t>
      </w:r>
      <w:r w:rsidR="009811DD">
        <w:rPr>
          <w:rFonts w:ascii="Garamond" w:hAnsi="Garamond"/>
          <w:sz w:val="24"/>
        </w:rPr>
        <w:t>.</w:t>
      </w:r>
      <w:r w:rsidR="00343D8A">
        <w:rPr>
          <w:rFonts w:ascii="Garamond" w:hAnsi="Garamond"/>
          <w:sz w:val="24"/>
        </w:rPr>
        <w:t xml:space="preserve"> This shift in Zwarte Piet’s personality has not deterred people from criticizing Zwarte Piet though,</w:t>
      </w:r>
      <w:r w:rsidR="00B22D93">
        <w:rPr>
          <w:rFonts w:ascii="Garamond" w:hAnsi="Garamond"/>
          <w:sz w:val="24"/>
        </w:rPr>
        <w:t xml:space="preserve"> the most iconic of which </w:t>
      </w:r>
      <w:r w:rsidR="001051AC">
        <w:rPr>
          <w:rFonts w:ascii="Garamond" w:hAnsi="Garamond"/>
          <w:sz w:val="24"/>
        </w:rPr>
        <w:t>being</w:t>
      </w:r>
      <w:r w:rsidR="00B22D93">
        <w:rPr>
          <w:rFonts w:ascii="Garamond" w:hAnsi="Garamond"/>
          <w:sz w:val="24"/>
        </w:rPr>
        <w:t xml:space="preserve"> when an activist, Quinsy </w:t>
      </w:r>
      <w:proofErr w:type="spellStart"/>
      <w:r w:rsidR="00B22D93">
        <w:rPr>
          <w:rFonts w:ascii="Garamond" w:hAnsi="Garamond"/>
          <w:sz w:val="24"/>
        </w:rPr>
        <w:t>Gario</w:t>
      </w:r>
      <w:proofErr w:type="spellEnd"/>
      <w:r w:rsidR="00B22D93">
        <w:rPr>
          <w:rFonts w:ascii="Garamond" w:hAnsi="Garamond"/>
          <w:sz w:val="24"/>
        </w:rPr>
        <w:t>,</w:t>
      </w:r>
      <w:r w:rsidR="001051AC">
        <w:rPr>
          <w:rFonts w:ascii="Garamond" w:hAnsi="Garamond"/>
          <w:sz w:val="24"/>
        </w:rPr>
        <w:t xml:space="preserve"> was forcefully arrested for wearing a shirt that read “Zwarte Piet is </w:t>
      </w:r>
      <w:proofErr w:type="spellStart"/>
      <w:r w:rsidR="001051AC">
        <w:rPr>
          <w:rFonts w:ascii="Garamond" w:hAnsi="Garamond"/>
          <w:sz w:val="24"/>
        </w:rPr>
        <w:t>Racisme</w:t>
      </w:r>
      <w:proofErr w:type="spellEnd"/>
      <w:r w:rsidR="001051AC">
        <w:rPr>
          <w:rFonts w:ascii="Garamond" w:hAnsi="Garamond"/>
          <w:sz w:val="24"/>
        </w:rPr>
        <w:t>” to a Sinterklaas parade.</w:t>
      </w:r>
      <w:r w:rsidR="00B22D93">
        <w:rPr>
          <w:rFonts w:ascii="Garamond" w:hAnsi="Garamond"/>
          <w:sz w:val="24"/>
        </w:rPr>
        <w:t xml:space="preserve"> </w:t>
      </w:r>
      <w:r w:rsidR="001051AC">
        <w:rPr>
          <w:rFonts w:ascii="Garamond" w:hAnsi="Garamond"/>
          <w:sz w:val="24"/>
        </w:rPr>
        <w:t>These criticisms</w:t>
      </w:r>
      <w:r w:rsidR="00343D8A">
        <w:rPr>
          <w:rFonts w:ascii="Garamond" w:hAnsi="Garamond"/>
          <w:sz w:val="24"/>
        </w:rPr>
        <w:t xml:space="preserve"> </w:t>
      </w:r>
      <w:proofErr w:type="gramStart"/>
      <w:r w:rsidR="00343D8A">
        <w:rPr>
          <w:rFonts w:ascii="Garamond" w:hAnsi="Garamond"/>
          <w:sz w:val="24"/>
        </w:rPr>
        <w:t>has</w:t>
      </w:r>
      <w:proofErr w:type="gramEnd"/>
      <w:r w:rsidR="00343D8A">
        <w:rPr>
          <w:rFonts w:ascii="Garamond" w:hAnsi="Garamond"/>
          <w:sz w:val="24"/>
        </w:rPr>
        <w:t xml:space="preserve"> </w:t>
      </w:r>
      <w:r w:rsidR="00404352">
        <w:rPr>
          <w:rFonts w:ascii="Garamond" w:hAnsi="Garamond"/>
          <w:sz w:val="24"/>
        </w:rPr>
        <w:t>led</w:t>
      </w:r>
      <w:r w:rsidR="00343D8A">
        <w:rPr>
          <w:rFonts w:ascii="Garamond" w:hAnsi="Garamond"/>
          <w:sz w:val="24"/>
        </w:rPr>
        <w:t xml:space="preserve"> to</w:t>
      </w:r>
      <w:r w:rsidR="00404352">
        <w:rPr>
          <w:rFonts w:ascii="Garamond" w:hAnsi="Garamond"/>
          <w:sz w:val="24"/>
        </w:rPr>
        <w:t xml:space="preserve"> several</w:t>
      </w:r>
      <w:r w:rsidR="00343D8A">
        <w:rPr>
          <w:rFonts w:ascii="Garamond" w:hAnsi="Garamond"/>
          <w:sz w:val="24"/>
        </w:rPr>
        <w:t xml:space="preserve"> proposed changes</w:t>
      </w:r>
      <w:r w:rsidR="00404352">
        <w:rPr>
          <w:rFonts w:ascii="Garamond" w:hAnsi="Garamond"/>
          <w:sz w:val="24"/>
        </w:rPr>
        <w:t xml:space="preserve"> to the character. In 2006</w:t>
      </w:r>
      <w:r w:rsidR="00050CCB">
        <w:rPr>
          <w:rFonts w:ascii="Garamond" w:hAnsi="Garamond"/>
          <w:sz w:val="24"/>
        </w:rPr>
        <w:t xml:space="preserve">, </w:t>
      </w:r>
      <w:r w:rsidR="00DE4EC6">
        <w:rPr>
          <w:rFonts w:ascii="Garamond" w:hAnsi="Garamond"/>
          <w:sz w:val="24"/>
        </w:rPr>
        <w:t xml:space="preserve">several Dutch TV executives made the Zwarte Piet rainbow-colored instead, resulting in scathing responses from much of their audience (153). </w:t>
      </w:r>
      <w:r w:rsidR="00043DFF">
        <w:rPr>
          <w:rFonts w:ascii="Garamond" w:hAnsi="Garamond"/>
          <w:sz w:val="24"/>
        </w:rPr>
        <w:t xml:space="preserve">In recent years, </w:t>
      </w:r>
      <w:r w:rsidR="00337215">
        <w:rPr>
          <w:rFonts w:ascii="Garamond" w:hAnsi="Garamond"/>
          <w:sz w:val="24"/>
        </w:rPr>
        <w:t>more accepted alternative looks have arisen</w:t>
      </w:r>
      <w:r w:rsidR="00261BBF">
        <w:rPr>
          <w:rFonts w:ascii="Garamond" w:hAnsi="Garamond"/>
          <w:sz w:val="24"/>
        </w:rPr>
        <w:t xml:space="preserve">, with people of many skin colors </w:t>
      </w:r>
      <w:r w:rsidR="00793B6C">
        <w:rPr>
          <w:rFonts w:ascii="Garamond" w:hAnsi="Garamond"/>
          <w:sz w:val="24"/>
        </w:rPr>
        <w:t xml:space="preserve">now </w:t>
      </w:r>
      <w:r w:rsidR="00261BBF">
        <w:rPr>
          <w:rFonts w:ascii="Garamond" w:hAnsi="Garamond"/>
          <w:sz w:val="24"/>
        </w:rPr>
        <w:t>taking part</w:t>
      </w:r>
      <w:r w:rsidR="00337215">
        <w:rPr>
          <w:rFonts w:ascii="Garamond" w:hAnsi="Garamond"/>
          <w:sz w:val="24"/>
        </w:rPr>
        <w:t xml:space="preserve">: one look is to just not paint the faces of the </w:t>
      </w:r>
      <w:proofErr w:type="spellStart"/>
      <w:r w:rsidR="00337215">
        <w:rPr>
          <w:rFonts w:ascii="Garamond" w:hAnsi="Garamond"/>
          <w:sz w:val="24"/>
        </w:rPr>
        <w:t>Pieten</w:t>
      </w:r>
      <w:proofErr w:type="spellEnd"/>
      <w:r w:rsidR="00BB0439">
        <w:rPr>
          <w:rFonts w:ascii="Garamond" w:hAnsi="Garamond"/>
          <w:sz w:val="24"/>
        </w:rPr>
        <w:t xml:space="preserve"> and to get rid of</w:t>
      </w:r>
      <w:r w:rsidR="007E56AC">
        <w:rPr>
          <w:rFonts w:ascii="Garamond" w:hAnsi="Garamond"/>
          <w:sz w:val="24"/>
        </w:rPr>
        <w:t xml:space="preserve"> the wigs and earrings, while another </w:t>
      </w:r>
      <w:r w:rsidR="00261BBF">
        <w:rPr>
          <w:rFonts w:ascii="Garamond" w:hAnsi="Garamond"/>
          <w:sz w:val="24"/>
        </w:rPr>
        <w:t xml:space="preserve">is to </w:t>
      </w:r>
      <w:r w:rsidR="00FA0D2B">
        <w:rPr>
          <w:rFonts w:ascii="Garamond" w:hAnsi="Garamond"/>
          <w:sz w:val="24"/>
        </w:rPr>
        <w:t>spatter a</w:t>
      </w:r>
      <w:r w:rsidR="00261BBF">
        <w:rPr>
          <w:rFonts w:ascii="Garamond" w:hAnsi="Garamond"/>
          <w:sz w:val="24"/>
        </w:rPr>
        <w:t xml:space="preserve"> </w:t>
      </w:r>
      <w:r w:rsidR="00793B6C">
        <w:rPr>
          <w:rFonts w:ascii="Garamond" w:hAnsi="Garamond"/>
          <w:sz w:val="24"/>
        </w:rPr>
        <w:t xml:space="preserve">bit of </w:t>
      </w:r>
      <w:r w:rsidR="00FA0D2B">
        <w:rPr>
          <w:rFonts w:ascii="Garamond" w:hAnsi="Garamond"/>
          <w:sz w:val="24"/>
        </w:rPr>
        <w:t>fake soot on the Piet’s face, again with the wig and earrings absent. T</w:t>
      </w:r>
      <w:r w:rsidR="001051AC">
        <w:rPr>
          <w:rFonts w:ascii="Garamond" w:hAnsi="Garamond"/>
          <w:sz w:val="24"/>
        </w:rPr>
        <w:t>oday, t</w:t>
      </w:r>
      <w:r w:rsidR="00FA0D2B">
        <w:rPr>
          <w:rFonts w:ascii="Garamond" w:hAnsi="Garamond"/>
          <w:sz w:val="24"/>
        </w:rPr>
        <w:t>hese two alternatives, especially the latter, have become quite prevalent in the more populous western municipalities</w:t>
      </w:r>
      <w:r w:rsidR="003341F6">
        <w:rPr>
          <w:rFonts w:ascii="Garamond" w:hAnsi="Garamond"/>
          <w:sz w:val="24"/>
        </w:rPr>
        <w:t xml:space="preserve"> of the Netherlands, while eastern municipalities have </w:t>
      </w:r>
      <w:r w:rsidR="007207D8">
        <w:rPr>
          <w:rFonts w:ascii="Garamond" w:hAnsi="Garamond"/>
          <w:sz w:val="24"/>
        </w:rPr>
        <w:t xml:space="preserve">been more sporadic in adopting these </w:t>
      </w:r>
      <w:r w:rsidR="00513D4D">
        <w:rPr>
          <w:rFonts w:ascii="Garamond" w:hAnsi="Garamond"/>
          <w:sz w:val="24"/>
        </w:rPr>
        <w:t>adjustments</w:t>
      </w:r>
      <w:r w:rsidR="00D81548">
        <w:rPr>
          <w:rFonts w:ascii="Garamond" w:hAnsi="Garamond"/>
          <w:sz w:val="24"/>
        </w:rPr>
        <w:t xml:space="preserve"> (</w:t>
      </w:r>
      <w:proofErr w:type="spellStart"/>
      <w:r w:rsidR="00D81548">
        <w:rPr>
          <w:rFonts w:ascii="Garamond" w:hAnsi="Garamond"/>
          <w:sz w:val="24"/>
        </w:rPr>
        <w:t>Coenders</w:t>
      </w:r>
      <w:proofErr w:type="spellEnd"/>
      <w:r w:rsidR="00D81548">
        <w:rPr>
          <w:rFonts w:ascii="Garamond" w:hAnsi="Garamond"/>
          <w:sz w:val="24"/>
        </w:rPr>
        <w:t xml:space="preserve"> and Chauvin, 1252)</w:t>
      </w:r>
      <w:r w:rsidR="001051AC">
        <w:rPr>
          <w:rFonts w:ascii="Garamond" w:hAnsi="Garamond"/>
          <w:sz w:val="24"/>
        </w:rPr>
        <w:t>; these most recent changes seem to be how Zwarte Piet will inevitably end.</w:t>
      </w:r>
    </w:p>
    <w:p w:rsidR="00FE7E9E" w:rsidRPr="00F45CCE" w:rsidRDefault="00F932A2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 the surface, there</w:t>
      </w:r>
      <w:r w:rsidR="00B51211">
        <w:rPr>
          <w:rFonts w:ascii="Garamond" w:hAnsi="Garamond"/>
          <w:sz w:val="24"/>
        </w:rPr>
        <w:t xml:space="preserve"> is</w:t>
      </w:r>
      <w:r>
        <w:rPr>
          <w:rFonts w:ascii="Garamond" w:hAnsi="Garamond"/>
          <w:sz w:val="24"/>
        </w:rPr>
        <w:t xml:space="preserve"> clear</w:t>
      </w:r>
      <w:r w:rsidR="00FE7E9E">
        <w:rPr>
          <w:rFonts w:ascii="Garamond" w:hAnsi="Garamond"/>
          <w:sz w:val="24"/>
        </w:rPr>
        <w:t xml:space="preserve"> good intent behind the Netherlands’ semi-final decision, but it does</w:t>
      </w:r>
      <w:r w:rsidR="00B51211">
        <w:rPr>
          <w:rFonts w:ascii="Garamond" w:hAnsi="Garamond"/>
          <w:sz w:val="24"/>
        </w:rPr>
        <w:t xml:space="preserve"> not </w:t>
      </w:r>
      <w:r w:rsidR="00FE7E9E">
        <w:rPr>
          <w:rFonts w:ascii="Garamond" w:hAnsi="Garamond"/>
          <w:sz w:val="24"/>
        </w:rPr>
        <w:t>address the mindset that allowed for Zwarte Piet to flourish.</w:t>
      </w:r>
      <w:r w:rsidR="009F0336" w:rsidRPr="005454B4">
        <w:rPr>
          <w:rFonts w:ascii="Garamond" w:hAnsi="Garamond"/>
          <w:strike/>
          <w:sz w:val="24"/>
        </w:rPr>
        <w:t xml:space="preserve"> </w:t>
      </w:r>
      <w:r w:rsidR="00C8571D" w:rsidRPr="005454B4">
        <w:rPr>
          <w:rFonts w:ascii="Garamond" w:hAnsi="Garamond"/>
          <w:strike/>
          <w:sz w:val="24"/>
        </w:rPr>
        <w:t>There are many Dutch people that view</w:t>
      </w:r>
      <w:r w:rsidR="00FA17FF" w:rsidRPr="005454B4">
        <w:rPr>
          <w:rFonts w:ascii="Garamond" w:hAnsi="Garamond"/>
          <w:strike/>
          <w:sz w:val="24"/>
        </w:rPr>
        <w:t xml:space="preserve">(ed) Zwarte Piet’s depiction as totally acceptable, irrespective of the stories and opinions of </w:t>
      </w:r>
      <w:r w:rsidR="00D27465" w:rsidRPr="005454B4">
        <w:rPr>
          <w:rFonts w:ascii="Garamond" w:hAnsi="Garamond"/>
          <w:strike/>
          <w:sz w:val="24"/>
        </w:rPr>
        <w:t>black people in their communities.</w:t>
      </w:r>
      <w:r w:rsidR="005454B4">
        <w:rPr>
          <w:rFonts w:ascii="Garamond" w:hAnsi="Garamond"/>
          <w:strike/>
          <w:sz w:val="24"/>
        </w:rPr>
        <w:t xml:space="preserve"> </w:t>
      </w:r>
      <w:r w:rsidR="00EE2EED">
        <w:rPr>
          <w:rFonts w:ascii="Garamond" w:hAnsi="Garamond"/>
          <w:sz w:val="24"/>
        </w:rPr>
        <w:t>Many Pro-Zwarte Piet people have the mindset “to be unable to recognize racism is not a flaw… but rather a mark of purity.” (</w:t>
      </w:r>
      <w:proofErr w:type="spellStart"/>
      <w:r w:rsidR="00B131DB">
        <w:rPr>
          <w:rFonts w:ascii="Garamond" w:hAnsi="Garamond"/>
          <w:sz w:val="24"/>
        </w:rPr>
        <w:t>Hilhorst</w:t>
      </w:r>
      <w:proofErr w:type="spellEnd"/>
      <w:r w:rsidR="00B131DB">
        <w:rPr>
          <w:rFonts w:ascii="Garamond" w:hAnsi="Garamond"/>
          <w:sz w:val="24"/>
        </w:rPr>
        <w:t xml:space="preserve"> and Hermes, 224)</w:t>
      </w:r>
      <w:bookmarkStart w:id="0" w:name="_GoBack"/>
      <w:bookmarkEnd w:id="0"/>
    </w:p>
    <w:p w:rsidR="00FE7E9E" w:rsidRDefault="00FE7E9E" w:rsidP="00597DAD">
      <w:pPr>
        <w:spacing w:after="0" w:line="48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Those in the Pro-Zwarte Piet camp are</w:t>
      </w:r>
      <w:r w:rsidR="00B51211">
        <w:rPr>
          <w:rFonts w:ascii="Garamond" w:hAnsi="Garamond"/>
          <w:sz w:val="24"/>
        </w:rPr>
        <w:t xml:space="preserve"> not</w:t>
      </w:r>
      <w:r>
        <w:rPr>
          <w:rFonts w:ascii="Garamond" w:hAnsi="Garamond"/>
          <w:sz w:val="24"/>
        </w:rPr>
        <w:t xml:space="preserve"> without their points though</w:t>
      </w: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E216DB" w:rsidRDefault="00E216D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br w:type="page"/>
      </w:r>
    </w:p>
    <w:p w:rsidR="00CA57B8" w:rsidRDefault="00CA57B8">
      <w:pPr>
        <w:rPr>
          <w:rFonts w:ascii="Garamond" w:hAnsi="Garamond"/>
          <w:sz w:val="24"/>
        </w:rPr>
      </w:pPr>
    </w:p>
    <w:p w:rsidR="00CA57B8" w:rsidRDefault="00CA57B8" w:rsidP="00597DAD">
      <w:pPr>
        <w:spacing w:after="0" w:line="480" w:lineRule="auto"/>
        <w:ind w:firstLine="720"/>
        <w:rPr>
          <w:rFonts w:ascii="Garamond" w:hAnsi="Garamond"/>
          <w:sz w:val="24"/>
        </w:rPr>
      </w:pPr>
    </w:p>
    <w:p w:rsidR="00BA5B7F" w:rsidRDefault="00CA57B8" w:rsidP="00CA57B8">
      <w:pPr>
        <w:spacing w:after="0" w:line="480" w:lineRule="auto"/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Works Cited</w:t>
      </w:r>
    </w:p>
    <w:p w:rsidR="00CA57B8" w:rsidRDefault="00CA57B8" w:rsidP="00CA57B8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Coenders</w:t>
      </w:r>
      <w:proofErr w:type="spellEnd"/>
      <w:r>
        <w:rPr>
          <w:rFonts w:ascii="Garamond" w:hAnsi="Garamond"/>
          <w:sz w:val="24"/>
        </w:rPr>
        <w:t xml:space="preserve">, Yannick, and Sébastien Chauvin. “Race and the Pitfalls of Emotional Democracy: Primary Schools and the Critique of Black Pete in the Netherlands.” </w:t>
      </w:r>
      <w:r>
        <w:rPr>
          <w:rFonts w:ascii="Garamond" w:hAnsi="Garamond"/>
          <w:i/>
          <w:sz w:val="24"/>
        </w:rPr>
        <w:t>Antipode</w:t>
      </w:r>
      <w:r>
        <w:rPr>
          <w:rFonts w:ascii="Garamond" w:hAnsi="Garamond"/>
          <w:sz w:val="24"/>
        </w:rPr>
        <w:t xml:space="preserve">. Vol. 49, Issue 5, Nov. 2017, p. 1244-1262. Academic Search Complete, </w:t>
      </w:r>
      <w:proofErr w:type="spellStart"/>
      <w:r>
        <w:rPr>
          <w:rFonts w:ascii="Garamond" w:hAnsi="Garamond"/>
          <w:sz w:val="24"/>
        </w:rPr>
        <w:t>doi</w:t>
      </w:r>
      <w:proofErr w:type="spellEnd"/>
      <w:r>
        <w:rPr>
          <w:rFonts w:ascii="Garamond" w:hAnsi="Garamond"/>
          <w:sz w:val="24"/>
        </w:rPr>
        <w:t xml:space="preserve">: </w:t>
      </w:r>
      <w:r w:rsidRPr="00BD4809">
        <w:rPr>
          <w:rFonts w:ascii="Garamond" w:hAnsi="Garamond"/>
          <w:sz w:val="24"/>
        </w:rPr>
        <w:t>10.1111/anti.12328</w:t>
      </w:r>
      <w:r>
        <w:rPr>
          <w:rFonts w:ascii="Garamond" w:hAnsi="Garamond"/>
          <w:sz w:val="24"/>
        </w:rPr>
        <w:t>. Accessed Nov. 16, 2019.</w:t>
      </w:r>
    </w:p>
    <w:p w:rsidR="00CA57B8" w:rsidRPr="00CA57B8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r w:rsidRPr="00CA57B8">
        <w:rPr>
          <w:rFonts w:ascii="Garamond" w:hAnsi="Garamond"/>
          <w:sz w:val="24"/>
        </w:rPr>
        <w:t xml:space="preserve">Hayes, Rebecca, et al. “Black </w:t>
      </w:r>
      <w:proofErr w:type="spellStart"/>
      <w:r w:rsidRPr="00CA57B8">
        <w:rPr>
          <w:rFonts w:ascii="Garamond" w:hAnsi="Garamond"/>
          <w:sz w:val="24"/>
        </w:rPr>
        <w:t>Petes</w:t>
      </w:r>
      <w:proofErr w:type="spellEnd"/>
      <w:r w:rsidRPr="00CA57B8">
        <w:rPr>
          <w:rFonts w:ascii="Garamond" w:hAnsi="Garamond"/>
          <w:sz w:val="24"/>
        </w:rPr>
        <w:t xml:space="preserve"> &amp; Black Crooks? Racial </w:t>
      </w:r>
      <w:r w:rsidR="00EE2EED">
        <w:rPr>
          <w:rFonts w:ascii="Garamond" w:hAnsi="Garamond"/>
          <w:sz w:val="24"/>
        </w:rPr>
        <w:t>S</w:t>
      </w:r>
      <w:r w:rsidRPr="00CA57B8">
        <w:rPr>
          <w:rFonts w:ascii="Garamond" w:hAnsi="Garamond"/>
          <w:sz w:val="24"/>
        </w:rPr>
        <w:t xml:space="preserve">tereotyping and </w:t>
      </w:r>
      <w:r w:rsidR="00EE2EED">
        <w:rPr>
          <w:rFonts w:ascii="Garamond" w:hAnsi="Garamond"/>
          <w:sz w:val="24"/>
        </w:rPr>
        <w:t>O</w:t>
      </w:r>
      <w:r w:rsidRPr="00CA57B8">
        <w:rPr>
          <w:rFonts w:ascii="Garamond" w:hAnsi="Garamond"/>
          <w:sz w:val="24"/>
        </w:rPr>
        <w:t xml:space="preserve">ffending in the Netherlands.” </w:t>
      </w:r>
      <w:r w:rsidRPr="00CA57B8">
        <w:rPr>
          <w:rFonts w:ascii="Garamond" w:hAnsi="Garamond"/>
          <w:i/>
          <w:sz w:val="24"/>
        </w:rPr>
        <w:t xml:space="preserve">Contemporary Justice Review, </w:t>
      </w:r>
      <w:r w:rsidRPr="00CA57B8">
        <w:rPr>
          <w:rFonts w:ascii="Garamond" w:hAnsi="Garamond"/>
          <w:sz w:val="24"/>
        </w:rPr>
        <w:t xml:space="preserve">Vol. 21, Issue 1, Mar. 2018, p. 16-32. Academic Search Complete, </w:t>
      </w:r>
      <w:proofErr w:type="spellStart"/>
      <w:r w:rsidRPr="00CA57B8">
        <w:rPr>
          <w:rFonts w:ascii="Garamond" w:hAnsi="Garamond"/>
          <w:sz w:val="24"/>
        </w:rPr>
        <w:t>doi</w:t>
      </w:r>
      <w:proofErr w:type="spellEnd"/>
      <w:r w:rsidRPr="00CA57B8">
        <w:rPr>
          <w:rFonts w:ascii="Garamond" w:hAnsi="Garamond"/>
          <w:sz w:val="24"/>
        </w:rPr>
        <w:t>: 10.1080/10282580.2018.1415049. Accessed Nov. 18,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Hilhorst</w:t>
      </w:r>
      <w:proofErr w:type="spellEnd"/>
      <w:r w:rsidRPr="00CB7DA2">
        <w:rPr>
          <w:rFonts w:ascii="Garamond" w:hAnsi="Garamond"/>
          <w:sz w:val="24"/>
        </w:rPr>
        <w:t xml:space="preserve">, Sacha, and Joke Hermes. “’We </w:t>
      </w:r>
      <w:r w:rsidR="00EE2EED">
        <w:rPr>
          <w:rFonts w:ascii="Garamond" w:hAnsi="Garamond"/>
          <w:sz w:val="24"/>
        </w:rPr>
        <w:t>H</w:t>
      </w:r>
      <w:r w:rsidRPr="00CB7DA2">
        <w:rPr>
          <w:rFonts w:ascii="Garamond" w:hAnsi="Garamond"/>
          <w:sz w:val="24"/>
        </w:rPr>
        <w:t xml:space="preserve">ave </w:t>
      </w:r>
      <w:r w:rsidR="00EE2EED">
        <w:rPr>
          <w:rFonts w:ascii="Garamond" w:hAnsi="Garamond"/>
          <w:sz w:val="24"/>
        </w:rPr>
        <w:t>G</w:t>
      </w:r>
      <w:r w:rsidRPr="00CB7DA2">
        <w:rPr>
          <w:rFonts w:ascii="Garamond" w:hAnsi="Garamond"/>
          <w:sz w:val="24"/>
        </w:rPr>
        <w:t xml:space="preserve">iven </w:t>
      </w:r>
      <w:r w:rsidR="00EE2EED">
        <w:rPr>
          <w:rFonts w:ascii="Garamond" w:hAnsi="Garamond"/>
          <w:sz w:val="24"/>
        </w:rPr>
        <w:t>U</w:t>
      </w:r>
      <w:r w:rsidRPr="00CB7DA2">
        <w:rPr>
          <w:rFonts w:ascii="Garamond" w:hAnsi="Garamond"/>
          <w:sz w:val="24"/>
        </w:rPr>
        <w:t xml:space="preserve">p </w:t>
      </w:r>
      <w:r w:rsidR="00EE2EED">
        <w:rPr>
          <w:rFonts w:ascii="Garamond" w:hAnsi="Garamond"/>
          <w:sz w:val="24"/>
        </w:rPr>
        <w:t>S</w:t>
      </w:r>
      <w:r w:rsidRPr="00CB7DA2">
        <w:rPr>
          <w:rFonts w:ascii="Garamond" w:hAnsi="Garamond"/>
          <w:sz w:val="24"/>
        </w:rPr>
        <w:t xml:space="preserve">o </w:t>
      </w:r>
      <w:r w:rsidR="00EE2EED">
        <w:rPr>
          <w:rFonts w:ascii="Garamond" w:hAnsi="Garamond"/>
          <w:sz w:val="24"/>
        </w:rPr>
        <w:t>M</w:t>
      </w:r>
      <w:r w:rsidRPr="00CB7DA2">
        <w:rPr>
          <w:rFonts w:ascii="Garamond" w:hAnsi="Garamond"/>
          <w:sz w:val="24"/>
        </w:rPr>
        <w:t xml:space="preserve">uch’: Passion and </w:t>
      </w:r>
      <w:r w:rsidR="00EE2EED">
        <w:rPr>
          <w:rFonts w:ascii="Garamond" w:hAnsi="Garamond"/>
          <w:sz w:val="24"/>
        </w:rPr>
        <w:t>D</w:t>
      </w:r>
      <w:r w:rsidRPr="00CB7DA2">
        <w:rPr>
          <w:rFonts w:ascii="Garamond" w:hAnsi="Garamond"/>
          <w:sz w:val="24"/>
        </w:rPr>
        <w:t xml:space="preserve">enial in the Dutch Zwarte Piet (Black Pete) </w:t>
      </w:r>
      <w:r w:rsidR="00EE2EED">
        <w:rPr>
          <w:rFonts w:ascii="Garamond" w:hAnsi="Garamond"/>
          <w:sz w:val="24"/>
        </w:rPr>
        <w:t>C</w:t>
      </w:r>
      <w:r w:rsidRPr="00CB7DA2">
        <w:rPr>
          <w:rFonts w:ascii="Garamond" w:hAnsi="Garamond"/>
          <w:sz w:val="24"/>
        </w:rPr>
        <w:t xml:space="preserve">ontroversy.” </w:t>
      </w:r>
      <w:r w:rsidRPr="00CB7DA2">
        <w:rPr>
          <w:rFonts w:ascii="Garamond" w:hAnsi="Garamond"/>
          <w:i/>
          <w:sz w:val="24"/>
        </w:rPr>
        <w:t xml:space="preserve">European Journal of Cultural Studies, </w:t>
      </w:r>
      <w:r w:rsidRPr="00CB7DA2">
        <w:rPr>
          <w:rFonts w:ascii="Garamond" w:hAnsi="Garamond"/>
          <w:sz w:val="24"/>
        </w:rPr>
        <w:t xml:space="preserve">Vol. 19, Issue 3, Jun. 2016, p. 218-233.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10.1177/1367549415603381. Accessed Nov. 7,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Mesman</w:t>
      </w:r>
      <w:proofErr w:type="spellEnd"/>
      <w:r w:rsidRPr="00CB7DA2">
        <w:rPr>
          <w:rFonts w:ascii="Garamond" w:hAnsi="Garamond"/>
          <w:sz w:val="24"/>
        </w:rPr>
        <w:t xml:space="preserve">, Judi, et al. “Black Pete </w:t>
      </w:r>
      <w:r w:rsidR="00EE2EED">
        <w:rPr>
          <w:rFonts w:ascii="Garamond" w:hAnsi="Garamond"/>
          <w:sz w:val="24"/>
        </w:rPr>
        <w:t>T</w:t>
      </w:r>
      <w:r w:rsidRPr="00CB7DA2">
        <w:rPr>
          <w:rFonts w:ascii="Garamond" w:hAnsi="Garamond"/>
          <w:sz w:val="24"/>
        </w:rPr>
        <w:t xml:space="preserve">hrough the Eyes of Dutch Children.” </w:t>
      </w:r>
      <w:proofErr w:type="spellStart"/>
      <w:r w:rsidRPr="00CB7DA2">
        <w:rPr>
          <w:rFonts w:ascii="Garamond" w:hAnsi="Garamond"/>
          <w:i/>
          <w:sz w:val="24"/>
        </w:rPr>
        <w:t>PLoS</w:t>
      </w:r>
      <w:proofErr w:type="spellEnd"/>
      <w:r w:rsidRPr="00CB7DA2">
        <w:rPr>
          <w:rFonts w:ascii="Garamond" w:hAnsi="Garamond"/>
          <w:i/>
          <w:sz w:val="24"/>
        </w:rPr>
        <w:t xml:space="preserve"> One, </w:t>
      </w:r>
      <w:r w:rsidRPr="00CB7DA2">
        <w:rPr>
          <w:rFonts w:ascii="Garamond" w:hAnsi="Garamond"/>
          <w:sz w:val="24"/>
        </w:rPr>
        <w:t xml:space="preserve">Vol. 11, Issue 6, Jun. 20, 2016, p. 1-14. Academic Search Complete, </w:t>
      </w:r>
      <w:proofErr w:type="spellStart"/>
      <w:r w:rsidRPr="00CB7DA2">
        <w:rPr>
          <w:rFonts w:ascii="Garamond" w:hAnsi="Garamond"/>
          <w:sz w:val="24"/>
        </w:rPr>
        <w:t>doi</w:t>
      </w:r>
      <w:proofErr w:type="spellEnd"/>
      <w:r w:rsidRPr="00CB7DA2">
        <w:rPr>
          <w:rFonts w:ascii="Garamond" w:hAnsi="Garamond"/>
          <w:sz w:val="24"/>
        </w:rPr>
        <w:t>: 10.1371/journal.pone.0157511. Accessed Oct. 30, 2019.</w:t>
      </w:r>
    </w:p>
    <w:p w:rsidR="00CB7DA2" w:rsidRPr="00CB7DA2" w:rsidRDefault="00CB7DA2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  <w:proofErr w:type="spellStart"/>
      <w:r w:rsidRPr="00CB7DA2">
        <w:rPr>
          <w:rFonts w:ascii="Garamond" w:hAnsi="Garamond"/>
          <w:sz w:val="24"/>
        </w:rPr>
        <w:t>Raboteau</w:t>
      </w:r>
      <w:proofErr w:type="spellEnd"/>
      <w:r w:rsidRPr="00CB7DA2">
        <w:rPr>
          <w:rFonts w:ascii="Garamond" w:hAnsi="Garamond"/>
          <w:sz w:val="24"/>
        </w:rPr>
        <w:t xml:space="preserve">, Emily. “Who is Zwarte Piet?” </w:t>
      </w:r>
      <w:r w:rsidRPr="00CB7DA2">
        <w:rPr>
          <w:rFonts w:ascii="Garamond" w:hAnsi="Garamond"/>
          <w:i/>
          <w:sz w:val="24"/>
        </w:rPr>
        <w:t xml:space="preserve">Virginia Quarterly Review. </w:t>
      </w:r>
      <w:r w:rsidRPr="00CB7DA2">
        <w:rPr>
          <w:rFonts w:ascii="Garamond" w:hAnsi="Garamond"/>
          <w:sz w:val="24"/>
        </w:rPr>
        <w:t xml:space="preserve">Vol. 90, Issue 1, Winter 2014, p. 142-155. Academic Search Complete, </w:t>
      </w:r>
      <w:hyperlink r:id="rId6" w:history="1">
        <w:r w:rsidRPr="00CB7DA2">
          <w:rPr>
            <w:rStyle w:val="Hyperlink"/>
            <w:rFonts w:ascii="Garamond" w:hAnsi="Garamond"/>
            <w:sz w:val="24"/>
          </w:rPr>
          <w:t>https://web-a-ebscohost-com.db25.linccweb.org/ehost/pdfviewer/pdfviewer?vid=1&amp;sid=9b0ba9bc-bc61-4434-8b15-9360c849537f%40sessionmgr4008</w:t>
        </w:r>
      </w:hyperlink>
      <w:r w:rsidRPr="00CB7DA2">
        <w:rPr>
          <w:rFonts w:ascii="Garamond" w:hAnsi="Garamond"/>
          <w:sz w:val="24"/>
        </w:rPr>
        <w:t xml:space="preserve"> . Accessed Nov. 5, 2019</w:t>
      </w:r>
    </w:p>
    <w:p w:rsidR="00CA57B8" w:rsidRPr="006E4844" w:rsidRDefault="00CA57B8" w:rsidP="00CB7DA2">
      <w:pPr>
        <w:spacing w:after="0" w:line="480" w:lineRule="auto"/>
        <w:ind w:left="720" w:hanging="720"/>
        <w:rPr>
          <w:rFonts w:ascii="Garamond" w:hAnsi="Garamond"/>
          <w:sz w:val="24"/>
        </w:rPr>
      </w:pPr>
    </w:p>
    <w:sectPr w:rsidR="00CA57B8" w:rsidRPr="006E48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F64" w:rsidRDefault="006D5F64" w:rsidP="006E4844">
      <w:pPr>
        <w:spacing w:after="0" w:line="240" w:lineRule="auto"/>
      </w:pPr>
      <w:r>
        <w:separator/>
      </w:r>
    </w:p>
  </w:endnote>
  <w:endnote w:type="continuationSeparator" w:id="0">
    <w:p w:rsidR="006D5F64" w:rsidRDefault="006D5F64" w:rsidP="006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F64" w:rsidRDefault="006D5F64" w:rsidP="006E4844">
      <w:pPr>
        <w:spacing w:after="0" w:line="240" w:lineRule="auto"/>
      </w:pPr>
      <w:r>
        <w:separator/>
      </w:r>
    </w:p>
  </w:footnote>
  <w:footnote w:type="continuationSeparator" w:id="0">
    <w:p w:rsidR="006D5F64" w:rsidRDefault="006D5F64" w:rsidP="006E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9A1" w:rsidRDefault="00D929A1">
    <w:pPr>
      <w:pStyle w:val="Header"/>
      <w:jc w:val="right"/>
    </w:pPr>
    <w:r>
      <w:t xml:space="preserve">Babcock </w:t>
    </w:r>
    <w:sdt>
      <w:sdtPr>
        <w:id w:val="12151596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929A1" w:rsidRDefault="00D929A1" w:rsidP="00CA57B8">
    <w:pPr>
      <w:pStyle w:val="Header"/>
      <w:ind w:right="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44"/>
    <w:rsid w:val="00043DFF"/>
    <w:rsid w:val="00050CCB"/>
    <w:rsid w:val="00080F3A"/>
    <w:rsid w:val="000B1D7C"/>
    <w:rsid w:val="001051AC"/>
    <w:rsid w:val="001D519D"/>
    <w:rsid w:val="001E412C"/>
    <w:rsid w:val="00215A11"/>
    <w:rsid w:val="00261BBF"/>
    <w:rsid w:val="002B074B"/>
    <w:rsid w:val="002B3805"/>
    <w:rsid w:val="00326C07"/>
    <w:rsid w:val="003341F6"/>
    <w:rsid w:val="00337215"/>
    <w:rsid w:val="00343D8A"/>
    <w:rsid w:val="00374058"/>
    <w:rsid w:val="003A0ACD"/>
    <w:rsid w:val="003A2850"/>
    <w:rsid w:val="003E3585"/>
    <w:rsid w:val="003F25E1"/>
    <w:rsid w:val="00404352"/>
    <w:rsid w:val="00425DE0"/>
    <w:rsid w:val="004966B3"/>
    <w:rsid w:val="004C1909"/>
    <w:rsid w:val="004C3C58"/>
    <w:rsid w:val="004E2EEB"/>
    <w:rsid w:val="004F3ADA"/>
    <w:rsid w:val="00513D4D"/>
    <w:rsid w:val="005454B4"/>
    <w:rsid w:val="00552687"/>
    <w:rsid w:val="00597DAD"/>
    <w:rsid w:val="006035E7"/>
    <w:rsid w:val="0061514E"/>
    <w:rsid w:val="00647028"/>
    <w:rsid w:val="006634F2"/>
    <w:rsid w:val="006D5F64"/>
    <w:rsid w:val="006E4844"/>
    <w:rsid w:val="007207D8"/>
    <w:rsid w:val="007233DC"/>
    <w:rsid w:val="00793B6C"/>
    <w:rsid w:val="007B2745"/>
    <w:rsid w:val="007E56AC"/>
    <w:rsid w:val="008138F7"/>
    <w:rsid w:val="0084468C"/>
    <w:rsid w:val="008661DE"/>
    <w:rsid w:val="00882FEC"/>
    <w:rsid w:val="0092685A"/>
    <w:rsid w:val="00935A84"/>
    <w:rsid w:val="00975789"/>
    <w:rsid w:val="009811DD"/>
    <w:rsid w:val="009837CB"/>
    <w:rsid w:val="0098473E"/>
    <w:rsid w:val="009F0336"/>
    <w:rsid w:val="00AF37BB"/>
    <w:rsid w:val="00B131DB"/>
    <w:rsid w:val="00B22D93"/>
    <w:rsid w:val="00B33186"/>
    <w:rsid w:val="00B51211"/>
    <w:rsid w:val="00B65EEB"/>
    <w:rsid w:val="00B76351"/>
    <w:rsid w:val="00B95442"/>
    <w:rsid w:val="00BA5B7F"/>
    <w:rsid w:val="00BA6C84"/>
    <w:rsid w:val="00BB0439"/>
    <w:rsid w:val="00BE7433"/>
    <w:rsid w:val="00C8571D"/>
    <w:rsid w:val="00CA57B8"/>
    <w:rsid w:val="00CB7DA2"/>
    <w:rsid w:val="00D27465"/>
    <w:rsid w:val="00D32335"/>
    <w:rsid w:val="00D81548"/>
    <w:rsid w:val="00D929A1"/>
    <w:rsid w:val="00DD3DB9"/>
    <w:rsid w:val="00DE4EC6"/>
    <w:rsid w:val="00DF45AE"/>
    <w:rsid w:val="00E16494"/>
    <w:rsid w:val="00E216DB"/>
    <w:rsid w:val="00EE2EED"/>
    <w:rsid w:val="00F45CCE"/>
    <w:rsid w:val="00F7677B"/>
    <w:rsid w:val="00F932A2"/>
    <w:rsid w:val="00FA0D2B"/>
    <w:rsid w:val="00FA17FF"/>
    <w:rsid w:val="00F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CBA"/>
  <w15:chartTrackingRefBased/>
  <w15:docId w15:val="{7AF9B214-722D-4A6A-8189-C16EDA9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4844"/>
  </w:style>
  <w:style w:type="character" w:customStyle="1" w:styleId="DateChar">
    <w:name w:val="Date Char"/>
    <w:basedOn w:val="DefaultParagraphFont"/>
    <w:link w:val="Date"/>
    <w:uiPriority w:val="99"/>
    <w:semiHidden/>
    <w:rsid w:val="006E4844"/>
  </w:style>
  <w:style w:type="paragraph" w:styleId="Header">
    <w:name w:val="header"/>
    <w:basedOn w:val="Normal"/>
    <w:link w:val="Head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44"/>
  </w:style>
  <w:style w:type="paragraph" w:styleId="Footer">
    <w:name w:val="footer"/>
    <w:basedOn w:val="Normal"/>
    <w:link w:val="FooterChar"/>
    <w:uiPriority w:val="99"/>
    <w:unhideWhenUsed/>
    <w:rsid w:val="006E4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44"/>
  </w:style>
  <w:style w:type="character" w:styleId="Hyperlink">
    <w:name w:val="Hyperlink"/>
    <w:basedOn w:val="DefaultParagraphFont"/>
    <w:uiPriority w:val="99"/>
    <w:unhideWhenUsed/>
    <w:rsid w:val="00CB7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a-ebscohost-com.db25.linccweb.org/ehost/pdfviewer/pdfviewer?vid=1&amp;sid=9b0ba9bc-bc61-4434-8b15-9360c849537f%40sessionmgr40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7452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Zachary.Babcock@mariontc.edu</dc:creator>
  <cp:keywords/>
  <dc:description/>
  <cp:lastModifiedBy>Zachary.Babcock@mariontc.edu</cp:lastModifiedBy>
  <cp:revision>19</cp:revision>
  <dcterms:created xsi:type="dcterms:W3CDTF">2019-11-19T17:32:00Z</dcterms:created>
  <dcterms:modified xsi:type="dcterms:W3CDTF">2019-11-25T00:46:00Z</dcterms:modified>
</cp:coreProperties>
</file>